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81B8">
      <w:pPr>
        <w:spacing w:before="240" w:after="24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 xml:space="preserve"> 仙游县榜头镇芹山村公益性骨灰楼堂砌墙项目</w:t>
      </w:r>
    </w:p>
    <w:p w14:paraId="7665AC8E">
      <w:pPr>
        <w:spacing w:before="240" w:after="240"/>
        <w:jc w:val="center"/>
        <w:rPr>
          <w:rFonts w:hint="eastAsia" w:ascii="宋体" w:hAnsi="宋体" w:eastAsia="宋体" w:cs="宋体"/>
          <w:color w:val="000000"/>
          <w:sz w:val="72"/>
          <w:szCs w:val="72"/>
        </w:rPr>
      </w:pPr>
    </w:p>
    <w:p w14:paraId="3469731C">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61AA039E">
      <w:pPr>
        <w:pStyle w:val="7"/>
        <w:wordWrap w:val="0"/>
        <w:spacing w:line="240" w:lineRule="auto"/>
        <w:ind w:firstLine="0"/>
        <w:rPr>
          <w:rFonts w:hint="eastAsia" w:ascii="宋体" w:hAnsi="宋体" w:eastAsia="宋体" w:cs="宋体"/>
          <w:color w:val="000000"/>
          <w:spacing w:val="60"/>
          <w:sz w:val="24"/>
        </w:rPr>
      </w:pPr>
    </w:p>
    <w:p w14:paraId="1E2D5C62">
      <w:pPr>
        <w:pStyle w:val="7"/>
        <w:wordWrap w:val="0"/>
        <w:spacing w:line="240" w:lineRule="auto"/>
        <w:ind w:firstLine="0"/>
        <w:rPr>
          <w:rFonts w:hint="eastAsia" w:ascii="宋体" w:hAnsi="宋体" w:eastAsia="宋体" w:cs="宋体"/>
          <w:color w:val="000000"/>
          <w:spacing w:val="60"/>
          <w:sz w:val="24"/>
        </w:rPr>
      </w:pPr>
    </w:p>
    <w:p w14:paraId="22AD1475">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39639C13">
      <w:pPr>
        <w:pStyle w:val="7"/>
        <w:wordWrap w:val="0"/>
        <w:spacing w:line="240" w:lineRule="auto"/>
        <w:ind w:firstLine="480" w:firstLineChars="200"/>
        <w:rPr>
          <w:rFonts w:hint="eastAsia" w:ascii="宋体" w:hAnsi="宋体" w:eastAsia="宋体" w:cs="宋体"/>
          <w:color w:val="000000"/>
          <w:sz w:val="24"/>
        </w:rPr>
      </w:pPr>
    </w:p>
    <w:p w14:paraId="5112B57D">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6AC599C1">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仙游县榜头镇芹山村公益性骨灰楼堂砌墙项目   </w:t>
      </w:r>
    </w:p>
    <w:p w14:paraId="2598D4EF">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云汉仙招字[2025]020号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60EA5CBA">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仙游县榜头镇振兴乡村投资有限公司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C9D2F49">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云汉工程技术有限公司      </w:t>
      </w:r>
      <w:r>
        <w:rPr>
          <w:rFonts w:hint="eastAsia" w:ascii="宋体" w:hAnsi="宋体" w:cs="宋体"/>
          <w:color w:val="000000"/>
          <w:sz w:val="28"/>
          <w:szCs w:val="28"/>
          <w:u w:val="single"/>
          <w:lang w:eastAsia="zh-CN"/>
        </w:rPr>
        <w:t>（盖章）</w:t>
      </w:r>
    </w:p>
    <w:p w14:paraId="042A8EF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仙游县榜头镇芹山村民委员会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62CF29F">
      <w:pPr>
        <w:pStyle w:val="7"/>
        <w:wordWrap w:val="0"/>
        <w:spacing w:before="120" w:after="120" w:line="240" w:lineRule="auto"/>
        <w:ind w:firstLine="0"/>
        <w:rPr>
          <w:rFonts w:hint="eastAsia" w:ascii="宋体" w:hAnsi="宋体" w:eastAsia="宋体" w:cs="宋体"/>
          <w:color w:val="000000"/>
          <w:sz w:val="28"/>
          <w:szCs w:val="28"/>
        </w:rPr>
      </w:pPr>
    </w:p>
    <w:p w14:paraId="0633DC91">
      <w:pPr>
        <w:pStyle w:val="7"/>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07</w:t>
      </w:r>
      <w:r>
        <w:rPr>
          <w:rFonts w:hint="eastAsia" w:ascii="宋体" w:hAnsi="宋体" w:eastAsia="宋体" w:cs="宋体"/>
          <w:sz w:val="28"/>
        </w:rPr>
        <w:t>月</w:t>
      </w:r>
    </w:p>
    <w:p w14:paraId="57886539">
      <w:pPr>
        <w:wordWrap w:val="0"/>
        <w:jc w:val="center"/>
        <w:rPr>
          <w:rFonts w:hint="eastAsia" w:ascii="宋体" w:hAnsi="宋体" w:eastAsia="宋体" w:cs="宋体"/>
          <w:color w:val="000000"/>
          <w:sz w:val="44"/>
          <w:szCs w:val="44"/>
        </w:rPr>
      </w:pPr>
    </w:p>
    <w:p w14:paraId="5335174E">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A008037">
      <w:pPr>
        <w:pStyle w:val="7"/>
        <w:wordWrap w:val="0"/>
        <w:spacing w:before="120" w:after="120" w:line="240" w:lineRule="auto"/>
        <w:ind w:firstLine="1260" w:firstLineChars="450"/>
        <w:rPr>
          <w:rFonts w:hint="eastAsia" w:ascii="宋体" w:hAnsi="宋体" w:eastAsia="宋体" w:cs="宋体"/>
          <w:color w:val="000000"/>
          <w:sz w:val="28"/>
        </w:rPr>
      </w:pPr>
    </w:p>
    <w:p w14:paraId="35304C9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132443D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09E5EB56">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59C6615B">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2A58FA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5FB002B9">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65375F4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1007C7E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5A1F951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2A0BB03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6F5129F">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4837252C">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7A83429B">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44621E8E">
      <w:pPr>
        <w:wordWrap w:val="0"/>
        <w:ind w:firstLine="564" w:firstLineChars="188"/>
        <w:rPr>
          <w:rFonts w:hint="eastAsia" w:ascii="宋体" w:hAnsi="宋体" w:eastAsia="宋体" w:cs="宋体"/>
          <w:color w:val="000000"/>
          <w:sz w:val="30"/>
          <w:szCs w:val="30"/>
        </w:rPr>
      </w:pPr>
    </w:p>
    <w:p w14:paraId="042E5C47">
      <w:pPr>
        <w:wordWrap w:val="0"/>
        <w:rPr>
          <w:rFonts w:hint="eastAsia" w:ascii="宋体" w:hAnsi="宋体" w:eastAsia="宋体" w:cs="宋体"/>
          <w:color w:val="000000"/>
          <w:sz w:val="30"/>
          <w:szCs w:val="30"/>
        </w:rPr>
      </w:pPr>
    </w:p>
    <w:p w14:paraId="21D943D8">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0FF3EF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73C291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仙游县榜头镇芹山村公益性骨灰楼堂砌墙项目</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仙游县榜头镇芹山村民委员会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仙游县榜头镇振兴乡村投资有限公司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FF"/>
          <w:spacing w:val="0"/>
          <w:sz w:val="24"/>
          <w:szCs w:val="24"/>
          <w:u w:val="single"/>
          <w:shd w:val="clear" w:color="auto" w:fill="FFFFFF"/>
          <w:lang w:val="en-US" w:eastAsia="zh-CN"/>
        </w:rPr>
        <w:t>上级补助</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3D993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76F5B9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榜头镇</w:t>
      </w:r>
      <w:r>
        <w:rPr>
          <w:rFonts w:hint="eastAsia" w:ascii="宋体" w:hAnsi="宋体" w:eastAsia="宋体" w:cs="宋体"/>
          <w:i w:val="0"/>
          <w:iCs w:val="0"/>
          <w:caps w:val="0"/>
          <w:color w:val="000000"/>
          <w:spacing w:val="0"/>
          <w:sz w:val="24"/>
          <w:szCs w:val="24"/>
          <w:shd w:val="clear" w:color="auto" w:fill="FFFFFF"/>
        </w:rPr>
        <w:t>；</w:t>
      </w:r>
    </w:p>
    <w:p w14:paraId="0BC8C8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10</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37F763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30A739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1D69A5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7742EE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0227F0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0ACC9C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40ABAB61">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103295元-3641元）×（1-10%）+3641元    </w:t>
      </w:r>
      <w:r>
        <w:rPr>
          <w:rFonts w:hint="eastAsia" w:ascii="宋体" w:hAnsi="宋体" w:eastAsia="宋体" w:cs="宋体"/>
          <w:color w:val="000000"/>
          <w:sz w:val="24"/>
        </w:rPr>
        <w:t xml:space="preserve">                  </w:t>
      </w:r>
    </w:p>
    <w:p w14:paraId="382694ED">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93330</w:t>
      </w:r>
      <w:r>
        <w:rPr>
          <w:rFonts w:hint="eastAsia" w:ascii="宋体" w:hAnsi="宋体" w:eastAsia="宋体" w:cs="宋体"/>
          <w:color w:val="000000"/>
          <w:sz w:val="24"/>
        </w:rPr>
        <w:t>元(人民币)</w:t>
      </w:r>
    </w:p>
    <w:p w14:paraId="0E0CC7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w:t>
      </w:r>
      <w:r>
        <w:rPr>
          <w:rFonts w:hint="eastAsia" w:cs="宋体"/>
          <w:i w:val="0"/>
          <w:iCs w:val="0"/>
          <w:caps w:val="0"/>
          <w:color w:val="000000"/>
          <w:spacing w:val="0"/>
          <w:sz w:val="24"/>
          <w:szCs w:val="24"/>
          <w:shd w:val="clear" w:color="auto" w:fill="FFFFFF"/>
          <w:lang w:eastAsia="zh-CN"/>
        </w:rPr>
        <w:t xml:space="preserve">工程 </w:t>
      </w:r>
      <w:r>
        <w:rPr>
          <w:rFonts w:hint="eastAsia" w:ascii="宋体" w:hAnsi="宋体" w:eastAsia="宋体" w:cs="宋体"/>
          <w:i w:val="0"/>
          <w:iCs w:val="0"/>
          <w:caps w:val="0"/>
          <w:color w:val="000000"/>
          <w:spacing w:val="0"/>
          <w:sz w:val="24"/>
          <w:szCs w:val="24"/>
          <w:shd w:val="clear" w:color="auto" w:fill="FFFFFF"/>
        </w:rPr>
        <w:t>下浮率为1</w:t>
      </w:r>
      <w:r>
        <w:rPr>
          <w:rFonts w:hint="eastAsia" w:ascii="宋体" w:hAnsi="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，不可竞争费</w:t>
      </w:r>
      <w:r>
        <w:rPr>
          <w:rFonts w:hint="eastAsia" w:ascii="宋体" w:hAnsi="宋体" w:cs="宋体"/>
          <w:i w:val="0"/>
          <w:iCs w:val="0"/>
          <w:caps w:val="0"/>
          <w:color w:val="000000"/>
          <w:spacing w:val="0"/>
          <w:sz w:val="24"/>
          <w:szCs w:val="24"/>
          <w:shd w:val="clear" w:color="auto" w:fill="FFFFFF"/>
          <w:lang w:val="en-US" w:eastAsia="zh-CN"/>
        </w:rPr>
        <w:t>3641元（其中安全文明施工费3641元）</w:t>
      </w:r>
      <w:r>
        <w:rPr>
          <w:rFonts w:hint="eastAsia" w:ascii="宋体" w:hAnsi="宋体" w:eastAsia="宋体" w:cs="宋体"/>
          <w:i w:val="0"/>
          <w:iCs w:val="0"/>
          <w:caps w:val="0"/>
          <w:color w:val="000000"/>
          <w:spacing w:val="0"/>
          <w:sz w:val="24"/>
          <w:szCs w:val="24"/>
          <w:shd w:val="clear" w:color="auto" w:fill="FFFFFF"/>
        </w:rPr>
        <w:t>；</w:t>
      </w:r>
    </w:p>
    <w:p w14:paraId="15E08E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14:paraId="508A5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5FC924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48B02259">
      <w:pPr>
        <w:widowControl/>
        <w:shd w:val="clear" w:color="auto" w:fill="FFFFFF"/>
        <w:suppressAutoHyphens/>
        <w:bidi w:val="0"/>
        <w:adjustRightInd/>
        <w:snapToGrid/>
        <w:spacing w:after="0" w:line="360" w:lineRule="auto"/>
        <w:ind w:firstLine="510"/>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2)本招标项目要求投标人具备</w:t>
      </w:r>
      <w:r>
        <w:rPr>
          <w:rFonts w:hint="eastAsia" w:ascii="宋体" w:hAnsi="宋体" w:eastAsia="宋体" w:cs="宋体"/>
          <w:b/>
          <w:color w:val="auto"/>
          <w:kern w:val="1"/>
          <w:sz w:val="24"/>
          <w:szCs w:val="24"/>
          <w:u w:val="single"/>
          <w:lang w:val="en-US" w:eastAsia="zh-CN"/>
        </w:rPr>
        <w:t>建筑工程施工总承包三级及以上</w:t>
      </w:r>
      <w:r>
        <w:rPr>
          <w:rFonts w:hint="eastAsia" w:ascii="宋体" w:hAnsi="宋体" w:eastAsia="宋体" w:cs="宋体"/>
          <w:color w:val="0000FF"/>
          <w:kern w:val="0"/>
          <w:sz w:val="24"/>
          <w:szCs w:val="24"/>
          <w:shd w:val="clear" w:color="auto" w:fill="FFFFFF"/>
          <w:lang w:bidi="ar"/>
        </w:rPr>
        <w:t>资质（</w:t>
      </w:r>
      <w:r>
        <w:rPr>
          <w:rFonts w:hint="eastAsia" w:ascii="宋体" w:hAnsi="宋体" w:eastAsia="宋体" w:cs="宋体"/>
          <w:color w:val="auto"/>
          <w:kern w:val="0"/>
          <w:sz w:val="24"/>
          <w:szCs w:val="24"/>
          <w:shd w:val="clear" w:color="auto" w:fill="FFFFFF"/>
          <w:lang w:bidi="ar"/>
        </w:rPr>
        <w:t>不分主、增项差别）和《施工企业安全生产许可证》；</w:t>
      </w:r>
    </w:p>
    <w:p w14:paraId="2EDA4231">
      <w:pPr>
        <w:widowControl/>
        <w:shd w:val="clear" w:color="auto" w:fill="FFFFFF"/>
        <w:suppressAutoHyphens/>
        <w:bidi w:val="0"/>
        <w:adjustRightInd/>
        <w:snapToGrid/>
        <w:spacing w:after="0" w:line="360" w:lineRule="auto"/>
        <w:ind w:firstLine="510"/>
        <w:jc w:val="left"/>
        <w:rPr>
          <w:rFonts w:hint="eastAsia" w:ascii="微软雅黑" w:hAnsi="微软雅黑" w:eastAsia="微软雅黑" w:cs="微软雅黑"/>
          <w:color w:val="000000"/>
          <w:kern w:val="1"/>
          <w:sz w:val="21"/>
          <w:szCs w:val="21"/>
        </w:rPr>
      </w:pPr>
      <w:r>
        <w:rPr>
          <w:rFonts w:hint="eastAsia" w:ascii="宋体" w:hAnsi="宋体" w:eastAsia="宋体" w:cs="宋体"/>
          <w:color w:val="000000"/>
          <w:kern w:val="0"/>
          <w:sz w:val="24"/>
          <w:szCs w:val="24"/>
          <w:shd w:val="clear" w:color="auto" w:fill="FFFFFF"/>
          <w:lang w:bidi="ar"/>
        </w:rPr>
        <w:t>3)</w:t>
      </w:r>
      <w:r>
        <w:rPr>
          <w:rFonts w:ascii="Times New Roman" w:hAnsi="Times New Roman" w:eastAsia="宋体" w:cs="Times New Roman"/>
          <w:color w:val="000000"/>
          <w:kern w:val="0"/>
          <w:sz w:val="14"/>
          <w:szCs w:val="14"/>
          <w:shd w:val="clear" w:color="auto" w:fill="FFFFFF"/>
          <w:lang w:bidi="ar"/>
        </w:rPr>
        <w:t>  </w:t>
      </w:r>
      <w:r>
        <w:rPr>
          <w:rFonts w:hint="eastAsia" w:ascii="宋体" w:hAnsi="宋体" w:eastAsia="宋体" w:cs="宋体"/>
          <w:color w:val="000000"/>
          <w:spacing w:val="4"/>
          <w:kern w:val="0"/>
          <w:sz w:val="24"/>
          <w:szCs w:val="24"/>
          <w:shd w:val="clear" w:color="auto" w:fill="FFFFFF"/>
          <w:lang w:bidi="ar"/>
        </w:rPr>
        <w:t>投标人拟担任本招标项目的项目经理应具备有效的不低于</w:t>
      </w:r>
      <w:r>
        <w:rPr>
          <w:rFonts w:ascii="宋体" w:hAnsi="宋体" w:eastAsia="宋体" w:cs="Arial"/>
          <w:b/>
          <w:color w:val="auto"/>
          <w:spacing w:val="4"/>
          <w:kern w:val="1"/>
          <w:sz w:val="24"/>
          <w:szCs w:val="24"/>
          <w:u w:val="single"/>
        </w:rPr>
        <w:t>贰</w:t>
      </w:r>
      <w:r>
        <w:rPr>
          <w:rFonts w:ascii="宋体" w:hAnsi="宋体" w:eastAsia="宋体" w:cs="Arial"/>
          <w:b/>
          <w:color w:val="auto"/>
          <w:spacing w:val="4"/>
          <w:kern w:val="1"/>
          <w:sz w:val="24"/>
          <w:szCs w:val="24"/>
        </w:rPr>
        <w:t>级</w:t>
      </w:r>
      <w:r>
        <w:rPr>
          <w:rFonts w:hint="eastAsia" w:ascii="宋体" w:hAnsi="宋体" w:eastAsia="宋体" w:cs="Arial"/>
          <w:b/>
          <w:color w:val="auto"/>
          <w:spacing w:val="4"/>
          <w:kern w:val="1"/>
          <w:sz w:val="24"/>
          <w:szCs w:val="24"/>
          <w:u w:val="single"/>
          <w:lang w:val="en-US" w:eastAsia="zh-CN"/>
        </w:rPr>
        <w:t>建筑工程</w:t>
      </w:r>
      <w:r>
        <w:rPr>
          <w:rFonts w:hint="eastAsia" w:ascii="宋体" w:hAnsi="宋体" w:eastAsia="宋体" w:cs="宋体"/>
          <w:color w:val="0000FF"/>
          <w:spacing w:val="4"/>
          <w:kern w:val="0"/>
          <w:sz w:val="24"/>
          <w:szCs w:val="24"/>
          <w:shd w:val="clear" w:color="auto" w:fill="FFFFFF"/>
          <w:lang w:bidi="ar"/>
        </w:rPr>
        <w:t>(专业</w:t>
      </w:r>
      <w:r>
        <w:rPr>
          <w:rFonts w:hint="eastAsia" w:ascii="宋体" w:hAnsi="宋体" w:eastAsia="宋体" w:cs="宋体"/>
          <w:color w:val="000000"/>
          <w:spacing w:val="4"/>
          <w:kern w:val="0"/>
          <w:sz w:val="24"/>
          <w:szCs w:val="24"/>
          <w:shd w:val="clear" w:color="auto" w:fill="FFFFFF"/>
          <w:lang w:bidi="ar"/>
        </w:rPr>
        <w:t>)注册建造师执业资格，</w:t>
      </w:r>
      <w:r>
        <w:rPr>
          <w:rFonts w:hint="eastAsia" w:ascii="宋体" w:hAnsi="宋体" w:eastAsia="宋体" w:cs="宋体"/>
          <w:color w:val="0000FF"/>
          <w:spacing w:val="4"/>
          <w:kern w:val="0"/>
          <w:sz w:val="24"/>
          <w:szCs w:val="24"/>
          <w:shd w:val="clear" w:color="auto" w:fill="FFFFFF"/>
          <w:lang w:bidi="ar"/>
        </w:rPr>
        <w:t>并持有安全生产考核合格证书B证。</w:t>
      </w:r>
      <w:r>
        <w:rPr>
          <w:rFonts w:hint="eastAsia" w:ascii="宋体" w:hAnsi="宋体" w:eastAsia="宋体" w:cs="宋体"/>
          <w:color w:val="000000"/>
          <w:kern w:val="0"/>
          <w:sz w:val="24"/>
          <w:szCs w:val="24"/>
          <w:shd w:val="clear" w:color="auto" w:fill="FFFFFF"/>
          <w:lang w:bidi="ar"/>
        </w:rPr>
        <w:t>项目经理必须是投标人的在职职工(以建造师注册证书上的所属单位为准)</w:t>
      </w:r>
      <w:r>
        <w:rPr>
          <w:rFonts w:hint="eastAsia" w:ascii="宋体" w:hAnsi="宋体" w:eastAsia="宋体" w:cs="宋体"/>
          <w:color w:val="000000"/>
          <w:spacing w:val="4"/>
          <w:kern w:val="0"/>
          <w:sz w:val="24"/>
          <w:szCs w:val="24"/>
          <w:shd w:val="clear" w:color="auto" w:fill="FFFFFF"/>
          <w:lang w:bidi="ar"/>
        </w:rPr>
        <w:t>。</w:t>
      </w:r>
    </w:p>
    <w:p w14:paraId="429ACDF8">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333333"/>
          <w:spacing w:val="0"/>
          <w:sz w:val="24"/>
          <w:szCs w:val="24"/>
        </w:rPr>
      </w:pPr>
    </w:p>
    <w:p w14:paraId="4AD434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632934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71B15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19E52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08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07</w:t>
      </w:r>
      <w:r>
        <w:rPr>
          <w:rFonts w:hint="eastAsia" w:ascii="宋体" w:hAnsi="宋体" w:cs="宋体"/>
          <w:sz w:val="24"/>
        </w:rPr>
        <w:t>月</w:t>
      </w:r>
      <w:r>
        <w:rPr>
          <w:rFonts w:hint="eastAsia" w:ascii="宋体" w:hAnsi="宋体" w:cs="宋体"/>
          <w:sz w:val="24"/>
          <w:u w:val="single"/>
          <w:lang w:val="en-US" w:eastAsia="zh-CN"/>
        </w:rPr>
        <w:t xml:space="preserve"> 15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i w:val="0"/>
          <w:iCs w:val="0"/>
          <w:caps w:val="0"/>
          <w:color w:val="000000"/>
          <w:spacing w:val="0"/>
          <w:sz w:val="24"/>
          <w:szCs w:val="24"/>
          <w:shd w:val="clear" w:color="auto" w:fill="FFFFFF"/>
          <w:lang w:eastAsia="zh-CN"/>
        </w:rPr>
        <w:t>仙游县榜头镇人民政府</w:t>
      </w:r>
      <w:r>
        <w:rPr>
          <w:rFonts w:hint="eastAsia" w:ascii="宋体" w:hAnsi="宋体" w:eastAsia="宋体" w:cs="宋体"/>
          <w:i w:val="0"/>
          <w:iCs w:val="0"/>
          <w:caps w:val="0"/>
          <w:color w:val="000000"/>
          <w:spacing w:val="0"/>
          <w:sz w:val="24"/>
          <w:szCs w:val="24"/>
          <w:shd w:val="clear" w:color="auto" w:fill="FFFFFF"/>
        </w:rPr>
        <w:t>网（</w:t>
      </w:r>
      <w:r>
        <w:rPr>
          <w:rFonts w:hint="eastAsia" w:ascii="宋体" w:hAnsi="宋体" w:eastAsia="宋体" w:cs="宋体"/>
          <w:i w:val="0"/>
          <w:iCs w:val="0"/>
          <w:caps w:val="0"/>
          <w:color w:val="000000"/>
          <w:spacing w:val="0"/>
          <w:sz w:val="24"/>
          <w:szCs w:val="24"/>
          <w:shd w:val="clear" w:color="auto" w:fill="FFFFFF"/>
          <w:lang w:val="zh-TW" w:eastAsia="zh-TW"/>
        </w:rPr>
        <w:t>http://www.xianyou.gov.cn/btz/xxgk/tzgg/</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5AA7F2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4"/>
          <w:rtl w:val="0"/>
          <w:lang w:val="en-US" w:eastAsia="zh-CN"/>
        </w:rPr>
        <w:t>4.2</w:t>
      </w:r>
      <w:r>
        <w:rPr>
          <w:rFonts w:hint="eastAsia" w:ascii="Calibri" w:eastAsia="宋体"/>
          <w:rtl w:val="0"/>
          <w:lang w:val="en-US" w:eastAsia="zh-CN"/>
        </w:rPr>
        <w:t>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Calibri" w:eastAsia="宋体"/>
          <w:rtl w:val="0"/>
          <w:lang w:val="en-US" w:eastAsia="zh-CN"/>
        </w:rPr>
        <w:t>网上递交投标文件为准。资格审查小组只对网上递交投标文件进行评审。</w:t>
      </w:r>
      <w:r>
        <w:rPr>
          <w:rFonts w:hint="eastAsia" w:ascii="Calibri" w:eastAsia="宋体"/>
          <w:b/>
          <w:bCs/>
          <w:color w:val="0000FF"/>
          <w:rtl w:val="0"/>
          <w:lang w:val="en-US" w:eastAsia="zh-CN"/>
        </w:rPr>
        <w:t>本招标项目采用远程解密投标文件</w:t>
      </w:r>
      <w:r>
        <w:rPr>
          <w:rFonts w:hint="eastAsia" w:ascii="Calibri" w:eastAsia="宋体"/>
          <w:rtl w:val="0"/>
          <w:lang w:val="en-US" w:eastAsia="zh-CN"/>
        </w:rPr>
        <w:t>。</w:t>
      </w:r>
    </w:p>
    <w:p w14:paraId="59FD8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509B71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93330</w:t>
      </w:r>
      <w:r>
        <w:rPr>
          <w:rFonts w:hint="eastAsia" w:ascii="宋体" w:hAnsi="宋体" w:eastAsia="宋体" w:cs="宋体"/>
          <w:i w:val="0"/>
          <w:iCs w:val="0"/>
          <w:caps w:val="0"/>
          <w:color w:val="000000"/>
          <w:spacing w:val="0"/>
          <w:sz w:val="24"/>
          <w:szCs w:val="24"/>
          <w:shd w:val="clear" w:color="auto" w:fill="FFFFFF"/>
        </w:rPr>
        <w:t>元   </w:t>
      </w:r>
    </w:p>
    <w:p w14:paraId="659079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sz w:val="24"/>
          <w:szCs w:val="24"/>
          <w:shd w:val="clear" w:color="auto" w:fill="FFFFFF"/>
          <w:rtl w:val="0"/>
          <w:lang w:val="zh-TW" w:eastAsia="zh-CN"/>
        </w:rPr>
        <w:t>房建</w:t>
      </w:r>
      <w:r>
        <w:rPr>
          <w:rFonts w:hint="eastAsia" w:ascii="宋体" w:hAnsi="宋体" w:cs="宋体"/>
          <w:b/>
          <w:bCs/>
          <w:i w:val="0"/>
          <w:iCs w:val="0"/>
          <w:caps w:val="0"/>
          <w:color w:val="000000"/>
          <w:spacing w:val="0"/>
          <w:sz w:val="24"/>
          <w:szCs w:val="24"/>
          <w:shd w:val="clear" w:color="auto" w:fill="FFFFFF"/>
          <w:rtl w:val="0"/>
          <w:lang w:val="en-US" w:eastAsia="zh-CN"/>
        </w:rPr>
        <w:t>3</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cs="宋体"/>
          <w:b/>
          <w:bCs/>
          <w:i w:val="0"/>
          <w:iCs w:val="0"/>
          <w:caps w:val="0"/>
          <w:color w:val="000000"/>
          <w:spacing w:val="0"/>
          <w:sz w:val="24"/>
          <w:szCs w:val="24"/>
          <w:shd w:val="clear" w:color="auto" w:fill="FFFFFF"/>
          <w:rtl w:val="0"/>
          <w:lang w:val="en-US" w:eastAsia="zh-CN"/>
        </w:rPr>
        <w:t>6</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Pr>
        <w:t>、即</w:t>
      </w:r>
      <w:r>
        <w:rPr>
          <w:rFonts w:hint="eastAsia" w:ascii="宋体" w:hAnsi="宋体" w:cs="宋体"/>
          <w:b/>
          <w:bCs/>
          <w:i w:val="0"/>
          <w:iCs w:val="0"/>
          <w:caps w:val="0"/>
          <w:color w:val="000000"/>
          <w:spacing w:val="0"/>
          <w:sz w:val="24"/>
          <w:szCs w:val="24"/>
          <w:shd w:val="clear" w:color="auto" w:fill="FFFFFF"/>
          <w:lang w:val="en-US" w:eastAsia="zh-CN"/>
        </w:rPr>
        <w:t>87730</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90530</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5D3F70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352982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w:t>
      </w:r>
      <w:r>
        <w:rPr>
          <w:rFonts w:hint="eastAsia" w:ascii="宋体" w:hAnsi="宋体" w:eastAsia="宋体" w:cs="宋体"/>
          <w:b/>
          <w:bCs/>
          <w:i w:val="0"/>
          <w:iCs w:val="0"/>
          <w:caps w:val="0"/>
          <w:color w:val="000000"/>
          <w:spacing w:val="0"/>
          <w:sz w:val="24"/>
          <w:szCs w:val="24"/>
          <w:shd w:val="clear" w:color="auto" w:fill="FFFFFF"/>
        </w:rPr>
        <w:t>①=0.3、②=0.4、③=0.5、④=0.6、⑤=0.7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p>
    <w:p w14:paraId="167B31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b/>
          <w:bCs/>
          <w:color w:val="auto"/>
          <w:sz w:val="24"/>
          <w:szCs w:val="24"/>
          <w:highlight w:val="none"/>
          <w:rtl w:val="0"/>
          <w:lang w:val="zh-TW" w:eastAsia="zh-TW"/>
        </w:rPr>
        <w:t>（</w:t>
      </w:r>
      <w:r>
        <w:rPr>
          <w:rFonts w:hint="eastAsia" w:ascii="宋体" w:hAnsi="宋体" w:cs="宋体"/>
          <w:b/>
          <w:bCs/>
          <w:color w:val="auto"/>
          <w:sz w:val="24"/>
          <w:szCs w:val="24"/>
          <w:highlight w:val="none"/>
          <w:rtl w:val="0"/>
          <w:lang w:val="zh-TW" w:eastAsia="zh-CN"/>
        </w:rPr>
        <w:t>房建</w:t>
      </w:r>
      <w:r>
        <w:rPr>
          <w:rFonts w:hint="eastAsia" w:ascii="宋体" w:hAnsi="宋体" w:eastAsia="宋体" w:cs="宋体"/>
          <w:b/>
          <w:bCs/>
          <w:color w:val="auto"/>
          <w:sz w:val="24"/>
          <w:szCs w:val="24"/>
          <w:highlight w:val="none"/>
          <w:rtl w:val="0"/>
          <w:lang w:val="zh-TW" w:eastAsia="zh-TW"/>
        </w:rPr>
        <w:t>：①=0.</w:t>
      </w:r>
      <w:r>
        <w:rPr>
          <w:rFonts w:hint="eastAsia" w:ascii="宋体" w:hAnsi="宋体" w:cs="宋体"/>
          <w:b/>
          <w:bCs/>
          <w:color w:val="auto"/>
          <w:sz w:val="24"/>
          <w:szCs w:val="24"/>
          <w:highlight w:val="none"/>
          <w:rtl w:val="0"/>
          <w:lang w:val="en-US" w:eastAsia="zh-CN"/>
        </w:rPr>
        <w:t>94</w:t>
      </w:r>
      <w:r>
        <w:rPr>
          <w:rFonts w:hint="eastAsia" w:ascii="宋体" w:hAnsi="宋体" w:eastAsia="宋体" w:cs="宋体"/>
          <w:b/>
          <w:bCs/>
          <w:color w:val="auto"/>
          <w:sz w:val="24"/>
          <w:szCs w:val="24"/>
          <w:highlight w:val="none"/>
          <w:rtl w:val="0"/>
          <w:lang w:val="zh-TW" w:eastAsia="zh-TW"/>
        </w:rPr>
        <w:t>、②=0.</w:t>
      </w:r>
      <w:r>
        <w:rPr>
          <w:rFonts w:hint="eastAsia" w:ascii="宋体" w:hAnsi="宋体" w:cs="宋体"/>
          <w:b/>
          <w:bCs/>
          <w:color w:val="auto"/>
          <w:sz w:val="24"/>
          <w:szCs w:val="24"/>
          <w:highlight w:val="none"/>
          <w:rtl w:val="0"/>
          <w:lang w:val="en-US" w:eastAsia="zh-CN"/>
        </w:rPr>
        <w:t>945</w:t>
      </w:r>
      <w:r>
        <w:rPr>
          <w:rFonts w:hint="eastAsia" w:ascii="宋体" w:hAnsi="宋体" w:eastAsia="宋体" w:cs="宋体"/>
          <w:b/>
          <w:bCs/>
          <w:color w:val="auto"/>
          <w:sz w:val="24"/>
          <w:szCs w:val="24"/>
          <w:highlight w:val="none"/>
          <w:rtl w:val="0"/>
          <w:lang w:val="zh-TW" w:eastAsia="zh-TW"/>
        </w:rPr>
        <w:t>、③=0.9</w:t>
      </w:r>
      <w:r>
        <w:rPr>
          <w:rFonts w:hint="eastAsia" w:ascii="宋体" w:hAnsi="宋体" w:cs="宋体"/>
          <w:b/>
          <w:bCs/>
          <w:color w:val="auto"/>
          <w:sz w:val="24"/>
          <w:szCs w:val="24"/>
          <w:highlight w:val="none"/>
          <w:rtl w:val="0"/>
          <w:lang w:val="en-US" w:eastAsia="zh-CN"/>
        </w:rPr>
        <w:t>5</w:t>
      </w:r>
      <w:r>
        <w:rPr>
          <w:rFonts w:hint="eastAsia" w:ascii="宋体" w:hAnsi="宋体" w:eastAsia="宋体" w:cs="宋体"/>
          <w:b/>
          <w:bCs/>
          <w:color w:val="auto"/>
          <w:sz w:val="24"/>
          <w:szCs w:val="24"/>
          <w:highlight w:val="none"/>
          <w:rtl w:val="0"/>
          <w:lang w:val="zh-TW" w:eastAsia="zh-TW"/>
        </w:rPr>
        <w:t>、④=0.9</w:t>
      </w:r>
      <w:r>
        <w:rPr>
          <w:rFonts w:hint="eastAsia" w:ascii="宋体" w:hAnsi="宋体" w:cs="宋体"/>
          <w:b/>
          <w:bCs/>
          <w:color w:val="auto"/>
          <w:sz w:val="24"/>
          <w:szCs w:val="24"/>
          <w:highlight w:val="none"/>
          <w:rtl w:val="0"/>
          <w:lang w:val="en-US" w:eastAsia="zh-CN"/>
        </w:rPr>
        <w:t>5</w:t>
      </w:r>
      <w:r>
        <w:rPr>
          <w:rFonts w:hint="eastAsia" w:ascii="宋体" w:hAnsi="宋体" w:eastAsia="宋体" w:cs="宋体"/>
          <w:b/>
          <w:bCs/>
          <w:color w:val="auto"/>
          <w:sz w:val="24"/>
          <w:szCs w:val="24"/>
          <w:highlight w:val="none"/>
          <w:rtl w:val="0"/>
          <w:lang w:val="zh-TW" w:eastAsia="zh-TW"/>
        </w:rPr>
        <w:t>5、⑤=0.9</w:t>
      </w:r>
      <w:r>
        <w:rPr>
          <w:rFonts w:hint="eastAsia" w:ascii="宋体" w:hAnsi="宋体" w:cs="宋体"/>
          <w:b/>
          <w:bCs/>
          <w:color w:val="auto"/>
          <w:sz w:val="24"/>
          <w:szCs w:val="24"/>
          <w:highlight w:val="none"/>
          <w:rtl w:val="0"/>
          <w:lang w:val="en-US" w:eastAsia="zh-CN"/>
        </w:rPr>
        <w:t>6</w:t>
      </w:r>
      <w:r>
        <w:rPr>
          <w:rFonts w:hint="eastAsia" w:ascii="宋体" w:hAnsi="宋体" w:eastAsia="宋体" w:cs="宋体"/>
          <w:b/>
          <w:bCs/>
          <w:color w:val="auto"/>
          <w:sz w:val="24"/>
          <w:szCs w:val="24"/>
          <w:highlight w:val="none"/>
          <w:rtl w:val="0"/>
          <w:lang w:val="zh-TW" w:eastAsia="zh-TW"/>
        </w:rPr>
        <w:t>、⑥=0.9</w:t>
      </w:r>
      <w:r>
        <w:rPr>
          <w:rFonts w:hint="eastAsia" w:ascii="宋体" w:hAnsi="宋体" w:cs="宋体"/>
          <w:b/>
          <w:bCs/>
          <w:color w:val="auto"/>
          <w:sz w:val="24"/>
          <w:szCs w:val="24"/>
          <w:highlight w:val="none"/>
          <w:rtl w:val="0"/>
          <w:lang w:val="en-US" w:eastAsia="zh-CN"/>
        </w:rPr>
        <w:t>6</w:t>
      </w:r>
      <w:r>
        <w:rPr>
          <w:rFonts w:hint="eastAsia" w:ascii="宋体" w:hAnsi="宋体" w:eastAsia="宋体" w:cs="宋体"/>
          <w:b/>
          <w:bCs/>
          <w:color w:val="auto"/>
          <w:sz w:val="24"/>
          <w:szCs w:val="24"/>
          <w:highlight w:val="none"/>
          <w:rtl w:val="0"/>
          <w:lang w:val="zh-TW" w:eastAsia="zh-TW"/>
        </w:rPr>
        <w:t>5、⑦=0.9</w:t>
      </w:r>
      <w:r>
        <w:rPr>
          <w:rFonts w:hint="eastAsia" w:ascii="宋体" w:hAnsi="宋体" w:cs="宋体"/>
          <w:b/>
          <w:bCs/>
          <w:color w:val="auto"/>
          <w:sz w:val="24"/>
          <w:szCs w:val="24"/>
          <w:highlight w:val="none"/>
          <w:rtl w:val="0"/>
          <w:lang w:val="en-US" w:eastAsia="zh-CN"/>
        </w:rPr>
        <w:t>7</w:t>
      </w:r>
      <w:r>
        <w:rPr>
          <w:rFonts w:hint="eastAsia" w:ascii="宋体" w:hAnsi="宋体" w:eastAsia="宋体" w:cs="宋体"/>
          <w:b/>
          <w:bCs/>
          <w:color w:val="auto"/>
          <w:sz w:val="24"/>
          <w:szCs w:val="24"/>
          <w:highlight w:val="none"/>
          <w:rtl w:val="0"/>
          <w:lang w:val="zh-TW" w:eastAsia="zh-TW"/>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r>
        <w:rPr>
          <w:rFonts w:hint="eastAsia" w:ascii="宋体" w:hAnsi="宋体" w:eastAsia="宋体" w:cs="宋体"/>
          <w:i w:val="0"/>
          <w:iCs w:val="0"/>
          <w:caps w:val="0"/>
          <w:color w:val="000000"/>
          <w:spacing w:val="0"/>
          <w:sz w:val="24"/>
          <w:szCs w:val="24"/>
          <w:shd w:val="clear" w:color="auto" w:fill="FFFFFF"/>
        </w:rPr>
        <w:t>。</w:t>
      </w:r>
    </w:p>
    <w:p w14:paraId="0DD693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p>
    <w:p w14:paraId="75BDA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3103F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7B419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5F83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4B314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p>
    <w:p w14:paraId="0D6663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6、合同签订及工程款支付：</w:t>
      </w:r>
    </w:p>
    <w:p w14:paraId="1068CA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6.1、</w:t>
      </w:r>
      <w:r>
        <w:rPr>
          <w:rFonts w:hint="eastAsia" w:ascii="宋体" w:hAnsi="宋体" w:eastAsia="宋体" w:cs="宋体"/>
          <w:snapToGrid/>
          <w:color w:val="000000"/>
          <w:spacing w:val="0"/>
          <w:w w:val="100"/>
          <w:kern w:val="24"/>
          <w:position w:val="0"/>
          <w:sz w:val="24"/>
          <w:szCs w:val="24"/>
          <w:highlight w:val="none"/>
          <w:u w:val="none" w:color="000000"/>
          <w:shd w:val="clear" w:color="auto" w:fill="auto"/>
          <w:vertAlign w:val="baseline"/>
          <w:rtl w:val="0"/>
          <w:lang w:val="en-US" w:eastAsia="zh-CN"/>
        </w:rPr>
        <w:t>招标人</w:t>
      </w:r>
      <w:r>
        <w:rPr>
          <w:rFonts w:hint="eastAsia" w:ascii="宋体" w:hAnsi="宋体" w:eastAsia="宋体" w:cs="宋体"/>
          <w:i w:val="0"/>
          <w:iCs w:val="0"/>
          <w:caps w:val="0"/>
          <w:snapToGrid/>
          <w:color w:val="auto"/>
          <w:spacing w:val="0"/>
          <w:w w:val="100"/>
          <w:kern w:val="24"/>
          <w:position w:val="0"/>
          <w:sz w:val="24"/>
          <w:szCs w:val="24"/>
          <w:u w:val="none" w:color="000000"/>
          <w:shd w:val="clear" w:color="auto" w:fill="FFFFFF"/>
          <w:vertAlign w:val="baseline"/>
          <w:lang w:val="en-US" w:eastAsia="zh-CN"/>
        </w:rPr>
        <w:t>在</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领取中标通知书后10</w:t>
      </w:r>
      <w:r>
        <w:rPr>
          <w:rFonts w:hint="eastAsia" w:ascii="宋体" w:hAnsi="宋体" w:eastAsia="宋体" w:cs="宋体"/>
          <w:snapToGrid/>
          <w:color w:val="auto"/>
          <w:spacing w:val="0"/>
          <w:w w:val="100"/>
          <w:kern w:val="24"/>
          <w:position w:val="0"/>
          <w:sz w:val="24"/>
          <w:szCs w:val="24"/>
          <w:highlight w:val="none"/>
          <w:u w:val="none" w:color="auto"/>
          <w:shd w:val="clear" w:color="auto" w:fill="auto"/>
          <w:vertAlign w:val="baseline"/>
          <w:lang w:val="en-US" w:eastAsia="zh-CN"/>
        </w:rPr>
        <w:t>日</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内</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与</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中标人</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签订书面承发包合同</w:t>
      </w:r>
      <w:r>
        <w:rPr>
          <w:rFonts w:hint="eastAsia" w:ascii="宋体" w:hAnsi="宋体" w:eastAsia="宋体" w:cs="宋体"/>
          <w:color w:val="0000FF"/>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施工合同应当按规定明确配备工程项目管理人员。</w:t>
      </w:r>
    </w:p>
    <w:p w14:paraId="0DF3CBD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p>
    <w:p w14:paraId="4D3B505A">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2F7B38B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14:paraId="45D2E2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549124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招标人在仙游县榜头镇人民政府网（http://www.xianyou.gov.cn/btz/xxgk/tzgg/）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0A8E78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5FD74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壹仟捌佰</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cs="宋体"/>
          <w:b/>
          <w:bCs/>
          <w:i w:val="0"/>
          <w:iCs w:val="0"/>
          <w:caps w:val="0"/>
          <w:color w:val="000000"/>
          <w:spacing w:val="0"/>
          <w:sz w:val="24"/>
          <w:szCs w:val="24"/>
          <w:u w:val="single"/>
          <w:shd w:val="clear" w:color="auto" w:fill="FFFFFF"/>
          <w:lang w:eastAsia="zh-CN"/>
        </w:rPr>
        <w:t>（</w:t>
      </w:r>
      <w:r>
        <w:rPr>
          <w:rFonts w:hint="default" w:ascii="Arial" w:hAnsi="Arial" w:cs="Arial"/>
          <w:b/>
          <w:bCs/>
          <w:i w:val="0"/>
          <w:iCs w:val="0"/>
          <w:caps w:val="0"/>
          <w:color w:val="000000"/>
          <w:spacing w:val="0"/>
          <w:sz w:val="24"/>
          <w:szCs w:val="24"/>
          <w:u w:val="single"/>
          <w:shd w:val="clear" w:color="auto" w:fill="FFFFFF"/>
          <w:lang w:eastAsia="zh-CN"/>
        </w:rPr>
        <w:t>¥</w:t>
      </w:r>
      <w:r>
        <w:rPr>
          <w:rFonts w:hint="eastAsia" w:ascii="Arial" w:hAnsi="Arial" w:cs="Arial"/>
          <w:b/>
          <w:bCs/>
          <w:i w:val="0"/>
          <w:iCs w:val="0"/>
          <w:caps w:val="0"/>
          <w:color w:val="000000"/>
          <w:spacing w:val="0"/>
          <w:sz w:val="24"/>
          <w:szCs w:val="24"/>
          <w:u w:val="single"/>
          <w:shd w:val="clear" w:color="auto" w:fill="FFFFFF"/>
          <w:lang w:val="en-US" w:eastAsia="zh-CN"/>
        </w:rPr>
        <w:t>1800</w:t>
      </w:r>
      <w:r>
        <w:rPr>
          <w:rFonts w:hint="eastAsia" w:ascii="宋体" w:hAnsi="宋体" w:cs="宋体"/>
          <w:b/>
          <w:bCs/>
          <w:i w:val="0"/>
          <w:iCs w:val="0"/>
          <w:caps w:val="0"/>
          <w:color w:val="000000"/>
          <w:spacing w:val="0"/>
          <w:sz w:val="24"/>
          <w:szCs w:val="24"/>
          <w:u w:val="single"/>
          <w:shd w:val="clear" w:color="auto" w:fill="FFFFFF"/>
          <w:lang w:val="en-US" w:eastAsia="zh-CN"/>
        </w:rPr>
        <w:t>元</w:t>
      </w:r>
      <w:r>
        <w:rPr>
          <w:rFonts w:hint="eastAsia" w:ascii="宋体" w:hAnsi="宋体" w:cs="宋体"/>
          <w:b/>
          <w:bCs/>
          <w:i w:val="0"/>
          <w:iCs w:val="0"/>
          <w:caps w:val="0"/>
          <w:color w:val="000000"/>
          <w:spacing w:val="0"/>
          <w:sz w:val="24"/>
          <w:szCs w:val="24"/>
          <w:u w:val="single"/>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val="en-US" w:eastAsia="zh-CN"/>
        </w:rPr>
        <w:t>具体提交方式详见招标文件投标须知第17点。</w:t>
      </w:r>
    </w:p>
    <w:p w14:paraId="3D99C5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14:paraId="54EAF6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98BC2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07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15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09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14:paraId="148F6E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14:paraId="03BD98F8">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14:paraId="74842A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7BDD7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14:paraId="475F54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14:paraId="43D45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4）开标地点：在仙游县榜头镇便民服务中心大会议室设置开标会场，线上开标，投标人可线上参加开标并观看，投标人也可现场开标观看。</w:t>
      </w:r>
    </w:p>
    <w:p w14:paraId="49E56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1A3F4C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4B94E5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云汉工程技术有限公司</w:t>
      </w:r>
    </w:p>
    <w:p w14:paraId="2F1F47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4DBE06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张</w:t>
      </w:r>
      <w:r>
        <w:rPr>
          <w:rFonts w:hint="eastAsia" w:eastAsia="宋体" w:cs="宋体"/>
          <w:i w:val="0"/>
          <w:iCs w:val="0"/>
          <w:caps w:val="0"/>
          <w:color w:val="000000"/>
          <w:spacing w:val="0"/>
          <w:sz w:val="24"/>
          <w:szCs w:val="24"/>
          <w:shd w:val="clear" w:color="auto" w:fill="FFFFFF"/>
          <w:lang w:val="en-US" w:eastAsia="zh-CN"/>
        </w:rPr>
        <w:t>女士</w:t>
      </w:r>
    </w:p>
    <w:p w14:paraId="26285B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b/>
          <w:color w:val="000000"/>
          <w:sz w:val="44"/>
          <w:szCs w:val="4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电</w:t>
      </w:r>
      <w:r>
        <w:rPr>
          <w:rFonts w:hint="eastAsia" w:ascii="宋体" w:hAnsi="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话：</w:t>
      </w:r>
      <w:r>
        <w:rPr>
          <w:rFonts w:hint="eastAsia" w:ascii="宋体" w:hAnsi="宋体" w:cs="宋体"/>
          <w:i w:val="0"/>
          <w:iCs w:val="0"/>
          <w:caps w:val="0"/>
          <w:color w:val="000000"/>
          <w:spacing w:val="0"/>
          <w:sz w:val="24"/>
          <w:szCs w:val="24"/>
          <w:shd w:val="clear" w:color="auto" w:fill="FFFFFF"/>
          <w:lang w:val="en-US" w:eastAsia="zh-CN"/>
        </w:rPr>
        <w:t>18559388007</w:t>
      </w:r>
    </w:p>
    <w:p w14:paraId="13C52F8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25C34FF1">
      <w:pPr>
        <w:pStyle w:val="10"/>
        <w:ind w:left="0" w:leftChars="0" w:firstLine="0" w:firstLineChars="0"/>
        <w:rPr>
          <w:rFonts w:hint="eastAsia"/>
        </w:rPr>
      </w:pPr>
    </w:p>
    <w:p w14:paraId="43A976E3">
      <w:pPr>
        <w:pStyle w:val="10"/>
        <w:ind w:left="0" w:leftChars="0" w:firstLine="0" w:firstLineChars="0"/>
        <w:rPr>
          <w:rFonts w:hint="eastAsia"/>
        </w:rPr>
      </w:pPr>
    </w:p>
    <w:p w14:paraId="0EBABE37">
      <w:pPr>
        <w:pStyle w:val="10"/>
        <w:ind w:left="0" w:leftChars="0" w:firstLine="0" w:firstLineChars="0"/>
        <w:rPr>
          <w:rFonts w:hint="eastAsia"/>
        </w:rPr>
      </w:pPr>
    </w:p>
    <w:p w14:paraId="4AA8BEDB">
      <w:pPr>
        <w:pStyle w:val="10"/>
        <w:ind w:left="0" w:leftChars="0" w:firstLine="0" w:firstLineChars="0"/>
        <w:rPr>
          <w:rFonts w:hint="eastAsia"/>
        </w:rPr>
      </w:pPr>
    </w:p>
    <w:p w14:paraId="36C2951A">
      <w:pPr>
        <w:pStyle w:val="10"/>
        <w:ind w:left="0" w:leftChars="0" w:firstLine="0" w:firstLineChars="0"/>
        <w:rPr>
          <w:rFonts w:hint="eastAsia"/>
        </w:rPr>
      </w:pPr>
    </w:p>
    <w:p w14:paraId="54844DE3">
      <w:pPr>
        <w:pStyle w:val="10"/>
        <w:ind w:left="0" w:leftChars="0" w:firstLine="0" w:firstLineChars="0"/>
        <w:rPr>
          <w:rFonts w:hint="eastAsia"/>
        </w:rPr>
      </w:pPr>
    </w:p>
    <w:p w14:paraId="74724191">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756BE527">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03897618">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2DB3DEE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374ABB7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仙游县榜头镇芹山村公益性骨灰楼堂砌墙项目</w:t>
      </w:r>
    </w:p>
    <w:p w14:paraId="166D760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榜头镇</w:t>
      </w:r>
    </w:p>
    <w:p w14:paraId="0F95F5F4">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10</w:t>
      </w:r>
      <w:r>
        <w:rPr>
          <w:rFonts w:hint="eastAsia" w:ascii="宋体" w:hAnsi="宋体" w:eastAsia="宋体" w:cs="宋体"/>
          <w:color w:val="000000"/>
          <w:sz w:val="24"/>
          <w:szCs w:val="24"/>
          <w:u w:val="single"/>
          <w:shd w:val="clear" w:color="auto" w:fill="FFFFFF"/>
          <w:lang w:eastAsia="zh-CN"/>
        </w:rPr>
        <w:t>万元</w:t>
      </w:r>
    </w:p>
    <w:p w14:paraId="18C98C55">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1C5DBD9C">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上级补助</w:t>
      </w:r>
    </w:p>
    <w:p w14:paraId="61322E2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总价</w:t>
      </w:r>
      <w:r>
        <w:rPr>
          <w:rFonts w:hint="eastAsia" w:ascii="宋体" w:hAnsi="宋体" w:eastAsia="宋体" w:cs="宋体"/>
          <w:color w:val="000000"/>
          <w:sz w:val="24"/>
          <w:szCs w:val="24"/>
          <w:u w:val="single"/>
          <w:shd w:val="clear" w:color="auto" w:fill="FFFFFF"/>
          <w:lang w:eastAsia="zh-CN"/>
        </w:rPr>
        <w:t>合同</w:t>
      </w:r>
    </w:p>
    <w:p w14:paraId="49FA2DA0">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B49433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33F548D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521565CC">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874D73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仙游县榜头镇振兴乡村投资有限公司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3A6A35E6">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3.2</w:t>
      </w:r>
      <w:r>
        <w:rPr>
          <w:rFonts w:hint="eastAsia" w:ascii="宋体" w:hAnsi="宋体" w:eastAsia="宋体" w:cs="宋体"/>
          <w:i w:val="0"/>
          <w:iCs w:val="0"/>
          <w:caps w:val="0"/>
          <w:color w:val="000000"/>
          <w:spacing w:val="0"/>
          <w:sz w:val="24"/>
          <w:szCs w:val="24"/>
          <w:shd w:val="clear" w:fill="FFFFFF"/>
        </w:rPr>
        <w:t>本招标项目要求投标人具备</w:t>
      </w:r>
      <w:r>
        <w:rPr>
          <w:rFonts w:hint="eastAsia" w:ascii="宋体" w:hAnsi="宋体" w:eastAsia="宋体" w:cs="宋体"/>
          <w:i w:val="0"/>
          <w:iCs w:val="0"/>
          <w:caps w:val="0"/>
          <w:color w:val="000000"/>
          <w:spacing w:val="0"/>
          <w:sz w:val="24"/>
          <w:szCs w:val="24"/>
          <w:shd w:val="clear" w:fill="FFFFFF"/>
          <w:lang w:val="en-US" w:eastAsia="zh-CN"/>
        </w:rPr>
        <w:t>建筑工程施工总承包三</w:t>
      </w:r>
      <w:bookmarkStart w:id="2" w:name="_GoBack"/>
      <w:bookmarkEnd w:id="2"/>
      <w:r>
        <w:rPr>
          <w:rFonts w:hint="eastAsia" w:ascii="宋体" w:hAnsi="宋体" w:eastAsia="宋体" w:cs="宋体"/>
          <w:i w:val="0"/>
          <w:iCs w:val="0"/>
          <w:caps w:val="0"/>
          <w:color w:val="000000"/>
          <w:spacing w:val="0"/>
          <w:sz w:val="24"/>
          <w:szCs w:val="24"/>
          <w:shd w:val="clear" w:fill="FFFFFF"/>
          <w:lang w:val="en-US" w:eastAsia="zh-CN"/>
        </w:rPr>
        <w:t>级及以上</w:t>
      </w:r>
      <w:r>
        <w:rPr>
          <w:rFonts w:hint="eastAsia" w:ascii="宋体" w:hAnsi="宋体" w:eastAsia="宋体" w:cs="宋体"/>
          <w:i w:val="0"/>
          <w:iCs w:val="0"/>
          <w:caps w:val="0"/>
          <w:color w:val="000000"/>
          <w:spacing w:val="0"/>
          <w:sz w:val="24"/>
          <w:szCs w:val="24"/>
          <w:shd w:val="clear" w:fill="FFFFFF"/>
        </w:rPr>
        <w:t>资质（不分主、增项差别）和《施工企业安全生产许可证》；</w:t>
      </w:r>
    </w:p>
    <w:p w14:paraId="06E37AB0">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 投标人拟担任本招标项目的项目经理应具备有效的不低于贰级</w:t>
      </w:r>
      <w:r>
        <w:rPr>
          <w:rFonts w:hint="eastAsia" w:ascii="宋体" w:hAnsi="宋体" w:eastAsia="宋体" w:cs="宋体"/>
          <w:i w:val="0"/>
          <w:iCs w:val="0"/>
          <w:caps w:val="0"/>
          <w:color w:val="000000"/>
          <w:spacing w:val="0"/>
          <w:sz w:val="24"/>
          <w:szCs w:val="24"/>
          <w:shd w:val="clear" w:fill="FFFFFF"/>
          <w:lang w:val="en-US" w:eastAsia="zh-CN"/>
        </w:rPr>
        <w:t>建筑工程</w:t>
      </w:r>
      <w:r>
        <w:rPr>
          <w:rFonts w:hint="eastAsia" w:ascii="宋体" w:hAnsi="宋体" w:eastAsia="宋体" w:cs="宋体"/>
          <w:i w:val="0"/>
          <w:iCs w:val="0"/>
          <w:caps w:val="0"/>
          <w:color w:val="000000"/>
          <w:spacing w:val="0"/>
          <w:sz w:val="24"/>
          <w:szCs w:val="24"/>
          <w:shd w:val="clear" w:fill="FFFFFF"/>
        </w:rPr>
        <w:t>(专业)注册建造师执业资格，并持有安全生产考核合格证书B证。项目经理必须是投标人的在职职工(以建造师注册证书上的所属单位为准)。</w:t>
      </w:r>
    </w:p>
    <w:p w14:paraId="054AEF82">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3.4本招标项目不接受联合体投标；</w:t>
      </w:r>
    </w:p>
    <w:p w14:paraId="5047FE75">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3.5本招标项目招标人采用资格后审的方式对投标人进行资格审查</w:t>
      </w:r>
    </w:p>
    <w:p w14:paraId="4812353C">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i w:val="0"/>
          <w:iCs w:val="0"/>
          <w:caps w:val="0"/>
          <w:color w:val="0000FF"/>
          <w:spacing w:val="0"/>
          <w:sz w:val="24"/>
          <w:szCs w:val="24"/>
          <w:shd w:val="clear" w:fill="FFFFFF"/>
        </w:rPr>
        <w:t>3.</w:t>
      </w:r>
      <w:r>
        <w:rPr>
          <w:rFonts w:hint="eastAsia" w:ascii="宋体" w:hAnsi="宋体" w:eastAsia="宋体" w:cs="宋体"/>
          <w:b/>
          <w:bCs/>
          <w:i w:val="0"/>
          <w:iCs w:val="0"/>
          <w:caps w:val="0"/>
          <w:color w:val="0000FF"/>
          <w:spacing w:val="0"/>
          <w:sz w:val="24"/>
          <w:szCs w:val="24"/>
          <w:shd w:val="clear" w:fill="FFFFFF"/>
          <w:lang w:val="en-US" w:eastAsia="zh-CN"/>
        </w:rPr>
        <w:t>6</w:t>
      </w:r>
      <w:r>
        <w:rPr>
          <w:rFonts w:hint="eastAsia" w:ascii="宋体" w:hAnsi="宋体" w:eastAsia="宋体" w:cs="宋体"/>
          <w:b/>
          <w:bCs/>
          <w:i w:val="0"/>
          <w:iCs w:val="0"/>
          <w:caps w:val="0"/>
          <w:color w:val="0000FF"/>
          <w:spacing w:val="0"/>
          <w:sz w:val="24"/>
          <w:szCs w:val="24"/>
          <w:shd w:val="clear" w:fill="FFFFFF"/>
        </w:rPr>
        <w:t>投标人不得存在下列情形之一:</w:t>
      </w:r>
    </w:p>
    <w:p w14:paraId="7B4C43F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61D26F67">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56066C0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2A5037A">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4E486A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16AD4FF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25EB75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56AE8FB6">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0388138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9F63573">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4DB8F1D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713CE8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23FDF995">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43C17F3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393BBA8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62FEC00E">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5BFB9C5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5D5ED596">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3CE1C75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68B8492">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CC9FE39">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47FBD14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0E17247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53186808">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09B88F3">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41175D6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730C8B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E56E97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B153D1A">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招标人自</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08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07</w:t>
      </w:r>
      <w:r>
        <w:rPr>
          <w:rFonts w:hint="eastAsia" w:ascii="宋体" w:hAnsi="宋体" w:cs="宋体"/>
          <w:sz w:val="24"/>
        </w:rPr>
        <w:t>月</w:t>
      </w:r>
      <w:r>
        <w:rPr>
          <w:rFonts w:hint="eastAsia" w:ascii="宋体" w:hAnsi="宋体" w:cs="宋体"/>
          <w:sz w:val="24"/>
          <w:u w:val="single"/>
          <w:lang w:val="en-US" w:eastAsia="zh-CN"/>
        </w:rPr>
        <w:t xml:space="preserve"> 15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color w:val="000000"/>
          <w:sz w:val="24"/>
          <w:szCs w:val="24"/>
          <w:shd w:val="clear" w:color="auto" w:fill="FFFFFF"/>
        </w:rPr>
        <w:t>登入仙游县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或</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4316D462">
      <w:pPr>
        <w:pStyle w:val="10"/>
        <w:spacing w:line="360" w:lineRule="auto"/>
        <w:ind w:left="0" w:leftChars="0" w:firstLine="480" w:firstLineChars="200"/>
        <w:rPr>
          <w:rFonts w:hint="eastAsia"/>
          <w:rtl w:val="0"/>
          <w:lang w:val="en-US" w:eastAsia="zh-CN"/>
        </w:rPr>
      </w:pPr>
      <w:r>
        <w:rPr>
          <w:rFonts w:hint="eastAsia" w:ascii="宋体" w:hAnsi="宋体" w:eastAsia="宋体" w:cs="宋体"/>
          <w:color w:val="000000"/>
          <w:kern w:val="0"/>
          <w:sz w:val="24"/>
          <w:szCs w:val="24"/>
          <w:highlight w:val="none"/>
          <w:shd w:val="clear" w:color="auto" w:fill="FFFFFF"/>
        </w:rPr>
        <w:t>2)书面招标文件与网上下载的招标文件不一致的，</w:t>
      </w:r>
      <w:r>
        <w:rPr>
          <w:rFonts w:hint="eastAsia" w:ascii="宋体" w:hAnsi="宋体" w:eastAsia="宋体" w:cs="宋体"/>
          <w:color w:val="000000"/>
          <w:sz w:val="24"/>
          <w:szCs w:val="24"/>
          <w:shd w:val="clear" w:color="auto" w:fill="FFFFFF"/>
        </w:rPr>
        <w:t>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kern w:val="0"/>
          <w:sz w:val="24"/>
          <w:szCs w:val="24"/>
          <w:highlight w:val="none"/>
          <w:shd w:val="clear" w:color="auto" w:fill="FFFFFF"/>
        </w:rPr>
        <w:t>及以</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-第三方平台下载的为准</w:t>
      </w:r>
    </w:p>
    <w:p w14:paraId="04630EF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457AC451">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23841933">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2357A42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07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 xml:space="preserve">17:00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lang w:eastAsia="zh-CN"/>
        </w:rPr>
        <w:t>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lang w:eastAsia="zh-CN"/>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07 </w:t>
      </w:r>
      <w:r>
        <w:rPr>
          <w:rFonts w:hint="eastAsia" w:ascii="宋体" w:hAnsi="宋体" w:eastAsia="宋体" w:cs="宋体"/>
          <w:color w:val="000000"/>
          <w:kern w:val="0"/>
          <w:sz w:val="24"/>
          <w:szCs w:val="24"/>
          <w:highlight w:val="none"/>
          <w:shd w:val="clear" w:color="auto" w:fill="FFFFFF"/>
          <w:lang w:eastAsia="zh-CN"/>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lang w:eastAsia="zh-CN"/>
        </w:rPr>
        <w:t>日</w:t>
      </w:r>
      <w:r>
        <w:rPr>
          <w:rFonts w:hint="eastAsia" w:ascii="宋体" w:hAnsi="宋体" w:eastAsia="宋体" w:cs="宋体"/>
          <w:color w:val="000000"/>
          <w:kern w:val="0"/>
          <w:sz w:val="24"/>
          <w:szCs w:val="24"/>
          <w:highlight w:val="none"/>
          <w:shd w:val="clear" w:color="auto" w:fill="FFFFFF"/>
          <w:lang w:val="en-US" w:eastAsia="zh-CN"/>
        </w:rPr>
        <w:t>17:30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sz w:val="24"/>
          <w:szCs w:val="24"/>
          <w:shd w:val="clear" w:color="auto" w:fill="FFFFFF"/>
        </w:rPr>
        <w:t>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5BC9FD1D">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1D5A64D5">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0E32434B">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103295</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7A9577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0CBE6CE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544D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20CF3289">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103295元-3641元）×（1-10%）+3641元    </w:t>
      </w:r>
      <w:r>
        <w:rPr>
          <w:rFonts w:hint="eastAsia" w:ascii="宋体" w:hAnsi="宋体" w:eastAsia="宋体" w:cs="宋体"/>
          <w:color w:val="000000"/>
          <w:sz w:val="24"/>
        </w:rPr>
        <w:t xml:space="preserve">                  </w:t>
      </w:r>
    </w:p>
    <w:p w14:paraId="13A56FA5">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93330</w:t>
      </w:r>
      <w:r>
        <w:rPr>
          <w:rFonts w:hint="eastAsia" w:ascii="宋体" w:hAnsi="宋体" w:eastAsia="宋体" w:cs="宋体"/>
          <w:color w:val="000000"/>
          <w:sz w:val="24"/>
        </w:rPr>
        <w:t>元(人民币)</w:t>
      </w:r>
    </w:p>
    <w:p w14:paraId="3A15D9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下浮率为10%，不可竞争费3641元（其中安全文明施工费3641元）；</w:t>
      </w:r>
    </w:p>
    <w:p w14:paraId="4B5E65EF">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7569A0F1">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12A272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454632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7841D11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2A118B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572F8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4F1278A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05E312A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286565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5121121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4A5200C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6D85305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7EC7B2E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F6FFF3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53C594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37DBBE3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78CE3E90">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8AAAC3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1E5E6B69">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C831FE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00C9C4F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214F9E4F">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（1）投标承诺函</w:t>
      </w:r>
    </w:p>
    <w:p w14:paraId="7E526836">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（2）营业执照副本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2F3E5760">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（3）资质证书副本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586A4C31">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（4）企业安全生产许可证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23CAF37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09C7396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4B8EC675">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7</w:t>
      </w:r>
      <w:r>
        <w:rPr>
          <w:rFonts w:hint="eastAsia" w:ascii="宋体" w:hAnsi="宋体" w:eastAsia="宋体" w:cs="宋体"/>
          <w:b/>
          <w:bCs/>
          <w:color w:val="0000FF"/>
          <w:kern w:val="0"/>
          <w:sz w:val="24"/>
          <w:szCs w:val="24"/>
          <w:highlight w:val="none"/>
          <w:shd w:val="clear" w:color="auto" w:fill="FFFFFF"/>
          <w:lang w:eastAsia="zh-CN"/>
        </w:rPr>
        <w:t>）法定代表人资格证明书、法定代表人授权委托书</w:t>
      </w:r>
    </w:p>
    <w:p w14:paraId="7CC796D8">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8</w:t>
      </w: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rtl w:val="0"/>
          <w:lang w:val="zh-TW" w:eastAsia="zh-TW"/>
        </w:rPr>
        <w:t>项目部施工管理人员到位承诺书</w:t>
      </w:r>
    </w:p>
    <w:p w14:paraId="516F4CB8">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9）缴纳投标保证金回单等相关凭证扫描件加盖公章</w:t>
      </w:r>
    </w:p>
    <w:p w14:paraId="53875FA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FED97E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55CA3D56">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64CD8653">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壹仟捌佰</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1800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31391DC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747004F6">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b/>
          <w:bCs/>
          <w:color w:val="FF0000"/>
          <w:kern w:val="0"/>
          <w:sz w:val="24"/>
          <w:szCs w:val="24"/>
          <w:shd w:val="clear" w:color="auto" w:fill="FFFFFF"/>
          <w:lang w:eastAsia="zh-CN" w:bidi="ar"/>
        </w:rPr>
        <w:t>（</w:t>
      </w:r>
      <w:r>
        <w:rPr>
          <w:rFonts w:hint="eastAsia" w:ascii="宋体" w:hAnsi="宋体" w:eastAsia="宋体" w:cs="宋体"/>
          <w:b/>
          <w:bCs/>
          <w:color w:val="FF0000"/>
          <w:kern w:val="0"/>
          <w:sz w:val="24"/>
          <w:szCs w:val="24"/>
          <w:shd w:val="clear" w:color="auto" w:fill="FFFFFF"/>
          <w:lang w:bidi="ar"/>
        </w:rPr>
        <w:t>现金转账的各投标人需提供</w:t>
      </w:r>
      <w:r>
        <w:rPr>
          <w:rFonts w:hint="eastAsia" w:ascii="宋体" w:hAnsi="宋体" w:eastAsia="宋体" w:cs="宋体"/>
          <w:b/>
          <w:bCs/>
          <w:color w:val="FF0000"/>
          <w:kern w:val="0"/>
          <w:sz w:val="24"/>
          <w:szCs w:val="24"/>
          <w:shd w:val="clear" w:color="auto" w:fill="FFFFFF"/>
          <w:lang w:val="en-US" w:eastAsia="zh-CN" w:bidi="ar"/>
        </w:rPr>
        <w:t>退还保证金申请书、收款手续、</w:t>
      </w:r>
      <w:r>
        <w:rPr>
          <w:rFonts w:hint="eastAsia" w:ascii="宋体" w:hAnsi="宋体" w:eastAsia="宋体" w:cs="宋体"/>
          <w:b/>
          <w:bCs/>
          <w:color w:val="FF0000"/>
          <w:kern w:val="0"/>
          <w:sz w:val="24"/>
          <w:szCs w:val="24"/>
          <w:shd w:val="clear" w:color="auto" w:fill="FFFFFF"/>
          <w:lang w:bidi="ar"/>
        </w:rPr>
        <w:t>投标保证金缴交凭证复印件</w:t>
      </w:r>
      <w:r>
        <w:rPr>
          <w:rFonts w:hint="eastAsia" w:ascii="宋体" w:hAnsi="宋体" w:eastAsia="宋体" w:cs="宋体"/>
          <w:b/>
          <w:bCs/>
          <w:color w:val="FF0000"/>
          <w:kern w:val="0"/>
          <w:sz w:val="24"/>
          <w:szCs w:val="24"/>
          <w:shd w:val="clear" w:color="auto" w:fill="FFFFFF"/>
          <w:lang w:val="en-US" w:eastAsia="zh-CN" w:bidi="ar"/>
        </w:rPr>
        <w:t>及</w:t>
      </w:r>
      <w:r>
        <w:rPr>
          <w:rFonts w:hint="eastAsia" w:ascii="宋体" w:hAnsi="宋体" w:eastAsia="宋体" w:cs="宋体"/>
          <w:b/>
          <w:bCs/>
          <w:color w:val="FF0000"/>
          <w:kern w:val="0"/>
          <w:sz w:val="24"/>
          <w:szCs w:val="24"/>
          <w:shd w:val="clear" w:color="auto" w:fill="FFFFFF"/>
          <w:lang w:bidi="ar"/>
        </w:rPr>
        <w:t>银行开户许可证复印件（加盖投标人公章）</w:t>
      </w:r>
      <w:r>
        <w:rPr>
          <w:rFonts w:hint="eastAsia" w:ascii="宋体" w:hAnsi="宋体" w:eastAsia="宋体" w:cs="宋体"/>
          <w:b/>
          <w:bCs/>
          <w:color w:val="FF0000"/>
          <w:kern w:val="0"/>
          <w:sz w:val="24"/>
          <w:szCs w:val="24"/>
          <w:shd w:val="clear" w:color="auto" w:fill="FFFFFF"/>
          <w:lang w:eastAsia="zh-CN" w:bidi="ar"/>
        </w:rPr>
        <w:t>，邮寄至仙游县坝下新天地西南侧</w:t>
      </w:r>
      <w:r>
        <w:rPr>
          <w:rFonts w:hint="eastAsia" w:ascii="宋体" w:hAnsi="宋体" w:eastAsia="宋体" w:cs="宋体"/>
          <w:b/>
          <w:bCs/>
          <w:color w:val="FF0000"/>
          <w:kern w:val="0"/>
          <w:sz w:val="24"/>
          <w:szCs w:val="24"/>
          <w:shd w:val="clear" w:color="auto" w:fill="FFFFFF"/>
          <w:lang w:val="en-US" w:eastAsia="zh-CN" w:bidi="ar"/>
        </w:rPr>
        <w:t>210米，张女士，18559388007，</w:t>
      </w:r>
      <w:r>
        <w:rPr>
          <w:rFonts w:hint="eastAsia" w:ascii="宋体" w:hAnsi="宋体" w:eastAsia="宋体" w:cs="宋体"/>
          <w:b/>
          <w:bCs/>
          <w:color w:val="FF0000"/>
          <w:kern w:val="0"/>
          <w:sz w:val="24"/>
          <w:szCs w:val="24"/>
          <w:shd w:val="clear" w:color="auto" w:fill="FFFFFF"/>
          <w:lang w:bidi="ar"/>
        </w:rPr>
        <w:t>用以退还投标保证金</w:t>
      </w:r>
      <w:r>
        <w:rPr>
          <w:rFonts w:hint="eastAsia" w:ascii="宋体" w:hAnsi="宋体" w:eastAsia="宋体" w:cs="宋体"/>
          <w:b/>
          <w:bCs/>
          <w:color w:val="FF0000"/>
          <w:kern w:val="0"/>
          <w:sz w:val="24"/>
          <w:szCs w:val="24"/>
          <w:shd w:val="clear" w:color="auto" w:fill="FFFFFF"/>
          <w:lang w:eastAsia="zh-CN" w:bidi="ar"/>
        </w:rPr>
        <w:t>。）</w:t>
      </w:r>
    </w:p>
    <w:p w14:paraId="00F2C8AF">
      <w:pPr>
        <w:keepNext w:val="0"/>
        <w:keepLines w:val="0"/>
        <w:pageBreakBefore w:val="0"/>
        <w:widowControl/>
        <w:kinsoku/>
        <w:wordWrap/>
        <w:overflowPunct/>
        <w:topLinePunct w:val="0"/>
        <w:autoSpaceDE/>
        <w:autoSpaceDN/>
        <w:bidi w:val="0"/>
        <w:adjustRightInd/>
        <w:snapToGrid/>
        <w:spacing w:line="24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账户名称：仙游县榜头镇振兴乡村投资有限公司</w:t>
      </w:r>
    </w:p>
    <w:p w14:paraId="4BAB7622">
      <w:pPr>
        <w:keepNext w:val="0"/>
        <w:keepLines w:val="0"/>
        <w:pageBreakBefore w:val="0"/>
        <w:widowControl/>
        <w:kinsoku/>
        <w:wordWrap/>
        <w:overflowPunct/>
        <w:topLinePunct w:val="0"/>
        <w:autoSpaceDE/>
        <w:autoSpaceDN/>
        <w:bidi w:val="0"/>
        <w:adjustRightInd/>
        <w:snapToGrid/>
        <w:spacing w:line="24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开户行：福建仙游农村商业银行股份有限公司榜头支行</w:t>
      </w:r>
    </w:p>
    <w:p w14:paraId="79DDB861">
      <w:pPr>
        <w:keepNext w:val="0"/>
        <w:keepLines w:val="0"/>
        <w:pageBreakBefore w:val="0"/>
        <w:widowControl/>
        <w:kinsoku/>
        <w:wordWrap/>
        <w:overflowPunct/>
        <w:topLinePunct w:val="0"/>
        <w:autoSpaceDE/>
        <w:autoSpaceDN/>
        <w:bidi w:val="0"/>
        <w:snapToGrid/>
        <w:spacing w:line="240" w:lineRule="auto"/>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lang w:val="en-US" w:eastAsia="zh-CN"/>
        </w:rPr>
        <w:t>9040 6160 1001 0000 0403 48</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2EE6672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14:paraId="4391CD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6CC42E59">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14:paraId="037ED148">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54DDEA9F">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12C85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767602E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549AF404">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48CE9FA5">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134B828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C2AE71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3A7BD1D">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79357690">
      <w:pPr>
        <w:shd w:val="clear" w:color="auto" w:fill="FFFFFF"/>
        <w:wordWrap w:val="0"/>
        <w:spacing w:after="0" w:line="360" w:lineRule="auto"/>
        <w:ind w:firstLine="482"/>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B7A5A0F">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1262E40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07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15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5C097FB6">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64204C1C">
      <w:pPr>
        <w:shd w:val="clear" w:color="auto" w:fill="FFFFFF"/>
        <w:spacing w:after="0" w:line="360" w:lineRule="auto"/>
        <w:ind w:firstLine="480"/>
        <w:rPr>
          <w:rFonts w:hint="eastAsia" w:ascii="宋体" w:hAnsi="宋体" w:eastAsia="宋体" w:cs="宋体"/>
          <w:color w:val="000000"/>
          <w:sz w:val="24"/>
          <w:szCs w:val="24"/>
          <w:shd w:val="clear" w:color="auto" w:fill="FFFFFF"/>
        </w:rPr>
      </w:pPr>
    </w:p>
    <w:p w14:paraId="432D7BCD">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0792223">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A1BE22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7DF7E78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23765F72">
      <w:pPr>
        <w:shd w:val="clear" w:color="auto" w:fill="FFFFFF"/>
        <w:wordWrap w:val="0"/>
        <w:spacing w:after="0" w:line="360" w:lineRule="auto"/>
        <w:ind w:firstLine="480"/>
        <w:rPr>
          <w:rFonts w:hint="eastAsia" w:ascii="宋体" w:hAnsi="宋体" w:eastAsia="宋体" w:cs="宋体"/>
          <w:color w:val="000000"/>
          <w:kern w:val="0"/>
          <w:sz w:val="21"/>
          <w:szCs w:val="21"/>
          <w:highlight w:val="none"/>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07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15 </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榜头镇便民服务中心大会议室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03E6674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资格审查小组</w:t>
      </w:r>
    </w:p>
    <w:p w14:paraId="07919F8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4D342C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开标程序：</w:t>
      </w:r>
    </w:p>
    <w:p w14:paraId="5E34D88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665FC5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2A589D8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7CC0CB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1EFE7E9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2B34141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91AA31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083C00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7168F99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F9340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7241F7D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4566C7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17247D0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31B929F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3AB63D44">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2183D70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2F206C7">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499B814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05399AF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76911FDC">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0A57F534">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08D7FFD4">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6AA3276C">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14:paraId="5096F6F1">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2575BDF7">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7701B080">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i w:val="0"/>
          <w:iCs w:val="0"/>
          <w:caps w:val="0"/>
          <w:color w:val="000000"/>
          <w:spacing w:val="0"/>
          <w:kern w:val="2"/>
          <w:sz w:val="24"/>
          <w:szCs w:val="24"/>
          <w:shd w:val="clear" w:color="auto" w:fill="FFFFFF"/>
          <w:rtl w:val="0"/>
          <w:lang w:val="zh-TW" w:eastAsia="zh-CN" w:bidi="ar-SA"/>
        </w:rPr>
        <w:t>房建</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3</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6</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、即87730</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元-90530</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p>
    <w:p w14:paraId="65B7132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p>
    <w:p w14:paraId="5319934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89B3F">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b/>
          <w:bCs/>
          <w:color w:val="auto"/>
          <w:kern w:val="2"/>
          <w:sz w:val="24"/>
          <w:szCs w:val="24"/>
          <w:highlight w:val="none"/>
          <w:rtl w:val="0"/>
          <w:lang w:val="zh-TW" w:eastAsia="zh-CN" w:bidi="ar-SA"/>
        </w:rPr>
        <w:t>房建</w:t>
      </w:r>
      <w:r>
        <w:rPr>
          <w:rFonts w:hint="eastAsia" w:ascii="宋体" w:hAnsi="宋体" w:eastAsia="宋体" w:cs="宋体"/>
          <w:b/>
          <w:bCs/>
          <w:color w:val="auto"/>
          <w:kern w:val="2"/>
          <w:sz w:val="24"/>
          <w:szCs w:val="24"/>
          <w:highlight w:val="none"/>
          <w:rtl w:val="0"/>
          <w:lang w:val="zh-TW" w:eastAsia="zh-TW" w:bidi="ar-SA"/>
        </w:rPr>
        <w:t>：①=0.</w:t>
      </w:r>
      <w:r>
        <w:rPr>
          <w:rFonts w:hint="eastAsia" w:ascii="宋体" w:hAnsi="宋体" w:eastAsia="宋体" w:cs="宋体"/>
          <w:b/>
          <w:bCs/>
          <w:color w:val="auto"/>
          <w:kern w:val="2"/>
          <w:sz w:val="24"/>
          <w:szCs w:val="24"/>
          <w:highlight w:val="none"/>
          <w:rtl w:val="0"/>
          <w:lang w:val="en-US" w:eastAsia="zh-CN" w:bidi="ar-SA"/>
        </w:rPr>
        <w:t>94</w:t>
      </w:r>
      <w:r>
        <w:rPr>
          <w:rFonts w:hint="eastAsia" w:ascii="宋体" w:hAnsi="宋体" w:eastAsia="宋体" w:cs="宋体"/>
          <w:b/>
          <w:bCs/>
          <w:color w:val="auto"/>
          <w:kern w:val="2"/>
          <w:sz w:val="24"/>
          <w:szCs w:val="24"/>
          <w:highlight w:val="none"/>
          <w:rtl w:val="0"/>
          <w:lang w:val="zh-TW" w:eastAsia="zh-TW" w:bidi="ar-SA"/>
        </w:rPr>
        <w:t>、②=0.</w:t>
      </w:r>
      <w:r>
        <w:rPr>
          <w:rFonts w:hint="eastAsia" w:ascii="宋体" w:hAnsi="宋体" w:eastAsia="宋体" w:cs="宋体"/>
          <w:b/>
          <w:bCs/>
          <w:color w:val="auto"/>
          <w:kern w:val="2"/>
          <w:sz w:val="24"/>
          <w:szCs w:val="24"/>
          <w:highlight w:val="none"/>
          <w:rtl w:val="0"/>
          <w:lang w:val="en-US" w:eastAsia="zh-CN" w:bidi="ar-SA"/>
        </w:rPr>
        <w:t>945</w:t>
      </w:r>
      <w:r>
        <w:rPr>
          <w:rFonts w:hint="eastAsia" w:ascii="宋体" w:hAnsi="宋体" w:eastAsia="宋体" w:cs="宋体"/>
          <w:b/>
          <w:bCs/>
          <w:color w:val="auto"/>
          <w:kern w:val="2"/>
          <w:sz w:val="24"/>
          <w:szCs w:val="24"/>
          <w:highlight w:val="none"/>
          <w:rtl w:val="0"/>
          <w:lang w:val="zh-TW" w:eastAsia="zh-TW" w:bidi="ar-SA"/>
        </w:rPr>
        <w:t>、③=0.9</w:t>
      </w:r>
      <w:r>
        <w:rPr>
          <w:rFonts w:hint="eastAsia" w:ascii="宋体" w:hAnsi="宋体" w:eastAsia="宋体" w:cs="宋体"/>
          <w:b/>
          <w:bCs/>
          <w:color w:val="auto"/>
          <w:kern w:val="2"/>
          <w:sz w:val="24"/>
          <w:szCs w:val="24"/>
          <w:highlight w:val="none"/>
          <w:rtl w:val="0"/>
          <w:lang w:val="en-US" w:eastAsia="zh-CN" w:bidi="ar-SA"/>
        </w:rPr>
        <w:t>5</w:t>
      </w:r>
      <w:r>
        <w:rPr>
          <w:rFonts w:hint="eastAsia" w:ascii="宋体" w:hAnsi="宋体" w:eastAsia="宋体" w:cs="宋体"/>
          <w:b/>
          <w:bCs/>
          <w:color w:val="auto"/>
          <w:kern w:val="2"/>
          <w:sz w:val="24"/>
          <w:szCs w:val="24"/>
          <w:highlight w:val="none"/>
          <w:rtl w:val="0"/>
          <w:lang w:val="zh-TW" w:eastAsia="zh-TW" w:bidi="ar-SA"/>
        </w:rPr>
        <w:t>、④=0.9</w:t>
      </w:r>
      <w:r>
        <w:rPr>
          <w:rFonts w:hint="eastAsia" w:ascii="宋体" w:hAnsi="宋体" w:eastAsia="宋体" w:cs="宋体"/>
          <w:b/>
          <w:bCs/>
          <w:color w:val="auto"/>
          <w:kern w:val="2"/>
          <w:sz w:val="24"/>
          <w:szCs w:val="24"/>
          <w:highlight w:val="none"/>
          <w:rtl w:val="0"/>
          <w:lang w:val="en-US" w:eastAsia="zh-CN" w:bidi="ar-SA"/>
        </w:rPr>
        <w:t>5</w:t>
      </w:r>
      <w:r>
        <w:rPr>
          <w:rFonts w:hint="eastAsia" w:ascii="宋体" w:hAnsi="宋体" w:eastAsia="宋体" w:cs="宋体"/>
          <w:b/>
          <w:bCs/>
          <w:color w:val="auto"/>
          <w:kern w:val="2"/>
          <w:sz w:val="24"/>
          <w:szCs w:val="24"/>
          <w:highlight w:val="none"/>
          <w:rtl w:val="0"/>
          <w:lang w:val="zh-TW" w:eastAsia="zh-TW" w:bidi="ar-SA"/>
        </w:rPr>
        <w:t>5、⑤=0.9</w:t>
      </w:r>
      <w:r>
        <w:rPr>
          <w:rFonts w:hint="eastAsia" w:ascii="宋体" w:hAnsi="宋体" w:eastAsia="宋体" w:cs="宋体"/>
          <w:b/>
          <w:bCs/>
          <w:color w:val="auto"/>
          <w:kern w:val="2"/>
          <w:sz w:val="24"/>
          <w:szCs w:val="24"/>
          <w:highlight w:val="none"/>
          <w:rtl w:val="0"/>
          <w:lang w:val="en-US" w:eastAsia="zh-CN" w:bidi="ar-SA"/>
        </w:rPr>
        <w:t>6</w:t>
      </w:r>
      <w:r>
        <w:rPr>
          <w:rFonts w:hint="eastAsia" w:ascii="宋体" w:hAnsi="宋体" w:eastAsia="宋体" w:cs="宋体"/>
          <w:b/>
          <w:bCs/>
          <w:color w:val="auto"/>
          <w:kern w:val="2"/>
          <w:sz w:val="24"/>
          <w:szCs w:val="24"/>
          <w:highlight w:val="none"/>
          <w:rtl w:val="0"/>
          <w:lang w:val="zh-TW" w:eastAsia="zh-TW" w:bidi="ar-SA"/>
        </w:rPr>
        <w:t>、⑥=0.9</w:t>
      </w:r>
      <w:r>
        <w:rPr>
          <w:rFonts w:hint="eastAsia" w:ascii="宋体" w:hAnsi="宋体" w:eastAsia="宋体" w:cs="宋体"/>
          <w:b/>
          <w:bCs/>
          <w:color w:val="auto"/>
          <w:kern w:val="2"/>
          <w:sz w:val="24"/>
          <w:szCs w:val="24"/>
          <w:highlight w:val="none"/>
          <w:rtl w:val="0"/>
          <w:lang w:val="en-US" w:eastAsia="zh-CN" w:bidi="ar-SA"/>
        </w:rPr>
        <w:t>6</w:t>
      </w:r>
      <w:r>
        <w:rPr>
          <w:rFonts w:hint="eastAsia" w:ascii="宋体" w:hAnsi="宋体" w:eastAsia="宋体" w:cs="宋体"/>
          <w:b/>
          <w:bCs/>
          <w:color w:val="auto"/>
          <w:kern w:val="2"/>
          <w:sz w:val="24"/>
          <w:szCs w:val="24"/>
          <w:highlight w:val="none"/>
          <w:rtl w:val="0"/>
          <w:lang w:val="zh-TW" w:eastAsia="zh-TW" w:bidi="ar-SA"/>
        </w:rPr>
        <w:t>5、⑦=0.9</w:t>
      </w:r>
      <w:r>
        <w:rPr>
          <w:rFonts w:hint="eastAsia" w:ascii="宋体" w:hAnsi="宋体" w:eastAsia="宋体" w:cs="宋体"/>
          <w:b/>
          <w:bCs/>
          <w:color w:val="auto"/>
          <w:kern w:val="2"/>
          <w:sz w:val="24"/>
          <w:szCs w:val="24"/>
          <w:highlight w:val="none"/>
          <w:rtl w:val="0"/>
          <w:lang w:val="en-US" w:eastAsia="zh-CN" w:bidi="ar-SA"/>
        </w:rPr>
        <w:t>7</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r>
        <w:rPr>
          <w:rFonts w:hint="eastAsia" w:ascii="宋体" w:hAnsi="宋体" w:eastAsia="宋体" w:cs="宋体"/>
          <w:color w:val="000000"/>
          <w:sz w:val="24"/>
          <w:szCs w:val="24"/>
          <w:shd w:val="clear" w:color="auto" w:fill="FFFFFF"/>
          <w:rtl w:val="0"/>
          <w:lang w:val="zh-TW" w:eastAsia="zh-TW"/>
        </w:rPr>
        <w:t>。</w:t>
      </w:r>
    </w:p>
    <w:p w14:paraId="5967AC9B">
      <w:pPr>
        <w:shd w:val="clear" w:color="auto" w:fill="FFFFFF"/>
        <w:wordWrap w:val="0"/>
        <w:spacing w:after="0" w:line="360" w:lineRule="auto"/>
        <w:ind w:firstLine="420"/>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DD93547">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b/>
          <w:bCs/>
          <w:color w:val="000000"/>
          <w:sz w:val="24"/>
          <w:szCs w:val="24"/>
          <w:shd w:val="clear" w:color="auto" w:fill="FFFFFF"/>
          <w:rtl w:val="0"/>
          <w:lang w:val="en-US" w:eastAsia="zh-CN"/>
        </w:rPr>
        <w:t>23.3确定中标人方式：</w:t>
      </w:r>
    </w:p>
    <w:p w14:paraId="70493581">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2B009BF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577B3EAE">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14:paraId="3E894432">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14:paraId="5C8BE5C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.5%））。</w:t>
      </w:r>
    </w:p>
    <w:p w14:paraId="63DE33D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3B5CFEC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76BA52B">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4FB8128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65EAF4F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14:paraId="024E39D0">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仙游县榜头镇人民政府网（</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http://www.xianyou.gov.cn/btz/xxgk/tzgg/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仙游县榜头镇人民政府网（</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http://www.xianyou.gov.cn/btz/xxgk/tzgg/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702833AE">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1AEDE47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5D9489D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14:paraId="08B60CE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3BB19CD0">
      <w:pPr>
        <w:shd w:val="clear" w:color="auto" w:fill="FFFFFF"/>
        <w:wordWrap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28A3CF81">
      <w:pPr>
        <w:pStyle w:val="10"/>
        <w:spacing w:line="360" w:lineRule="auto"/>
        <w:ind w:left="0" w:leftChars="0" w:firstLine="482" w:firstLineChars="200"/>
        <w:rPr>
          <w:rFonts w:hint="default" w:ascii="宋体" w:hAnsi="宋体" w:eastAsia="宋体"/>
          <w:sz w:val="24"/>
          <w:lang w:val="en-US" w:eastAsia="zh-CN"/>
        </w:rPr>
      </w:pPr>
      <w:r>
        <w:rPr>
          <w:rFonts w:hint="eastAsia" w:ascii="宋体" w:hAnsi="宋体"/>
          <w:b/>
          <w:bCs/>
          <w:sz w:val="24"/>
          <w:lang w:val="en-US" w:eastAsia="zh-CN"/>
        </w:rPr>
        <w:t>25.3</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1984046F">
      <w:pPr>
        <w:pStyle w:val="10"/>
        <w:spacing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各投标人对其提供材料真实性跟准确性负责</w:t>
      </w:r>
      <w:r>
        <w:rPr>
          <w:rFonts w:hint="eastAsia" w:ascii="宋体" w:hAnsi="宋体"/>
          <w:sz w:val="24"/>
          <w:lang w:eastAsia="zh-CN"/>
        </w:rPr>
        <w:t>。</w:t>
      </w:r>
    </w:p>
    <w:p w14:paraId="05AD278A">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37D69FC0">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p>
    <w:p w14:paraId="03AF0A50">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16E607E9">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318F45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14:paraId="2E3B65F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3125310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04EA19F">
      <w:pPr>
        <w:keepNext w:val="0"/>
        <w:keepLines w:val="0"/>
        <w:pageBreakBefore w:val="0"/>
        <w:shd w:val="clear" w:color="auto" w:fill="FFFFFF"/>
        <w:kinsoku/>
        <w:wordWrap w:val="0"/>
        <w:overflowPunct/>
        <w:topLinePunct w:val="0"/>
        <w:autoSpaceDE/>
        <w:autoSpaceDN/>
        <w:bidi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14:paraId="3E886FCD">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．1承包人是否提供履约担保：承包人在签订合同前，应向发包人提交签约合同价10%的履约担保。</w:t>
      </w:r>
    </w:p>
    <w:p w14:paraId="3A9BDC07">
      <w:pPr>
        <w:pStyle w:val="10"/>
        <w:spacing w:line="360" w:lineRule="auto"/>
        <w:ind w:left="0" w:leftChars="0" w:firstLine="480" w:firstLineChars="200"/>
        <w:rPr>
          <w:rFonts w:hint="eastAsi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2承包人提供履约担保的形式、金额及期限的：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7D933ECD">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424B370C">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CA259F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6A734268">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27B4F2E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7A521EBA">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w:t>
      </w:r>
      <w:r>
        <w:rPr>
          <w:rFonts w:hint="eastAsia" w:ascii="宋体" w:hAnsi="宋体" w:eastAsia="宋体" w:cs="宋体"/>
          <w:color w:val="000000"/>
          <w:sz w:val="24"/>
          <w:szCs w:val="24"/>
          <w:shd w:val="clear" w:color="auto" w:fill="FFFFFF"/>
          <w:lang w:eastAsia="zh-CN"/>
        </w:rPr>
        <w:t xml:space="preserve">市政公用工程 </w:t>
      </w:r>
      <w:r>
        <w:rPr>
          <w:rFonts w:hint="eastAsia" w:ascii="宋体" w:hAnsi="宋体" w:eastAsia="宋体" w:cs="宋体"/>
          <w:color w:val="000000"/>
          <w:sz w:val="24"/>
          <w:szCs w:val="24"/>
          <w:shd w:val="clear" w:color="auto" w:fill="FFFFFF"/>
        </w:rPr>
        <w:t>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05704F9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A872D4A">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B97A7CA">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F4D001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B3AAD2C">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374AC3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CCC6349">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1BC554CE">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E76E0F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1DE67BA">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B0EBA8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b/>
          <w:color w:val="000000"/>
          <w:kern w:val="1"/>
          <w:sz w:val="24"/>
          <w:szCs w:val="24"/>
        </w:rPr>
        <w:t>拟派出主要施工管理人员配备评审标准</w:t>
      </w:r>
    </w:p>
    <w:p w14:paraId="0272BB80">
      <w:pPr>
        <w:widowControl w:val="0"/>
        <w:suppressAutoHyphens/>
        <w:bidi w:val="0"/>
        <w:adjustRightInd/>
        <w:snapToGrid/>
        <w:spacing w:after="0" w:line="360" w:lineRule="auto"/>
        <w:jc w:val="left"/>
        <w:rPr>
          <w:rFonts w:ascii="宋体" w:hAnsi="宋体" w:eastAsia="宋体" w:cs="宋体"/>
          <w:b/>
          <w:color w:val="000000"/>
          <w:kern w:val="1"/>
          <w:sz w:val="24"/>
          <w:szCs w:val="24"/>
        </w:rPr>
      </w:pPr>
    </w:p>
    <w:tbl>
      <w:tblPr>
        <w:tblStyle w:val="18"/>
        <w:tblW w:w="0" w:type="auto"/>
        <w:tblInd w:w="-10" w:type="dxa"/>
        <w:tblLayout w:type="fixed"/>
        <w:tblCellMar>
          <w:top w:w="0" w:type="dxa"/>
          <w:left w:w="57" w:type="dxa"/>
          <w:bottom w:w="0" w:type="dxa"/>
          <w:right w:w="57" w:type="dxa"/>
        </w:tblCellMar>
      </w:tblPr>
      <w:tblGrid>
        <w:gridCol w:w="546"/>
        <w:gridCol w:w="658"/>
        <w:gridCol w:w="2040"/>
        <w:gridCol w:w="1430"/>
        <w:gridCol w:w="4031"/>
        <w:gridCol w:w="742"/>
      </w:tblGrid>
      <w:tr w14:paraId="03B62508">
        <w:tblPrEx>
          <w:tblCellMar>
            <w:top w:w="0" w:type="dxa"/>
            <w:left w:w="57" w:type="dxa"/>
            <w:bottom w:w="0" w:type="dxa"/>
            <w:right w:w="57" w:type="dxa"/>
          </w:tblCellMar>
        </w:tblPrEx>
        <w:trPr>
          <w:cantSplit/>
          <w:trHeight w:val="407" w:hRule="atLeast"/>
        </w:trPr>
        <w:tc>
          <w:tcPr>
            <w:tcW w:w="1204" w:type="dxa"/>
            <w:gridSpan w:val="2"/>
            <w:tcBorders>
              <w:top w:val="single" w:color="000000" w:sz="4" w:space="0"/>
              <w:left w:val="single" w:color="000000" w:sz="4" w:space="0"/>
              <w:bottom w:val="single" w:color="000000" w:sz="4" w:space="0"/>
            </w:tcBorders>
            <w:noWrap w:val="0"/>
            <w:vAlign w:val="center"/>
          </w:tcPr>
          <w:p w14:paraId="06CB1407">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项目内容</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111871B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评    审    标     准</w:t>
            </w:r>
          </w:p>
        </w:tc>
      </w:tr>
      <w:tr w14:paraId="1EAF0EFA">
        <w:tblPrEx>
          <w:tblCellMar>
            <w:top w:w="0" w:type="dxa"/>
            <w:left w:w="57" w:type="dxa"/>
            <w:bottom w:w="0" w:type="dxa"/>
            <w:right w:w="57" w:type="dxa"/>
          </w:tblCellMar>
        </w:tblPrEx>
        <w:trPr>
          <w:cantSplit/>
          <w:trHeight w:val="1507" w:hRule="atLeast"/>
        </w:trPr>
        <w:tc>
          <w:tcPr>
            <w:tcW w:w="546" w:type="dxa"/>
            <w:vMerge w:val="restart"/>
            <w:tcBorders>
              <w:top w:val="single" w:color="000000" w:sz="4" w:space="0"/>
              <w:left w:val="single" w:color="000000" w:sz="4" w:space="0"/>
            </w:tcBorders>
            <w:noWrap w:val="0"/>
            <w:vAlign w:val="center"/>
          </w:tcPr>
          <w:p w14:paraId="24D81A68">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14:paraId="05D5A1F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14:paraId="0C7740D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管</w:t>
            </w:r>
          </w:p>
          <w:p w14:paraId="558020B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p w14:paraId="66ECDBD1">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班</w:t>
            </w:r>
          </w:p>
          <w:p w14:paraId="78D2561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子</w:t>
            </w:r>
          </w:p>
          <w:p w14:paraId="33A8AA1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配</w:t>
            </w:r>
          </w:p>
          <w:p w14:paraId="4E9CDCBE">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w:t>
            </w:r>
          </w:p>
        </w:tc>
        <w:tc>
          <w:tcPr>
            <w:tcW w:w="658" w:type="dxa"/>
            <w:tcBorders>
              <w:top w:val="single" w:color="000000" w:sz="4" w:space="0"/>
              <w:left w:val="single" w:color="000000" w:sz="4" w:space="0"/>
              <w:bottom w:val="single" w:color="000000" w:sz="4" w:space="0"/>
            </w:tcBorders>
            <w:noWrap w:val="0"/>
            <w:vAlign w:val="center"/>
          </w:tcPr>
          <w:p w14:paraId="0D440339">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14:paraId="712CF193">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14:paraId="3E6E5D92">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经</w:t>
            </w:r>
          </w:p>
          <w:p w14:paraId="281EE45E">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57D53B22">
            <w:pPr>
              <w:widowControl w:val="0"/>
              <w:suppressAutoHyphens/>
              <w:bidi w:val="0"/>
              <w:adjustRightInd/>
              <w:snapToGrid/>
              <w:spacing w:after="0" w:line="360" w:lineRule="auto"/>
              <w:ind w:firstLine="48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 xml:space="preserve">拟派项目经理应持有有效的不低于 二 级  </w:t>
            </w:r>
            <w:r>
              <w:rPr>
                <w:rFonts w:hint="eastAsia" w:ascii="宋体" w:hAnsi="宋体" w:eastAsia="宋体" w:cs="宋体"/>
                <w:color w:val="000000"/>
                <w:kern w:val="1"/>
                <w:sz w:val="24"/>
                <w:szCs w:val="24"/>
                <w:u w:val="single"/>
                <w:lang w:val="en-US" w:eastAsia="zh-CN"/>
              </w:rPr>
              <w:t>建筑工程</w:t>
            </w:r>
            <w:r>
              <w:rPr>
                <w:rFonts w:ascii="宋体" w:hAnsi="宋体" w:eastAsia="宋体" w:cs="宋体"/>
                <w:color w:val="000000"/>
                <w:kern w:val="1"/>
                <w:sz w:val="24"/>
                <w:szCs w:val="24"/>
              </w:rPr>
              <w:t>(专业)建造师注册证书且通过年审有效，并持有有效的安全生产考核合格证书(B证)。项目经理必须是投标人的在职职工(以建造师注册证书上的所属单位为准)。</w:t>
            </w:r>
          </w:p>
        </w:tc>
      </w:tr>
      <w:tr w14:paraId="130F0800">
        <w:tblPrEx>
          <w:tblCellMar>
            <w:top w:w="0" w:type="dxa"/>
            <w:left w:w="57" w:type="dxa"/>
            <w:bottom w:w="0" w:type="dxa"/>
            <w:right w:w="57" w:type="dxa"/>
          </w:tblCellMar>
        </w:tblPrEx>
        <w:trPr>
          <w:cantSplit/>
          <w:trHeight w:val="397" w:hRule="atLeast"/>
        </w:trPr>
        <w:tc>
          <w:tcPr>
            <w:tcW w:w="546" w:type="dxa"/>
            <w:vMerge w:val="continue"/>
            <w:tcBorders>
              <w:left w:val="single" w:color="000000" w:sz="4" w:space="0"/>
            </w:tcBorders>
            <w:noWrap w:val="0"/>
            <w:vAlign w:val="center"/>
          </w:tcPr>
          <w:p w14:paraId="7BB2C138">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restart"/>
            <w:tcBorders>
              <w:top w:val="single" w:color="000000" w:sz="4" w:space="0"/>
              <w:left w:val="single" w:color="000000" w:sz="4" w:space="0"/>
            </w:tcBorders>
            <w:noWrap w:val="0"/>
            <w:vAlign w:val="center"/>
          </w:tcPr>
          <w:p w14:paraId="76AEDC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w:t>
            </w:r>
          </w:p>
          <w:p w14:paraId="71F1459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他</w:t>
            </w:r>
          </w:p>
          <w:p w14:paraId="645B347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人</w:t>
            </w:r>
          </w:p>
          <w:p w14:paraId="23B274D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员</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54BC41D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其它人员配备至少应达到下列要求：</w:t>
            </w:r>
          </w:p>
        </w:tc>
      </w:tr>
      <w:tr w14:paraId="3ADB97BD">
        <w:tblPrEx>
          <w:tblCellMar>
            <w:top w:w="0" w:type="dxa"/>
            <w:left w:w="57" w:type="dxa"/>
            <w:bottom w:w="0" w:type="dxa"/>
            <w:right w:w="57" w:type="dxa"/>
          </w:tblCellMar>
        </w:tblPrEx>
        <w:trPr>
          <w:cantSplit/>
          <w:trHeight w:val="342" w:hRule="atLeast"/>
        </w:trPr>
        <w:tc>
          <w:tcPr>
            <w:tcW w:w="546" w:type="dxa"/>
            <w:vMerge w:val="continue"/>
            <w:tcBorders>
              <w:left w:val="single" w:color="000000" w:sz="4" w:space="0"/>
            </w:tcBorders>
            <w:noWrap w:val="0"/>
            <w:vAlign w:val="center"/>
          </w:tcPr>
          <w:p w14:paraId="7B5937A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354DC15A">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4DCCCD6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  位</w:t>
            </w:r>
          </w:p>
        </w:tc>
        <w:tc>
          <w:tcPr>
            <w:tcW w:w="1430" w:type="dxa"/>
            <w:tcBorders>
              <w:top w:val="single" w:color="000000" w:sz="4" w:space="0"/>
              <w:left w:val="single" w:color="000000" w:sz="4" w:space="0"/>
              <w:bottom w:val="single" w:color="000000" w:sz="4" w:space="0"/>
            </w:tcBorders>
            <w:noWrap w:val="0"/>
            <w:vAlign w:val="center"/>
          </w:tcPr>
          <w:p w14:paraId="2F0B73B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最低数量</w:t>
            </w:r>
          </w:p>
          <w:p w14:paraId="4D081DB8">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要求(人)</w:t>
            </w:r>
          </w:p>
        </w:tc>
        <w:tc>
          <w:tcPr>
            <w:tcW w:w="4031" w:type="dxa"/>
            <w:tcBorders>
              <w:top w:val="single" w:color="000000" w:sz="4" w:space="0"/>
              <w:left w:val="single" w:color="000000" w:sz="4" w:space="0"/>
              <w:bottom w:val="single" w:color="000000" w:sz="4" w:space="0"/>
            </w:tcBorders>
            <w:noWrap w:val="0"/>
            <w:vAlign w:val="center"/>
          </w:tcPr>
          <w:p w14:paraId="2FBD77B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职称、岗位资格要求</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DC495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tc>
      </w:tr>
      <w:tr w14:paraId="29815957">
        <w:tblPrEx>
          <w:tblCellMar>
            <w:top w:w="0" w:type="dxa"/>
            <w:left w:w="57" w:type="dxa"/>
            <w:bottom w:w="0" w:type="dxa"/>
            <w:right w:w="57" w:type="dxa"/>
          </w:tblCellMar>
        </w:tblPrEx>
        <w:trPr>
          <w:cantSplit/>
          <w:trHeight w:val="432" w:hRule="exact"/>
        </w:trPr>
        <w:tc>
          <w:tcPr>
            <w:tcW w:w="546" w:type="dxa"/>
            <w:vMerge w:val="continue"/>
            <w:tcBorders>
              <w:left w:val="single" w:color="000000" w:sz="4" w:space="0"/>
            </w:tcBorders>
            <w:noWrap w:val="0"/>
            <w:vAlign w:val="center"/>
          </w:tcPr>
          <w:p w14:paraId="6EF2F7F4">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2D72F953">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15F04F11">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项目技术负责人</w:t>
            </w:r>
          </w:p>
        </w:tc>
        <w:tc>
          <w:tcPr>
            <w:tcW w:w="1430" w:type="dxa"/>
            <w:tcBorders>
              <w:top w:val="single" w:color="000000" w:sz="4" w:space="0"/>
              <w:left w:val="single" w:color="000000" w:sz="4" w:space="0"/>
              <w:bottom w:val="single" w:color="000000" w:sz="4" w:space="0"/>
            </w:tcBorders>
            <w:noWrap w:val="0"/>
            <w:vAlign w:val="center"/>
          </w:tcPr>
          <w:p w14:paraId="2AF3A49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3DA867A7">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中级及以上技术职称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2300E28">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r>
      <w:tr w14:paraId="2851D026">
        <w:tblPrEx>
          <w:tblCellMar>
            <w:top w:w="0" w:type="dxa"/>
            <w:left w:w="57" w:type="dxa"/>
            <w:bottom w:w="0" w:type="dxa"/>
            <w:right w:w="57" w:type="dxa"/>
          </w:tblCellMar>
        </w:tblPrEx>
        <w:trPr>
          <w:cantSplit/>
          <w:trHeight w:val="392" w:hRule="exact"/>
        </w:trPr>
        <w:tc>
          <w:tcPr>
            <w:tcW w:w="546" w:type="dxa"/>
            <w:vMerge w:val="continue"/>
            <w:tcBorders>
              <w:left w:val="single" w:color="000000" w:sz="4" w:space="0"/>
            </w:tcBorders>
            <w:noWrap w:val="0"/>
            <w:vAlign w:val="center"/>
          </w:tcPr>
          <w:p w14:paraId="06D15D8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1345BF7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E4BA43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土建</w:t>
            </w:r>
            <w:r>
              <w:rPr>
                <w:rFonts w:ascii="宋体" w:hAnsi="宋体" w:eastAsia="宋体" w:cs="宋体"/>
                <w:color w:val="000000"/>
                <w:kern w:val="1"/>
                <w:sz w:val="24"/>
                <w:szCs w:val="24"/>
              </w:rPr>
              <w:t>施工员</w:t>
            </w:r>
          </w:p>
        </w:tc>
        <w:tc>
          <w:tcPr>
            <w:tcW w:w="1430" w:type="dxa"/>
            <w:tcBorders>
              <w:top w:val="single" w:color="000000" w:sz="4" w:space="0"/>
              <w:left w:val="single" w:color="000000" w:sz="4" w:space="0"/>
              <w:bottom w:val="single" w:color="000000" w:sz="4" w:space="0"/>
            </w:tcBorders>
            <w:noWrap w:val="0"/>
            <w:vAlign w:val="center"/>
          </w:tcPr>
          <w:p w14:paraId="78DBDC8E">
            <w:pPr>
              <w:widowControl w:val="0"/>
              <w:suppressAutoHyphens/>
              <w:bidi w:val="0"/>
              <w:adjustRightInd/>
              <w:snapToGrid/>
              <w:spacing w:after="0" w:line="360" w:lineRule="auto"/>
              <w:jc w:val="center"/>
              <w:rPr>
                <w:rFonts w:hint="eastAsia" w:ascii="Times New Roman" w:hAnsi="Times New Roman" w:eastAsia="宋体" w:cs="Times New Roman"/>
                <w:color w:val="auto"/>
                <w:kern w:val="1"/>
                <w:sz w:val="21"/>
                <w:szCs w:val="24"/>
                <w:lang w:eastAsia="zh-CN"/>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3EF9254F">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restart"/>
            <w:tcBorders>
              <w:top w:val="single" w:color="000000" w:sz="4" w:space="0"/>
              <w:left w:val="single" w:color="000000" w:sz="4" w:space="0"/>
              <w:right w:val="single" w:color="000000" w:sz="4" w:space="0"/>
            </w:tcBorders>
            <w:noWrap w:val="0"/>
            <w:vAlign w:val="center"/>
          </w:tcPr>
          <w:p w14:paraId="3E0BAD0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经</w:t>
            </w:r>
          </w:p>
          <w:p w14:paraId="2B237D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年</w:t>
            </w:r>
          </w:p>
          <w:p w14:paraId="12C6CC1E">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检</w:t>
            </w:r>
          </w:p>
          <w:p w14:paraId="7AF82E4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合</w:t>
            </w:r>
          </w:p>
          <w:p w14:paraId="27F5C0F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1"/>
                <w:szCs w:val="21"/>
              </w:rPr>
              <w:t>格</w:t>
            </w:r>
          </w:p>
        </w:tc>
      </w:tr>
      <w:tr w14:paraId="6070F4C3">
        <w:tblPrEx>
          <w:tblCellMar>
            <w:top w:w="0" w:type="dxa"/>
            <w:left w:w="57" w:type="dxa"/>
            <w:bottom w:w="0" w:type="dxa"/>
            <w:right w:w="57" w:type="dxa"/>
          </w:tblCellMar>
        </w:tblPrEx>
        <w:trPr>
          <w:cantSplit/>
          <w:trHeight w:val="397" w:hRule="exact"/>
        </w:trPr>
        <w:tc>
          <w:tcPr>
            <w:tcW w:w="546" w:type="dxa"/>
            <w:vMerge w:val="continue"/>
            <w:tcBorders>
              <w:left w:val="single" w:color="000000" w:sz="4" w:space="0"/>
            </w:tcBorders>
            <w:noWrap w:val="0"/>
            <w:vAlign w:val="center"/>
          </w:tcPr>
          <w:p w14:paraId="034C0C72">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75EB2ECD">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08A95F4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设备安装施工</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14:paraId="63D8D95F">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1205DBA3">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7801AB77">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3BEB3F25">
        <w:tblPrEx>
          <w:tblCellMar>
            <w:top w:w="0" w:type="dxa"/>
            <w:left w:w="57" w:type="dxa"/>
            <w:bottom w:w="0" w:type="dxa"/>
            <w:right w:w="57" w:type="dxa"/>
          </w:tblCellMar>
        </w:tblPrEx>
        <w:trPr>
          <w:cantSplit/>
          <w:trHeight w:val="487" w:hRule="exact"/>
        </w:trPr>
        <w:tc>
          <w:tcPr>
            <w:tcW w:w="546" w:type="dxa"/>
            <w:vMerge w:val="continue"/>
            <w:tcBorders>
              <w:left w:val="single" w:color="000000" w:sz="4" w:space="0"/>
            </w:tcBorders>
            <w:noWrap w:val="0"/>
            <w:vAlign w:val="center"/>
          </w:tcPr>
          <w:p w14:paraId="1FE6011A">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5ED9CE60">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227EAC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安全员</w:t>
            </w:r>
          </w:p>
        </w:tc>
        <w:tc>
          <w:tcPr>
            <w:tcW w:w="1430" w:type="dxa"/>
            <w:tcBorders>
              <w:top w:val="single" w:color="000000" w:sz="4" w:space="0"/>
              <w:left w:val="single" w:color="000000" w:sz="4" w:space="0"/>
              <w:bottom w:val="single" w:color="000000" w:sz="4" w:space="0"/>
            </w:tcBorders>
            <w:noWrap w:val="0"/>
            <w:vAlign w:val="center"/>
          </w:tcPr>
          <w:p w14:paraId="5C7F3FC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732AA483">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hint="eastAsia" w:ascii="宋体" w:hAnsi="宋体" w:eastAsia="宋体" w:cs="宋体"/>
                <w:color w:val="auto"/>
                <w:kern w:val="1"/>
                <w:sz w:val="18"/>
                <w:szCs w:val="18"/>
                <w:lang w:val="en-US" w:eastAsia="zh-CN"/>
              </w:rPr>
              <w:t>持有建设行政主管部门核发的合格有效的安全生产考核合格证书 C 证</w:t>
            </w:r>
          </w:p>
        </w:tc>
        <w:tc>
          <w:tcPr>
            <w:tcW w:w="742" w:type="dxa"/>
            <w:vMerge w:val="continue"/>
            <w:tcBorders>
              <w:left w:val="single" w:color="000000" w:sz="4" w:space="0"/>
              <w:right w:val="single" w:color="000000" w:sz="4" w:space="0"/>
            </w:tcBorders>
            <w:noWrap w:val="0"/>
            <w:vAlign w:val="center"/>
          </w:tcPr>
          <w:p w14:paraId="5A50D5C8">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5CCCB063">
        <w:tblPrEx>
          <w:tblCellMar>
            <w:top w:w="0" w:type="dxa"/>
            <w:left w:w="57" w:type="dxa"/>
            <w:bottom w:w="0" w:type="dxa"/>
            <w:right w:w="57" w:type="dxa"/>
          </w:tblCellMar>
        </w:tblPrEx>
        <w:trPr>
          <w:cantSplit/>
          <w:trHeight w:val="445" w:hRule="exact"/>
        </w:trPr>
        <w:tc>
          <w:tcPr>
            <w:tcW w:w="546" w:type="dxa"/>
            <w:vMerge w:val="continue"/>
            <w:tcBorders>
              <w:left w:val="single" w:color="000000" w:sz="4" w:space="0"/>
            </w:tcBorders>
            <w:noWrap w:val="0"/>
            <w:vAlign w:val="center"/>
          </w:tcPr>
          <w:p w14:paraId="5CFD340E">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6A935B7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0117826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质量员</w:t>
            </w:r>
          </w:p>
        </w:tc>
        <w:tc>
          <w:tcPr>
            <w:tcW w:w="1430" w:type="dxa"/>
            <w:tcBorders>
              <w:top w:val="single" w:color="000000" w:sz="4" w:space="0"/>
              <w:left w:val="single" w:color="000000" w:sz="4" w:space="0"/>
              <w:bottom w:val="single" w:color="000000" w:sz="4" w:space="0"/>
            </w:tcBorders>
            <w:noWrap w:val="0"/>
            <w:vAlign w:val="center"/>
          </w:tcPr>
          <w:p w14:paraId="32B705C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3CC9CAA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68A80335">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497B3D65">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14:paraId="1A8866B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0797B3D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595C4700">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机械员</w:t>
            </w:r>
          </w:p>
        </w:tc>
        <w:tc>
          <w:tcPr>
            <w:tcW w:w="1430" w:type="dxa"/>
            <w:tcBorders>
              <w:top w:val="single" w:color="000000" w:sz="4" w:space="0"/>
              <w:left w:val="single" w:color="000000" w:sz="4" w:space="0"/>
              <w:bottom w:val="single" w:color="000000" w:sz="4" w:space="0"/>
            </w:tcBorders>
            <w:noWrap w:val="0"/>
            <w:vAlign w:val="center"/>
          </w:tcPr>
          <w:p w14:paraId="04D7D4A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1AA3030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25D7F147">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067F601B">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14:paraId="5DD88611">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1E0D7999">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7492F105">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ascii="宋体" w:hAnsi="宋体" w:eastAsia="宋体" w:cs="宋体"/>
                <w:color w:val="000000"/>
                <w:kern w:val="1"/>
                <w:sz w:val="24"/>
                <w:szCs w:val="24"/>
              </w:rPr>
              <w:t>材料员</w:t>
            </w:r>
          </w:p>
        </w:tc>
        <w:tc>
          <w:tcPr>
            <w:tcW w:w="1430" w:type="dxa"/>
            <w:tcBorders>
              <w:top w:val="single" w:color="000000" w:sz="4" w:space="0"/>
              <w:left w:val="single" w:color="000000" w:sz="4" w:space="0"/>
              <w:bottom w:val="single" w:color="000000" w:sz="4" w:space="0"/>
            </w:tcBorders>
            <w:noWrap w:val="0"/>
            <w:vAlign w:val="center"/>
          </w:tcPr>
          <w:p w14:paraId="4B741CF8">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3785AFC9">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55868379">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15E2D176">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bottom w:val="single" w:color="000000" w:sz="4" w:space="0"/>
            </w:tcBorders>
            <w:noWrap w:val="0"/>
            <w:vAlign w:val="center"/>
          </w:tcPr>
          <w:p w14:paraId="5B97052B">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bottom w:val="single" w:color="000000" w:sz="4" w:space="0"/>
            </w:tcBorders>
            <w:noWrap w:val="0"/>
            <w:vAlign w:val="center"/>
          </w:tcPr>
          <w:p w14:paraId="5CB3E83F">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21025541">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hint="eastAsia" w:ascii="宋体" w:hAnsi="宋体" w:eastAsia="宋体" w:cs="宋体"/>
                <w:color w:val="000000"/>
                <w:kern w:val="1"/>
                <w:sz w:val="24"/>
                <w:szCs w:val="24"/>
                <w:lang w:eastAsia="zh-CN"/>
              </w:rPr>
              <w:t>劳务</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14:paraId="41BFB845">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44FBD73A">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bottom w:val="single" w:color="000000" w:sz="4" w:space="0"/>
              <w:right w:val="single" w:color="000000" w:sz="4" w:space="0"/>
            </w:tcBorders>
            <w:noWrap w:val="0"/>
            <w:vAlign w:val="center"/>
          </w:tcPr>
          <w:p w14:paraId="5764C9BB">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151C3A87">
        <w:tblPrEx>
          <w:tblCellMar>
            <w:top w:w="0" w:type="dxa"/>
            <w:left w:w="57" w:type="dxa"/>
            <w:bottom w:w="0" w:type="dxa"/>
            <w:right w:w="57" w:type="dxa"/>
          </w:tblCellMar>
        </w:tblPrEx>
        <w:trPr>
          <w:cantSplit/>
          <w:trHeight w:val="397" w:hRule="exact"/>
        </w:trPr>
        <w:tc>
          <w:tcPr>
            <w:tcW w:w="546" w:type="dxa"/>
            <w:tcBorders>
              <w:top w:val="single" w:color="000000" w:sz="4" w:space="0"/>
              <w:left w:val="single" w:color="000000" w:sz="4" w:space="0"/>
              <w:bottom w:val="single" w:color="000000" w:sz="4" w:space="0"/>
            </w:tcBorders>
            <w:noWrap w:val="0"/>
            <w:vAlign w:val="center"/>
          </w:tcPr>
          <w:p w14:paraId="093889B3">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tcBorders>
              <w:top w:val="single" w:color="000000" w:sz="4" w:space="0"/>
              <w:left w:val="single" w:color="000000" w:sz="4" w:space="0"/>
              <w:bottom w:val="single" w:color="000000" w:sz="4" w:space="0"/>
            </w:tcBorders>
            <w:noWrap w:val="0"/>
            <w:vAlign w:val="center"/>
          </w:tcPr>
          <w:p w14:paraId="5262840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20BDFC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w:t>
            </w:r>
          </w:p>
        </w:tc>
        <w:tc>
          <w:tcPr>
            <w:tcW w:w="1430" w:type="dxa"/>
            <w:tcBorders>
              <w:top w:val="single" w:color="000000" w:sz="4" w:space="0"/>
              <w:left w:val="single" w:color="000000" w:sz="4" w:space="0"/>
              <w:bottom w:val="single" w:color="000000" w:sz="4" w:space="0"/>
            </w:tcBorders>
            <w:noWrap w:val="0"/>
            <w:vAlign w:val="center"/>
          </w:tcPr>
          <w:p w14:paraId="3F7AFBFB">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4031" w:type="dxa"/>
            <w:tcBorders>
              <w:top w:val="single" w:color="000000" w:sz="4" w:space="0"/>
              <w:left w:val="single" w:color="000000" w:sz="4" w:space="0"/>
              <w:bottom w:val="single" w:color="000000" w:sz="4" w:space="0"/>
            </w:tcBorders>
            <w:noWrap w:val="0"/>
            <w:vAlign w:val="center"/>
          </w:tcPr>
          <w:p w14:paraId="019A0119">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8EF48F6">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bl>
    <w:p w14:paraId="7FCEEC73">
      <w:pPr>
        <w:widowControl w:val="0"/>
        <w:suppressAutoHyphens/>
        <w:bidi w:val="0"/>
        <w:adjustRightInd/>
        <w:snapToGrid w:val="0"/>
        <w:spacing w:after="0" w:line="360" w:lineRule="auto"/>
        <w:ind w:firstLine="480" w:firstLineChars="200"/>
        <w:jc w:val="left"/>
        <w:rPr>
          <w:rFonts w:ascii="宋体" w:hAnsi="宋体" w:eastAsia="宋体" w:cs="宋体"/>
          <w:color w:val="000000"/>
          <w:kern w:val="1"/>
          <w:sz w:val="24"/>
          <w:szCs w:val="24"/>
        </w:rPr>
      </w:pPr>
    </w:p>
    <w:p w14:paraId="618C981D">
      <w:pPr>
        <w:widowControl w:val="0"/>
        <w:suppressAutoHyphens/>
        <w:bidi w:val="0"/>
        <w:adjustRightInd/>
        <w:snapToGrid w:val="0"/>
        <w:spacing w:after="0" w:line="360" w:lineRule="auto"/>
        <w:ind w:firstLine="480" w:firstLineChars="20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p w14:paraId="15AFF135">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(1)投标人应按《拟派出主要项目管理人员配备标准》要求配备项目管理人员，拟派项目管理人员不能同时兼任两个或两个以上项目管理职位。</w:t>
      </w:r>
    </w:p>
    <w:p w14:paraId="2C88F178">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(2)投标人在投标时不需填写项目技术负责人等其他项目管理人员的具体信息。</w:t>
      </w:r>
    </w:p>
    <w:p w14:paraId="033D2D76">
      <w:pPr>
        <w:pStyle w:val="10"/>
        <w:rPr>
          <w:rFonts w:hint="eastAsia"/>
        </w:rPr>
      </w:pPr>
      <w:r>
        <w:rPr>
          <w:rFonts w:hint="eastAsia" w:ascii="宋体" w:hAnsi="宋体" w:eastAsia="宋体" w:cs="宋体"/>
          <w:color w:val="000000"/>
          <w:kern w:val="1"/>
          <w:sz w:val="24"/>
          <w:szCs w:val="24"/>
          <w:lang w:val="en-US" w:eastAsia="zh-CN" w:bidi="ar-SA"/>
        </w:rPr>
        <w:t>28.3投标人中标后若不能按《拟派出主要项目管理人员配备标准》要求配备项目技术负责人等其他项目管理人员的，招标人将取消中标人的中标资格和没收其投标保证金。</w:t>
      </w:r>
    </w:p>
    <w:p w14:paraId="7FFB39C9">
      <w:pPr>
        <w:pStyle w:val="10"/>
        <w:ind w:left="0" w:leftChars="0" w:firstLine="0" w:firstLineChars="0"/>
        <w:rPr>
          <w:rFonts w:hint="eastAsia"/>
        </w:rPr>
      </w:pPr>
    </w:p>
    <w:p w14:paraId="392C2ADF">
      <w:pPr>
        <w:pStyle w:val="2"/>
        <w:numPr>
          <w:ilvl w:val="0"/>
          <w:numId w:val="3"/>
        </w:numPr>
        <w:spacing w:before="200" w:after="120" w:line="360" w:lineRule="auto"/>
        <w:jc w:val="center"/>
        <w:rPr>
          <w:rFonts w:hint="eastAsia" w:ascii="宋体" w:hAnsi="宋体" w:eastAsia="宋体" w:cs="宋体"/>
        </w:rPr>
      </w:pPr>
      <w:r>
        <w:rPr>
          <w:rFonts w:hint="eastAsia" w:ascii="宋体" w:hAnsi="宋体" w:eastAsia="宋体" w:cs="宋体"/>
        </w:rPr>
        <w:t>合同条款及格式</w:t>
      </w:r>
    </w:p>
    <w:p w14:paraId="520D7781">
      <w:pPr>
        <w:numPr>
          <w:ilvl w:val="0"/>
          <w:numId w:val="0"/>
        </w:numPr>
        <w:rPr>
          <w:rFonts w:hint="eastAsia"/>
        </w:rPr>
      </w:pPr>
    </w:p>
    <w:p w14:paraId="2E20B02A">
      <w:pPr>
        <w:rPr>
          <w:rFonts w:hint="eastAsia" w:ascii="宋体" w:hAnsi="宋体" w:eastAsia="宋体" w:cs="宋体"/>
        </w:rPr>
      </w:pPr>
      <w:bookmarkStart w:id="0" w:name="EB7c7a561840ef49a797d77440ab1e08b5"/>
    </w:p>
    <w:p w14:paraId="647B6DD7">
      <w:pPr>
        <w:rPr>
          <w:rFonts w:hint="eastAsia" w:ascii="宋体" w:hAnsi="宋体" w:eastAsia="宋体" w:cs="宋体"/>
        </w:rPr>
      </w:pPr>
    </w:p>
    <w:bookmarkEnd w:id="0"/>
    <w:p w14:paraId="34122E28">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r>
        <w:rPr>
          <w:rFonts w:hint="eastAsia" w:ascii="宋体" w:hAnsi="宋体" w:eastAsia="方正小标宋简体" w:cs="方正小标宋简体"/>
          <w:color w:val="000000"/>
          <w:spacing w:val="4"/>
          <w:kern w:val="0"/>
          <w:sz w:val="72"/>
          <w:szCs w:val="72"/>
          <w:highlight w:val="none"/>
        </w:rPr>
        <w:t>建设工程施工合同</w:t>
      </w:r>
    </w:p>
    <w:p w14:paraId="4E01BA71">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1197EDA9">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5A770E80">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0204920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295910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63FECA3">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0FA3A2F9">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3253288">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1427D6E">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25AFDA2B">
      <w:pPr>
        <w:spacing w:line="560" w:lineRule="exact"/>
        <w:ind w:firstLine="320" w:firstLineChars="100"/>
        <w:jc w:val="left"/>
        <w:textAlignment w:val="baseline"/>
        <w:rPr>
          <w:rFonts w:ascii="宋体" w:hAnsi="宋体" w:eastAsia="楷体_GB2312" w:cs="楷体_GB2312"/>
          <w:b/>
          <w:color w:val="000000"/>
          <w:kern w:val="2"/>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080371E">
      <w:pPr>
        <w:widowControl w:val="0"/>
        <w:autoSpaceDE w:val="0"/>
        <w:autoSpaceDN w:val="0"/>
        <w:spacing w:before="100" w:beforeLines="0" w:after="100" w:afterLines="0" w:line="600" w:lineRule="exact"/>
        <w:ind w:right="5"/>
        <w:jc w:val="both"/>
        <w:textAlignment w:val="auto"/>
        <w:rPr>
          <w:rFonts w:ascii="宋体" w:hAnsi="宋体" w:eastAsia="楷体_GB2312" w:cs="楷体_GB2312"/>
          <w:b/>
          <w:color w:val="000000"/>
          <w:kern w:val="2"/>
          <w:sz w:val="32"/>
          <w:szCs w:val="32"/>
          <w:highlight w:val="none"/>
          <w:lang w:val="en-US" w:eastAsia="zh-CN" w:bidi="ar-SA"/>
        </w:rPr>
      </w:pPr>
    </w:p>
    <w:p w14:paraId="0D8BF87D">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19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3C99201F">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2F2125E9">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04F9EFBF">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0F80F306">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07EC704C">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0449AB6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22CED992">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373D2B37">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2DF18FD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05428E88">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57CA33FE">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3AAE36A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ADD3FD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70A4B719">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CBAF9E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63025D2D">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50A00407">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572581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04107B6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54C8A115">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17CE580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2E918E3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7CDB749E">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071670FD">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3F09BE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3C01619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7A2ED0D7">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1394B32D">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359B47C6">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09018EE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29858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09A05654">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6220AA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086B06C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5E184C3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5D6F37F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0BE2FE0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49B4836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2323455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753694F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213A217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128A358E">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193867D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340E96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0485497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4F3283D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555F9D5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2F19BE5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38555A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347031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5903089">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0B9BB2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01E7133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2A0E8A4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07D0DA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7266742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74D8BD4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16F3AC0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FEE3AB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487DFAAA">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41AE0FCC">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509FF9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2019816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3922AF67">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4730658F">
      <w:pPr>
        <w:widowControl w:val="0"/>
        <w:adjustRightInd/>
        <w:snapToGrid/>
        <w:spacing w:after="0" w:line="300" w:lineRule="auto"/>
        <w:jc w:val="both"/>
        <w:rPr>
          <w:rFonts w:ascii="宋体" w:hAnsi="宋体" w:eastAsia="宋体" w:cs="宋体"/>
          <w:bCs/>
          <w:color w:val="000000"/>
          <w:kern w:val="2"/>
          <w:sz w:val="24"/>
          <w:szCs w:val="24"/>
          <w:highlight w:val="none"/>
        </w:rPr>
      </w:pPr>
    </w:p>
    <w:p w14:paraId="790CC0F3">
      <w:pPr>
        <w:spacing w:line="360" w:lineRule="atLeast"/>
        <w:jc w:val="both"/>
        <w:textAlignment w:val="baseline"/>
        <w:rPr>
          <w:rFonts w:ascii="宋体" w:hAnsi="宋体" w:eastAsia="宋体" w:cs="宋体"/>
          <w:bCs/>
          <w:color w:val="000000"/>
          <w:sz w:val="24"/>
          <w:highlight w:val="none"/>
          <w:lang w:val="en-US" w:eastAsia="zh-CN" w:bidi="ar-SA"/>
        </w:rPr>
      </w:pPr>
    </w:p>
    <w:p w14:paraId="6184CDF2">
      <w:pPr>
        <w:spacing w:line="360" w:lineRule="atLeast"/>
        <w:jc w:val="both"/>
        <w:textAlignment w:val="baseline"/>
        <w:rPr>
          <w:rFonts w:ascii="宋体" w:hAnsi="宋体" w:eastAsia="宋体" w:cs="宋体"/>
          <w:bCs/>
          <w:color w:val="000000"/>
          <w:sz w:val="24"/>
          <w:highlight w:val="none"/>
          <w:lang w:val="en-US" w:eastAsia="zh-CN" w:bidi="ar-SA"/>
        </w:rPr>
      </w:pPr>
    </w:p>
    <w:p w14:paraId="1CBA4E68">
      <w:pPr>
        <w:spacing w:line="360" w:lineRule="atLeast"/>
        <w:jc w:val="both"/>
        <w:textAlignment w:val="baseline"/>
        <w:rPr>
          <w:rFonts w:ascii="宋体" w:hAnsi="宋体" w:eastAsia="宋体" w:cs="宋体"/>
          <w:bCs/>
          <w:color w:val="000000"/>
          <w:sz w:val="24"/>
          <w:highlight w:val="none"/>
          <w:lang w:val="en-US" w:eastAsia="zh-CN" w:bidi="ar-SA"/>
        </w:rPr>
      </w:pPr>
    </w:p>
    <w:p w14:paraId="15C5A922">
      <w:pPr>
        <w:widowControl w:val="0"/>
        <w:adjustRightInd/>
        <w:snapToGrid/>
        <w:spacing w:after="0" w:line="300" w:lineRule="auto"/>
        <w:jc w:val="both"/>
        <w:rPr>
          <w:rFonts w:ascii="宋体" w:hAnsi="宋体" w:eastAsia="宋体" w:cs="宋体"/>
          <w:color w:val="000000"/>
          <w:kern w:val="2"/>
          <w:sz w:val="24"/>
          <w:szCs w:val="24"/>
          <w:highlight w:val="none"/>
        </w:rPr>
      </w:pPr>
    </w:p>
    <w:p w14:paraId="02D044B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D90FCAD">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0BEEF9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44C010B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36BD8DFC">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506C3250">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68A1CC0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05BF05D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654AB8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2B12E26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E3F79D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4BC5C3C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BDC8AC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2C9271C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02C3FA21">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76EA80D">
      <w:pPr>
        <w:widowControl w:val="0"/>
        <w:adjustRightInd/>
        <w:snapToGrid/>
        <w:spacing w:after="0" w:line="300" w:lineRule="auto"/>
        <w:jc w:val="both"/>
        <w:rPr>
          <w:rFonts w:ascii="宋体" w:hAnsi="宋体" w:eastAsia="宋体" w:cs="宋体"/>
          <w:color w:val="000000"/>
          <w:kern w:val="2"/>
          <w:sz w:val="24"/>
          <w:szCs w:val="24"/>
          <w:highlight w:val="none"/>
        </w:rPr>
      </w:pPr>
    </w:p>
    <w:p w14:paraId="7D8C087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03A5482C">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4FAEDF3">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3729B25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4235D336">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45FCEB2E">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F1C85C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7B2043B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6206445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1974A8B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1D63895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F634B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15DBAB9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7D208F5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77BC72D8">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21EC02DC">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11659D51">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D6A35EA">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8EA7412">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2C9C358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6BA770CC">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1AC28440">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74828A65">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5D271365">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BC9D2AE">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92DEF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988F8F9">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7F046E7">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4DAAEC4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8F3207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69589278">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53BD8FA6">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C8ED722">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54C7B67">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FEEFDF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4AE22506">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6472F7F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65A587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21EF3C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3D83E22C">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F09951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3E06A02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68058C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256507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BACF9F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4822C3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490B8D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505CB2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6F2095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417AE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A8B37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2170392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004A1B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BE259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45219A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419B33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59EAED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5930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2412F552">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7F682C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88FE3C8">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3B925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B7B8D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33BCD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B1A0F5">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659257CB">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1D3E03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05BA417C">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1F6E97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7750159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91BB8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586B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69780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437A6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2832C794">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C24032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3B142324">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1F59801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3F2C18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0D3A5A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1C43A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7E0D15D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47E6EA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37B27FC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504027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8828D4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70770D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34306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5C3FE75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F1FD8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07D7F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0A64207F">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062C8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46BF15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BB28E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5FBC0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46A995D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4A1D1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2B7C29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345009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6A4F152D">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43A9B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38C69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5F7C8B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6C0E2A2E">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7ED9CC88">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7C58985">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1B01139B">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13CC2A3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78E85A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10FB65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7A5341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305DE0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E6B3CD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8217D9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0F0E5D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9D298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7DE0B56">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082741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70887FA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275BF728">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A7741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2EBF143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9B476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7CD6235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B3CAB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4758599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081C788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3AFD026A">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1C52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475C9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096E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2143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E342A3">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3DD712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4C2804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291097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5BF3376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653BFA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E6D07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5230A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080E0D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07DF6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EC74A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3E4152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0740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E47C3D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4C67DF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608D4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0288016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037C1726">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539C56B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82B769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7A6AE7B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DD2F6B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19AAB58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690B98A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1C3D4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57AFBB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86DA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3EC463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142C4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54E6DEF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5616FC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01960B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6A1763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359996">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65847E6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4C95C0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67BBD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232A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745DE8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61CA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0E30F0D8">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513804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10D3C4E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20A1B7A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4D4303A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4530A2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01D5D058">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49D25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611FB4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1C285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B12165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731AC01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37D405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2283A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0ABEE74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FE250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9C5E20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917003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B486B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418C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48DE367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618AB1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44AE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B7E03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D0378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57A4D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6EF0BA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11A839F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1B8B6E6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36FA67BF">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E4F196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3A33EC2">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9C5FDF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30664E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18F12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6280282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E9B28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DE60D2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2E4840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71D1B02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645E267C">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5D2C5D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1899BF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423D9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340BE48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697C156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592F8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17612A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5E2756F8">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2A626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62169137">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0C3C038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67E820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6EF52A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402B16A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5C47743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534C33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1338E9CB">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23269C5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59D02C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507EA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061F83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0D95D1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62B86B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3608247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4D0289C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2D7260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2031D8A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415E0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40C47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072A70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5B6BCA7D">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6AE584F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3355996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4BBC99F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2631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700F6B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6AB4B69C">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35E10C02">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8953E3">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F3EA01">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6E460D5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4E23B76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3751055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09D9B33D">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11ACAA60">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2E2B6E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21D9F6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8C80C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45ACE8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F8C937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06F6F96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0FCB5B12">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0B0DF5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54E7F04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2B6009B">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0134FB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5BF7BAE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5286DD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2DBF960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38369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2EE9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805D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028B956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2EA6D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408B82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136E4441">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09D803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7FBC0A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5ECE510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7DEB0D">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4D6EA9B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4C43ABE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58DB5AA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16AF1D0E">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47F374B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35C16A8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4ADB733E">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3623BB31">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72974E1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597850E2">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0B30A7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7C0391B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79794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4F44EE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13DB0F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38BDE6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A181B1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0CADA0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6CA9CD9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4B588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9148AE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F3806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4715ADC2">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F1341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5CB021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692BBE36">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09FE0911">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411077D2">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12166ED7">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368D5C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6F302B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7403E54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1FADED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4411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C4B7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5FED5CA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2A13BE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1BC1306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3B4B8F7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68057DB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241B0121">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3BF02F3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32352943">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347B442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086EFF82">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1E85F66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8B8BC9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4ACD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96944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748455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43798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33F58C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0A1D6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91987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379CD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088561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4D0585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78B957C7">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6C070BF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2BA83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DFCE2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4D43C1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4BC5D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CE4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0BF58F3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5C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04C878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35D0BC5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503B7B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42068661">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167D4B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2B21D3D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71EDF3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3C27F6F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D177FB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6185A2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36E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3E7332A7">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23196F75">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2D7A41AB">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B79CF6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D8624">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560A840F">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A296D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ACFA7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C47B1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4899DB4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37E4490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6A426F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730037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F650D55">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73332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321F13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0F64C4F2">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2225C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1F95EB2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558BA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55FD83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C738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225AD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E2222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297C02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24DBF36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208DD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2CCB0E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423E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504B92C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77FF9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5B59D3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11398C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5B305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E1E2E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4925A9B9">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02DD93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1A9E6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49C95F1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4F7F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6E34AA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79AA49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B19A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21124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5D89B0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21FCB84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6888142C">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6856E1C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67362E0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3CC6A7F">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D585BC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6505F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696766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317C5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BF3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4817CE4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35D5FE3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4922FC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3A8B5AC">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0511196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7AA11A3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657C949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243E809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2C0112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2EC7EC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3D4067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57F9CC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2149A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4B39193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4B5B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6CC8B3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0BBE35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E0BACE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3D38D93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E14AA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1E48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01DDBD6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4FBEFB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334618FD">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6E79A0F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404EED4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6C221A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5E0349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34D825D0">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7E85ED">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D2DDF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23B418D7">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22D7D7E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955EC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7C04D00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A8D94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824034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6309BD5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92308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450378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06BFDAC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05E52B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1D4A183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70D4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D1848D2">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3249F6E1">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B565E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2BEE8FED">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B18207">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0AC19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329ECFC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20B41B9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1EA6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140007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71B5C45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327AB8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46057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B495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6AD272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4367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4E4B9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251B839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1D46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3090A01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00B1814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EDCE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6918D6C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DAE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6756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C5220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6C4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1A8813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EB6E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349E91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625E231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4DB7AA3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7F86C88C">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7E975D45">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2DF64A05">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2AA0CCE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605F0341">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31F69E4F">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8A957F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34CDD207">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03C8170E">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75CE026E">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BA42A2">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746D0B4F">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576B21E4">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4CFAA530">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C9B6924">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6EBBF232">
      <w:pPr>
        <w:spacing w:line="360" w:lineRule="atLeast"/>
        <w:jc w:val="both"/>
        <w:textAlignment w:val="baseline"/>
        <w:rPr>
          <w:rFonts w:ascii="宋体" w:hAnsi="宋体" w:eastAsia="宋体" w:cs="Times New Roman"/>
          <w:color w:val="000000"/>
          <w:sz w:val="21"/>
          <w:highlight w:val="none"/>
          <w:lang w:val="en-US" w:eastAsia="zh-CN" w:bidi="ar-SA"/>
        </w:rPr>
      </w:pPr>
    </w:p>
    <w:p w14:paraId="017FC816">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7A9865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9AAC95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1CAFCBA2">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7F3F25E">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46CBE9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CFF65A9">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03B800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6DCFB3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06D02C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BDCBD0">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0910690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7187CD55">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7C94BB5E">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2F8BAC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2405EE5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6F70F6F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77E44EC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56FA7F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04C3428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50D7A7B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B0454D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F2B394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A5A198E">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2DE00D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611033F">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29029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3BE841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438210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644A15B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5173D6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3FE35288">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1956C8D1">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AC0BE77">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006CD25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897D4F">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17EEA20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185DC7F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19C604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190A9A5">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4082D0C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089ADDD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73C501C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7189F9C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B6F3A9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1AB9D01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5EECCF0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605A5A6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1D4D5B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763FB6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7733F3BD">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1AB70DE8">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424AC54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F3B77A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7514E90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615C6CC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B5B1DB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8B6A61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AA4E7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7F7B12C">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4CFB5F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4D1D009C">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0C2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8BCC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3F7F4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67C40DA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C9DA0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DDE13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6FFD2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C5979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39DD2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72DE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1DFA8C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099C7F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0CB513F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20DED3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4EFD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7298E341">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593BDAB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C1423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2AFFA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B56811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EA44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E4B289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3F697E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B5EDA0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CCCFB0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46E938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BED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2F59F087">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61BFB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807AA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6A527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1147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C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FC0DBB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6F695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4444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01DC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FCE4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19932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20744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F847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9A76B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495C0A1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D5B6C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7EC45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5E018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F108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AC7F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1D9AC4A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F604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5B548B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ED898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A8F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7A81D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0768ADC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65347D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0BDA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732FF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65F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F2E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005FE2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53DC3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850D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30C8D2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B4D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5BE4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4B3D7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C83E6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394BF9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7BDDC2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4DD6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1397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65CC88F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14D6F4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F508F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155371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CAAE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FDFB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73EEA3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763E9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F1143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B537A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CDF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6566735">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400D81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70420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3CE5B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816F9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4E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3F9771D">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2CBC2E6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C35BA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2DC4B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6352E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A59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586C4A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38EC5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BE72A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DDACA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ACDFEF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7A72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D49C442">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F1D191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1B6930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6D168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4090175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080996A6">
      <w:pPr>
        <w:widowControl w:val="0"/>
        <w:adjustRightInd/>
        <w:snapToGrid/>
        <w:spacing w:after="0" w:line="240" w:lineRule="auto"/>
        <w:jc w:val="both"/>
        <w:rPr>
          <w:rFonts w:hint="eastAsia"/>
        </w:rPr>
      </w:pPr>
      <w:r>
        <w:rPr>
          <w:rFonts w:hint="eastAsia" w:ascii="宋体" w:hAnsi="宋体" w:eastAsia="宋体" w:cs="宋体"/>
          <w:b/>
          <w:bCs/>
          <w:color w:val="000000"/>
          <w:kern w:val="2"/>
          <w:sz w:val="28"/>
          <w:szCs w:val="28"/>
          <w:highlight w:val="none"/>
        </w:rPr>
        <w:br w:type="page"/>
      </w:r>
    </w:p>
    <w:p w14:paraId="49C2E9A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6EF7630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67030E71">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仙游县榜头镇芹山村公益性骨灰楼堂砌墙项目</w:t>
      </w:r>
    </w:p>
    <w:p w14:paraId="2BC3DA95">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5B996794">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4A8ADF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3D33774C">
      <w:pPr>
        <w:shd w:val="clear" w:color="auto" w:fill="FFFFFF"/>
        <w:spacing w:after="0" w:line="315" w:lineRule="atLeast"/>
        <w:jc w:val="center"/>
        <w:rPr>
          <w:rFonts w:hint="eastAsia" w:ascii="宋体" w:hAnsi="宋体" w:eastAsia="宋体" w:cs="宋体"/>
          <w:color w:val="000000"/>
          <w:sz w:val="21"/>
          <w:szCs w:val="21"/>
        </w:rPr>
      </w:pPr>
    </w:p>
    <w:p w14:paraId="53F7DAD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0C657AB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3A3CDBF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421C954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5CB3375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5C5644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3A0C73A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14:paraId="4B74C83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51E00BF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0F3FAFA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09ABD8D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F62CEC3">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6532B7C1">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7C6F8C0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12FA2F67">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AC9983C">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4DD2C3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530D20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14:paraId="24767453">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14:paraId="5E5F66C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0B7B457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1BAF1868">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14:paraId="221979F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94D96F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8C55EA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56E6C9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E9D53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E7D44A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6EBE4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E495256">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2522B937">
      <w:pPr>
        <w:pStyle w:val="10"/>
        <w:rPr>
          <w:rFonts w:hint="eastAsia"/>
        </w:rPr>
      </w:pPr>
    </w:p>
    <w:p w14:paraId="33B49420">
      <w:pPr>
        <w:pStyle w:val="10"/>
        <w:ind w:left="0" w:leftChars="0" w:firstLine="0" w:firstLineChars="0"/>
        <w:rPr>
          <w:rFonts w:hint="eastAsia"/>
        </w:rPr>
      </w:pPr>
    </w:p>
    <w:p w14:paraId="39F3ECBA">
      <w:pPr>
        <w:pStyle w:val="10"/>
        <w:ind w:left="0" w:leftChars="0" w:firstLine="0" w:firstLineChars="0"/>
        <w:rPr>
          <w:rFonts w:hint="eastAsia"/>
        </w:rPr>
      </w:pPr>
    </w:p>
    <w:p w14:paraId="7127C0CF">
      <w:pPr>
        <w:pStyle w:val="10"/>
        <w:ind w:left="0" w:leftChars="0" w:firstLine="0" w:firstLineChars="0"/>
        <w:rPr>
          <w:rFonts w:hint="eastAsia"/>
        </w:rPr>
      </w:pPr>
    </w:p>
    <w:p w14:paraId="788A96BE">
      <w:pPr>
        <w:pStyle w:val="10"/>
        <w:ind w:left="0" w:leftChars="0" w:firstLine="0" w:firstLineChars="0"/>
        <w:rPr>
          <w:rFonts w:hint="eastAsia"/>
        </w:rPr>
      </w:pPr>
    </w:p>
    <w:p w14:paraId="1B876DAD">
      <w:pPr>
        <w:pStyle w:val="10"/>
        <w:ind w:left="0" w:leftChars="0" w:firstLine="0" w:firstLineChars="0"/>
        <w:rPr>
          <w:rFonts w:hint="eastAsia"/>
        </w:rPr>
      </w:pPr>
    </w:p>
    <w:p w14:paraId="431B1094">
      <w:pPr>
        <w:pStyle w:val="10"/>
        <w:ind w:left="0" w:leftChars="0" w:firstLine="0" w:firstLineChars="0"/>
        <w:rPr>
          <w:rFonts w:hint="eastAsia"/>
        </w:rPr>
      </w:pPr>
    </w:p>
    <w:p w14:paraId="345DDAA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8A4FEC5">
      <w:pPr>
        <w:pStyle w:val="16"/>
        <w:widowControl/>
        <w:shd w:val="clear" w:color="auto" w:fill="FFFFFF"/>
        <w:wordWrap w:val="0"/>
        <w:spacing w:before="120" w:after="120" w:line="315" w:lineRule="atLeast"/>
        <w:jc w:val="center"/>
        <w:rPr>
          <w:rFonts w:hint="eastAsia" w:ascii="微软雅黑" w:hAnsi="微软雅黑" w:eastAsia="微软雅黑" w:cs="微软雅黑"/>
          <w:b/>
          <w:bCs/>
          <w:color w:val="000000"/>
          <w:sz w:val="36"/>
          <w:szCs w:val="36"/>
        </w:rPr>
      </w:pPr>
      <w:r>
        <w:rPr>
          <w:rFonts w:hint="eastAsia" w:ascii="宋体" w:hAnsi="宋体" w:cs="宋体"/>
          <w:b/>
          <w:bCs/>
          <w:color w:val="000000"/>
          <w:sz w:val="32"/>
          <w:szCs w:val="32"/>
          <w:shd w:val="clear" w:color="auto" w:fill="FFFFFF"/>
        </w:rPr>
        <w:t>（</w:t>
      </w:r>
      <w:r>
        <w:rPr>
          <w:rFonts w:hint="eastAsia" w:ascii="宋体" w:hAnsi="宋体" w:cs="宋体"/>
          <w:b/>
          <w:bCs/>
          <w:color w:val="000000"/>
          <w:sz w:val="32"/>
          <w:szCs w:val="32"/>
          <w:shd w:val="clear" w:color="auto" w:fill="FFFFFF"/>
          <w:lang w:val="en-US" w:eastAsia="zh-CN"/>
        </w:rPr>
        <w:t>1</w:t>
      </w:r>
      <w:r>
        <w:rPr>
          <w:rFonts w:hint="eastAsia" w:ascii="宋体" w:hAnsi="宋体" w:cs="宋体"/>
          <w:b/>
          <w:bCs/>
          <w:color w:val="000000"/>
          <w:sz w:val="32"/>
          <w:szCs w:val="32"/>
          <w:shd w:val="clear" w:color="auto" w:fill="FFFFFF"/>
        </w:rPr>
        <w:t>）投标承诺函</w:t>
      </w:r>
    </w:p>
    <w:p w14:paraId="607BC990">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仙游县榜头镇振兴乡村投资有限公司</w:t>
      </w:r>
      <w:r>
        <w:rPr>
          <w:rFonts w:hint="eastAsia" w:ascii="宋体" w:hAnsi="宋体" w:eastAsia="宋体" w:cs="宋体"/>
          <w:color w:val="000000"/>
          <w:kern w:val="0"/>
          <w:sz w:val="22"/>
          <w:szCs w:val="22"/>
          <w:u w:val="single"/>
          <w:shd w:val="clear" w:color="auto" w:fill="FFFFFF"/>
          <w:lang w:bidi="ar"/>
        </w:rPr>
        <w:t> </w:t>
      </w:r>
    </w:p>
    <w:p w14:paraId="45122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248944E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464400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034DA6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B8ED7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3169B2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1042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08CD1F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6D6F85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3781EA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2DC00C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6CEB1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669441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695974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ACA6E2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14:paraId="433A7D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661045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333CDA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4BDDBB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2F1A75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461367B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14:paraId="50A7E29D">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0CEF1225">
      <w:pPr>
        <w:pStyle w:val="10"/>
        <w:ind w:left="0" w:leftChars="0" w:firstLine="0" w:firstLineChars="0"/>
        <w:rPr>
          <w:rFonts w:hint="eastAsia"/>
        </w:rPr>
      </w:pPr>
    </w:p>
    <w:p w14:paraId="323A91B9">
      <w:pPr>
        <w:pStyle w:val="10"/>
        <w:ind w:left="0" w:leftChars="0" w:firstLine="0" w:firstLineChars="0"/>
        <w:rPr>
          <w:rFonts w:hint="eastAsia"/>
        </w:rPr>
      </w:pPr>
    </w:p>
    <w:p w14:paraId="04708A74">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6E4EFFEC">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0F72EED5">
      <w:pPr>
        <w:keepNext w:val="0"/>
        <w:keepLines w:val="0"/>
        <w:pageBreakBefore w:val="0"/>
        <w:widowControl/>
        <w:shd w:val="clear" w:color="auto" w:fill="FFFFFF"/>
        <w:kinsoku/>
        <w:wordWrap w:val="0"/>
        <w:overflowPunct/>
        <w:topLinePunct w:val="0"/>
        <w:autoSpaceDE/>
        <w:autoSpaceDN/>
        <w:bidi w:val="0"/>
        <w:adjustRightInd w:val="0"/>
        <w:snapToGrid w:val="0"/>
        <w:spacing w:after="0" w:line="480" w:lineRule="auto"/>
        <w:ind w:firstLine="482"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14:paraId="5F47D4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p>
    <w:p w14:paraId="24A2BD9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0F917B4">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9644B0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02E649CA">
      <w:pPr>
        <w:pStyle w:val="10"/>
        <w:rPr>
          <w:rFonts w:hint="eastAsia" w:ascii="宋体" w:hAnsi="宋体" w:eastAsia="宋体" w:cs="宋体"/>
          <w:b/>
          <w:color w:val="000000"/>
          <w:sz w:val="32"/>
          <w:szCs w:val="32"/>
          <w:shd w:val="clear" w:color="auto" w:fill="FFFFFF"/>
        </w:rPr>
      </w:pPr>
    </w:p>
    <w:p w14:paraId="6026E477">
      <w:pPr>
        <w:pStyle w:val="10"/>
        <w:rPr>
          <w:rFonts w:hint="eastAsia" w:ascii="宋体" w:hAnsi="宋体" w:eastAsia="宋体" w:cs="宋体"/>
          <w:b/>
          <w:color w:val="000000"/>
          <w:sz w:val="32"/>
          <w:szCs w:val="32"/>
          <w:shd w:val="clear" w:color="auto" w:fill="FFFFFF"/>
        </w:rPr>
      </w:pPr>
    </w:p>
    <w:p w14:paraId="38B1A549">
      <w:pPr>
        <w:pStyle w:val="10"/>
        <w:rPr>
          <w:rFonts w:hint="eastAsia" w:ascii="宋体" w:hAnsi="宋体" w:eastAsia="宋体" w:cs="宋体"/>
          <w:b/>
          <w:color w:val="000000"/>
          <w:sz w:val="32"/>
          <w:szCs w:val="32"/>
          <w:shd w:val="clear" w:color="auto" w:fill="FFFFFF"/>
        </w:rPr>
      </w:pPr>
    </w:p>
    <w:p w14:paraId="6A61830F">
      <w:pPr>
        <w:pStyle w:val="10"/>
        <w:rPr>
          <w:rFonts w:hint="eastAsia" w:ascii="宋体" w:hAnsi="宋体" w:eastAsia="宋体" w:cs="宋体"/>
          <w:b/>
          <w:color w:val="000000"/>
          <w:sz w:val="32"/>
          <w:szCs w:val="32"/>
          <w:shd w:val="clear" w:color="auto" w:fill="FFFFFF"/>
        </w:rPr>
      </w:pPr>
    </w:p>
    <w:p w14:paraId="400E8387">
      <w:pPr>
        <w:pStyle w:val="10"/>
        <w:rPr>
          <w:rFonts w:hint="eastAsia" w:ascii="宋体" w:hAnsi="宋体" w:eastAsia="宋体" w:cs="宋体"/>
          <w:b/>
          <w:color w:val="000000"/>
          <w:sz w:val="32"/>
          <w:szCs w:val="32"/>
          <w:shd w:val="clear" w:color="auto" w:fill="FFFFFF"/>
        </w:rPr>
      </w:pPr>
    </w:p>
    <w:p w14:paraId="5D852066">
      <w:pPr>
        <w:pStyle w:val="10"/>
        <w:ind w:left="0" w:leftChars="0" w:firstLine="0" w:firstLineChars="0"/>
        <w:rPr>
          <w:rFonts w:hint="eastAsia" w:ascii="宋体" w:hAnsi="宋体" w:eastAsia="宋体" w:cs="宋体"/>
          <w:b/>
          <w:color w:val="000000"/>
          <w:sz w:val="32"/>
          <w:szCs w:val="32"/>
          <w:shd w:val="clear" w:color="auto" w:fill="FFFFFF"/>
        </w:rPr>
      </w:pPr>
    </w:p>
    <w:p w14:paraId="72E99FBA">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sz w:val="32"/>
          <w:szCs w:val="32"/>
          <w:shd w:val="clear" w:color="auto" w:fill="FFFFFF"/>
        </w:rPr>
        <w:t> </w:t>
      </w: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14:paraId="2E34AE2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35A8903D">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295A2577">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16AEBB2">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341B54C5">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75828727">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5143E186">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68BE434F">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BD221F7">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2EADAF82">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3B6C0E67">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14:paraId="3754EFB2">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35E727BF">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037C3BFB">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088E4938">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7F3BB509">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9DB6C91">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23CFFAA">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A7009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14:paraId="4D548A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D895B7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D9D361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9419D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5B1504A">
      <w:pPr>
        <w:widowControl/>
        <w:shd w:val="clear" w:color="auto" w:fill="FFFFFF"/>
        <w:wordWrap w:val="0"/>
        <w:adjustRightInd w:val="0"/>
        <w:snapToGrid w:val="0"/>
        <w:spacing w:after="0" w:line="315" w:lineRule="atLeast"/>
        <w:ind w:firstLine="480"/>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2B335B67">
      <w:pPr>
        <w:widowControl/>
        <w:shd w:val="clear" w:color="auto" w:fill="FFFFFF"/>
        <w:wordWrap w:val="0"/>
        <w:adjustRightInd w:val="0"/>
        <w:snapToGrid w:val="0"/>
        <w:spacing w:after="0" w:line="420" w:lineRule="atLeast"/>
        <w:jc w:val="both"/>
        <w:rPr>
          <w:rFonts w:hint="eastAsia" w:ascii="宋体" w:hAnsi="宋体" w:eastAsia="宋体" w:cs="宋体"/>
          <w:b/>
          <w:color w:val="000000"/>
          <w:kern w:val="0"/>
          <w:sz w:val="32"/>
          <w:szCs w:val="32"/>
          <w:highlight w:val="none"/>
          <w:shd w:val="clear" w:color="auto" w:fill="FFFFFF"/>
        </w:rPr>
      </w:pPr>
    </w:p>
    <w:p w14:paraId="3C814C0D">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6F180874">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173A1750">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28B49CC3">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095DD2D">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049216C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77C68B35">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3721A89C">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D23E2C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5712B69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2E7D4C4C">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6C31A716">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740F6198">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7F429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40A1996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1AC3CE2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24008894">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159D3E1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7D3F7FCE">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CC904C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FF5187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7EA8328">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137702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CA6DE01">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DAB31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A9EB1C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14:paraId="3DC73FD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505DA29">
      <w:pPr>
        <w:widowControl w:val="0"/>
        <w:adjustRightInd/>
        <w:snapToGrid/>
        <w:spacing w:after="120" w:line="480" w:lineRule="auto"/>
        <w:ind w:left="440" w:leftChars="200"/>
        <w:jc w:val="both"/>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bidi="ar-SA"/>
        </w:rPr>
      </w:pPr>
    </w:p>
    <w:p w14:paraId="19F29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39B2D2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0802A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CCD0AD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2A83EC3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7E1FB2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41FCEA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BC9B3C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20E515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4E6B4B8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1E90A38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734B246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13E4B185">
      <w:pPr>
        <w:widowControl w:val="0"/>
        <w:adjustRightInd/>
        <w:snapToGrid/>
        <w:spacing w:after="120" w:line="480" w:lineRule="auto"/>
        <w:ind w:left="440" w:leftChars="200"/>
        <w:jc w:val="both"/>
        <w:rPr>
          <w:rFonts w:hint="eastAsia" w:ascii="宋体" w:hAnsi="宋体" w:eastAsia="宋体" w:cs="宋体"/>
          <w:color w:val="000000"/>
          <w:kern w:val="0"/>
          <w:sz w:val="24"/>
          <w:szCs w:val="24"/>
          <w:highlight w:val="none"/>
          <w:shd w:val="clear" w:color="auto" w:fill="FFFFFF"/>
          <w:lang w:val="en-US" w:eastAsia="zh-CN" w:bidi="ar-SA"/>
        </w:rPr>
      </w:pPr>
    </w:p>
    <w:p w14:paraId="5D122565">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14:paraId="0249031F">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4A750C69">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4096833C">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0CFD000A">
      <w:pPr>
        <w:widowControl w:val="0"/>
        <w:numPr>
          <w:ilvl w:val="0"/>
          <w:numId w:val="5"/>
        </w:numPr>
        <w:adjustRightInd/>
        <w:snapToGrid/>
        <w:spacing w:after="120" w:line="480" w:lineRule="auto"/>
        <w:ind w:left="0" w:leftChars="0" w:firstLine="0" w:firstLineChars="0"/>
        <w:jc w:val="center"/>
        <w:rPr>
          <w:rFonts w:hint="eastAsia" w:ascii="宋体" w:hAnsi="宋体" w:eastAsia="宋体" w:cs="宋体"/>
          <w:b/>
          <w:bCs/>
          <w:color w:val="000000"/>
          <w:kern w:val="0"/>
          <w:sz w:val="32"/>
          <w:szCs w:val="32"/>
          <w:highlight w:val="none"/>
          <w:shd w:val="clear" w:color="auto" w:fill="FFFFFF"/>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14:paraId="47E8929C">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附件：</w:t>
      </w:r>
    </w:p>
    <w:p w14:paraId="565D13E5">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rPr>
        <w:t>到账证明（格式）</w:t>
      </w:r>
    </w:p>
    <w:p w14:paraId="067E3BA0">
      <w:pPr>
        <w:widowControl/>
        <w:adjustRightInd w:val="0"/>
        <w:snapToGrid w:val="0"/>
        <w:spacing w:after="200" w:line="360" w:lineRule="auto"/>
        <w:jc w:val="center"/>
        <w:rPr>
          <w:rFonts w:hint="eastAsia" w:ascii="宋体" w:hAnsi="宋体" w:eastAsia="宋体" w:cs="宋体"/>
          <w:kern w:val="0"/>
          <w:sz w:val="24"/>
          <w:szCs w:val="24"/>
          <w:highlight w:val="none"/>
        </w:rPr>
      </w:pPr>
    </w:p>
    <w:p w14:paraId="18D115E0">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15C61070">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26C9BB63">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768022EC">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212675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850ACC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3033E92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6647C262">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45CC2DCB">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154BDCCE">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p>
    <w:p w14:paraId="6C07A6DF">
      <w:pPr>
        <w:pStyle w:val="10"/>
        <w:ind w:left="440"/>
        <w:jc w:val="center"/>
        <w:rPr>
          <w:rFonts w:hint="eastAsia" w:ascii="宋体" w:hAnsi="宋体" w:eastAsia="宋体" w:cs="宋体"/>
          <w:b/>
          <w:color w:val="000000"/>
          <w:sz w:val="32"/>
          <w:szCs w:val="32"/>
        </w:rPr>
      </w:pPr>
    </w:p>
    <w:p w14:paraId="7A344457">
      <w:pPr>
        <w:spacing w:line="220" w:lineRule="atLeast"/>
        <w:rPr>
          <w:rFonts w:hint="eastAsia" w:ascii="宋体" w:hAnsi="宋体" w:eastAsia="宋体" w:cs="宋体"/>
        </w:rPr>
      </w:pPr>
    </w:p>
    <w:sectPr>
      <w:headerReference r:id="rId6" w:type="default"/>
      <w:footerReference r:id="rId7" w:type="default"/>
      <w:footerReference r:id="rId8" w:type="even"/>
      <w:pgSz w:w="11907" w:h="16840"/>
      <w:pgMar w:top="1297" w:right="136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D187">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2657">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14:paraId="6BDEA7C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8AB6">
    <w:pPr>
      <w:pStyle w:val="12"/>
      <w:framePr w:wrap="around" w:vAnchor="text" w:hAnchor="margin" w:xAlign="center" w:y="1"/>
      <w:rPr>
        <w:rStyle w:val="20"/>
      </w:rPr>
    </w:pPr>
    <w:r>
      <w:fldChar w:fldCharType="begin"/>
    </w:r>
    <w:r>
      <w:rPr>
        <w:rStyle w:val="20"/>
      </w:rPr>
      <w:instrText xml:space="preserve">PAGE  </w:instrText>
    </w:r>
    <w:r>
      <w:fldChar w:fldCharType="end"/>
    </w:r>
  </w:p>
  <w:p w14:paraId="3D6C66CC">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750F">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79AA3"/>
    <w:multiLevelType w:val="singleLevel"/>
    <w:tmpl w:val="E4F79AA3"/>
    <w:lvl w:ilvl="0" w:tentative="0">
      <w:start w:val="3"/>
      <w:numFmt w:val="chineseCounting"/>
      <w:suff w:val="space"/>
      <w:lvlText w:val="第%1章"/>
      <w:lvlJc w:val="left"/>
      <w:rPr>
        <w:rFonts w:hint="eastAsia"/>
      </w:rPr>
    </w:lvl>
  </w:abstractNum>
  <w:abstractNum w:abstractNumId="1">
    <w:nsid w:val="FD6B18C7"/>
    <w:multiLevelType w:val="singleLevel"/>
    <w:tmpl w:val="FD6B18C7"/>
    <w:lvl w:ilvl="0" w:tentative="0">
      <w:start w:val="1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67C2D24"/>
    <w:multiLevelType w:val="singleLevel"/>
    <w:tmpl w:val="567C2D24"/>
    <w:lvl w:ilvl="0" w:tentative="0">
      <w:start w:val="1"/>
      <w:numFmt w:val="decimal"/>
      <w:suff w:val="nothing"/>
      <w:lvlText w:val="（%1）"/>
      <w:lvlJc w:val="left"/>
      <w:pPr>
        <w:ind w:left="-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577718"/>
    <w:rsid w:val="006F0A4B"/>
    <w:rsid w:val="007220A8"/>
    <w:rsid w:val="00751B3C"/>
    <w:rsid w:val="007862B4"/>
    <w:rsid w:val="008B7726"/>
    <w:rsid w:val="00A03CEE"/>
    <w:rsid w:val="00B5754B"/>
    <w:rsid w:val="00C7012E"/>
    <w:rsid w:val="00D31D50"/>
    <w:rsid w:val="00F0256E"/>
    <w:rsid w:val="010A478A"/>
    <w:rsid w:val="01144C0E"/>
    <w:rsid w:val="018641CA"/>
    <w:rsid w:val="01CA3F1A"/>
    <w:rsid w:val="027C1964"/>
    <w:rsid w:val="02851A13"/>
    <w:rsid w:val="03B9167A"/>
    <w:rsid w:val="03F56E48"/>
    <w:rsid w:val="03FD0463"/>
    <w:rsid w:val="048B7990"/>
    <w:rsid w:val="06F07A50"/>
    <w:rsid w:val="080D02A8"/>
    <w:rsid w:val="088766C0"/>
    <w:rsid w:val="095D5673"/>
    <w:rsid w:val="0AC01E9A"/>
    <w:rsid w:val="0AE11E61"/>
    <w:rsid w:val="0BBE78D7"/>
    <w:rsid w:val="0BC96D1F"/>
    <w:rsid w:val="0BED17C9"/>
    <w:rsid w:val="0CF0504E"/>
    <w:rsid w:val="0D1B1ACD"/>
    <w:rsid w:val="0E5D5FEB"/>
    <w:rsid w:val="0EF12AE6"/>
    <w:rsid w:val="0F76748F"/>
    <w:rsid w:val="0FC80D35"/>
    <w:rsid w:val="0FEF456D"/>
    <w:rsid w:val="10796412"/>
    <w:rsid w:val="111927C8"/>
    <w:rsid w:val="116F4196"/>
    <w:rsid w:val="117113C1"/>
    <w:rsid w:val="119F2CCD"/>
    <w:rsid w:val="122F22A3"/>
    <w:rsid w:val="128B2612"/>
    <w:rsid w:val="132D148B"/>
    <w:rsid w:val="133518A8"/>
    <w:rsid w:val="140C2170"/>
    <w:rsid w:val="14103A0E"/>
    <w:rsid w:val="15894289"/>
    <w:rsid w:val="16660B67"/>
    <w:rsid w:val="16F22012"/>
    <w:rsid w:val="1771429A"/>
    <w:rsid w:val="17CC360A"/>
    <w:rsid w:val="1857752E"/>
    <w:rsid w:val="19306900"/>
    <w:rsid w:val="19C96AF3"/>
    <w:rsid w:val="1A9F3D3E"/>
    <w:rsid w:val="1C033E58"/>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16A09"/>
    <w:rsid w:val="222E55E4"/>
    <w:rsid w:val="22347461"/>
    <w:rsid w:val="225F11C0"/>
    <w:rsid w:val="2288155B"/>
    <w:rsid w:val="2363263F"/>
    <w:rsid w:val="245412CE"/>
    <w:rsid w:val="24811ABB"/>
    <w:rsid w:val="24BE1264"/>
    <w:rsid w:val="24F03700"/>
    <w:rsid w:val="251D41DD"/>
    <w:rsid w:val="252C0BD5"/>
    <w:rsid w:val="25AB4D8D"/>
    <w:rsid w:val="278C4358"/>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39E5425"/>
    <w:rsid w:val="34E75E20"/>
    <w:rsid w:val="357B5CE6"/>
    <w:rsid w:val="368F2A60"/>
    <w:rsid w:val="36E84F5A"/>
    <w:rsid w:val="37595093"/>
    <w:rsid w:val="37985945"/>
    <w:rsid w:val="37E3787C"/>
    <w:rsid w:val="382744A1"/>
    <w:rsid w:val="389B7BA9"/>
    <w:rsid w:val="399F601F"/>
    <w:rsid w:val="399F6723"/>
    <w:rsid w:val="39B06BA7"/>
    <w:rsid w:val="39FE7A01"/>
    <w:rsid w:val="3A26548A"/>
    <w:rsid w:val="3A782F8A"/>
    <w:rsid w:val="3AC47959"/>
    <w:rsid w:val="3B83379D"/>
    <w:rsid w:val="3BAD382D"/>
    <w:rsid w:val="3BB20634"/>
    <w:rsid w:val="3BE8289B"/>
    <w:rsid w:val="3ECB3571"/>
    <w:rsid w:val="40BB7556"/>
    <w:rsid w:val="41AF2209"/>
    <w:rsid w:val="42093CD4"/>
    <w:rsid w:val="42CF7FD0"/>
    <w:rsid w:val="42F22631"/>
    <w:rsid w:val="43D23F8D"/>
    <w:rsid w:val="43D67F21"/>
    <w:rsid w:val="44602C01"/>
    <w:rsid w:val="449538DC"/>
    <w:rsid w:val="451E56DB"/>
    <w:rsid w:val="45291F17"/>
    <w:rsid w:val="454C788A"/>
    <w:rsid w:val="45BE5DE5"/>
    <w:rsid w:val="45D67D64"/>
    <w:rsid w:val="45E5269D"/>
    <w:rsid w:val="46020B59"/>
    <w:rsid w:val="461850F0"/>
    <w:rsid w:val="463D16AC"/>
    <w:rsid w:val="473E6CB4"/>
    <w:rsid w:val="47707715"/>
    <w:rsid w:val="48262C13"/>
    <w:rsid w:val="4837489B"/>
    <w:rsid w:val="49137521"/>
    <w:rsid w:val="49A1499A"/>
    <w:rsid w:val="4B046B3E"/>
    <w:rsid w:val="4B182006"/>
    <w:rsid w:val="4B26353C"/>
    <w:rsid w:val="4B652D40"/>
    <w:rsid w:val="4BBC17AA"/>
    <w:rsid w:val="4BF05499"/>
    <w:rsid w:val="4C1D1536"/>
    <w:rsid w:val="4C2B4CEB"/>
    <w:rsid w:val="4C8C071B"/>
    <w:rsid w:val="4CF639D8"/>
    <w:rsid w:val="4D1D606C"/>
    <w:rsid w:val="4D5F3D23"/>
    <w:rsid w:val="4E5139A6"/>
    <w:rsid w:val="4E6F7A63"/>
    <w:rsid w:val="4E8F13F8"/>
    <w:rsid w:val="4EDE56A5"/>
    <w:rsid w:val="4EF5666D"/>
    <w:rsid w:val="4F8B7E11"/>
    <w:rsid w:val="4FED6BF6"/>
    <w:rsid w:val="504350A6"/>
    <w:rsid w:val="50545AC5"/>
    <w:rsid w:val="50915D63"/>
    <w:rsid w:val="50C25AB5"/>
    <w:rsid w:val="51322AF5"/>
    <w:rsid w:val="51A927D1"/>
    <w:rsid w:val="51BB1996"/>
    <w:rsid w:val="5210361E"/>
    <w:rsid w:val="521F6F37"/>
    <w:rsid w:val="522462FB"/>
    <w:rsid w:val="52C51261"/>
    <w:rsid w:val="530E588A"/>
    <w:rsid w:val="532F31A9"/>
    <w:rsid w:val="53D0376C"/>
    <w:rsid w:val="54210D44"/>
    <w:rsid w:val="542E16B3"/>
    <w:rsid w:val="551E7032"/>
    <w:rsid w:val="55313373"/>
    <w:rsid w:val="555C7B5A"/>
    <w:rsid w:val="557D48BB"/>
    <w:rsid w:val="55CA58A4"/>
    <w:rsid w:val="56927CD7"/>
    <w:rsid w:val="56E322E1"/>
    <w:rsid w:val="57460AC2"/>
    <w:rsid w:val="576C677A"/>
    <w:rsid w:val="579815D9"/>
    <w:rsid w:val="58585486"/>
    <w:rsid w:val="58640CB6"/>
    <w:rsid w:val="58655817"/>
    <w:rsid w:val="59824C60"/>
    <w:rsid w:val="59ED671C"/>
    <w:rsid w:val="59EF3692"/>
    <w:rsid w:val="5A177DDF"/>
    <w:rsid w:val="5A5F09E5"/>
    <w:rsid w:val="5AE26D53"/>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1437458"/>
    <w:rsid w:val="61954B1F"/>
    <w:rsid w:val="62116FB3"/>
    <w:rsid w:val="62DB0F96"/>
    <w:rsid w:val="63282FB8"/>
    <w:rsid w:val="63786938"/>
    <w:rsid w:val="642108EC"/>
    <w:rsid w:val="64AA6B34"/>
    <w:rsid w:val="66106E6A"/>
    <w:rsid w:val="66121D4B"/>
    <w:rsid w:val="66CD2666"/>
    <w:rsid w:val="671D5948"/>
    <w:rsid w:val="680A598F"/>
    <w:rsid w:val="68456C28"/>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056B75"/>
    <w:rsid w:val="70153D8A"/>
    <w:rsid w:val="702C48A1"/>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B2A1BB7"/>
    <w:rsid w:val="7B4C4049"/>
    <w:rsid w:val="7BE715C8"/>
    <w:rsid w:val="7C236153"/>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2"/>
    <w:qFormat/>
    <w:uiPriority w:val="0"/>
    <w:rPr>
      <w:rFonts w:ascii="Times New Roman" w:hAnsi="Times New Roman" w:eastAsia="宋体" w:cs="Times New Roman"/>
      <w:b/>
      <w:bCs/>
      <w:kern w:val="44"/>
      <w:sz w:val="44"/>
      <w:szCs w:val="44"/>
    </w:rPr>
  </w:style>
  <w:style w:type="character" w:customStyle="1" w:styleId="27">
    <w:name w:val="标题 2 Char"/>
    <w:basedOn w:val="19"/>
    <w:link w:val="3"/>
    <w:qFormat/>
    <w:uiPriority w:val="0"/>
    <w:rPr>
      <w:rFonts w:ascii="Arial" w:hAnsi="Arial" w:eastAsia="黑体" w:cs="Times New Roman"/>
      <w:b/>
      <w:bCs/>
      <w:kern w:val="2"/>
      <w:sz w:val="32"/>
      <w:szCs w:val="32"/>
    </w:rPr>
  </w:style>
  <w:style w:type="character" w:customStyle="1" w:styleId="28">
    <w:name w:val="标题 3 Char"/>
    <w:basedOn w:val="19"/>
    <w:link w:val="4"/>
    <w:qFormat/>
    <w:uiPriority w:val="0"/>
    <w:rPr>
      <w:rFonts w:ascii="Times New Roman" w:hAnsi="Times New Roman" w:eastAsia="宋体" w:cs="Times New Roman"/>
      <w:b/>
      <w:bCs/>
      <w:kern w:val="2"/>
      <w:sz w:val="32"/>
      <w:szCs w:val="32"/>
    </w:rPr>
  </w:style>
  <w:style w:type="character" w:customStyle="1" w:styleId="29">
    <w:name w:val="标题 4 Char"/>
    <w:basedOn w:val="19"/>
    <w:link w:val="5"/>
    <w:qFormat/>
    <w:uiPriority w:val="0"/>
    <w:rPr>
      <w:rFonts w:ascii="Arial" w:hAnsi="Arial" w:eastAsia="黑体" w:cs="Times New Roman"/>
      <w:b/>
      <w:bCs/>
      <w:kern w:val="2"/>
      <w:sz w:val="28"/>
      <w:szCs w:val="28"/>
    </w:rPr>
  </w:style>
  <w:style w:type="character" w:customStyle="1" w:styleId="30">
    <w:name w:val="标题 5 Char"/>
    <w:basedOn w:val="19"/>
    <w:link w:val="6"/>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0"/>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7"/>
    <w:qFormat/>
    <w:uiPriority w:val="0"/>
    <w:rPr>
      <w:rFonts w:ascii="Times New Roman" w:hAnsi="Times New Roman" w:eastAsia="宋体" w:cs="Times New Roman"/>
      <w:kern w:val="2"/>
      <w:sz w:val="21"/>
      <w:szCs w:val="20"/>
    </w:rPr>
  </w:style>
  <w:style w:type="character" w:customStyle="1" w:styleId="34">
    <w:name w:val="正文文本缩进 Char"/>
    <w:basedOn w:val="19"/>
    <w:link w:val="8"/>
    <w:qFormat/>
    <w:uiPriority w:val="0"/>
    <w:rPr>
      <w:rFonts w:ascii="Times New Roman" w:hAnsi="Times New Roman" w:eastAsia="宋体" w:cs="Times New Roman"/>
      <w:kern w:val="2"/>
      <w:sz w:val="28"/>
      <w:szCs w:val="24"/>
    </w:rPr>
  </w:style>
  <w:style w:type="character" w:customStyle="1" w:styleId="35">
    <w:name w:val="纯文本 Char"/>
    <w:basedOn w:val="19"/>
    <w:link w:val="9"/>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3"/>
    <w:next w:val="4"/>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4"/>
    <w:next w:val="44"/>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19"/>
    <w:qFormat/>
    <w:uiPriority w:val="0"/>
  </w:style>
  <w:style w:type="character" w:customStyle="1" w:styleId="62">
    <w:name w:val="ml-logo"/>
    <w:basedOn w:val="19"/>
    <w:qFormat/>
    <w:uiPriority w:val="0"/>
  </w:style>
  <w:style w:type="character" w:customStyle="1" w:styleId="63">
    <w:name w:val="gd-logo"/>
    <w:basedOn w:val="19"/>
    <w:qFormat/>
    <w:uiPriority w:val="0"/>
  </w:style>
  <w:style w:type="character" w:customStyle="1" w:styleId="64">
    <w:name w:val="yjx-logo"/>
    <w:basedOn w:val="19"/>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13697</Words>
  <Characters>15042</Characters>
  <Lines>224</Lines>
  <Paragraphs>63</Paragraphs>
  <TotalTime>117</TotalTime>
  <ScaleCrop>false</ScaleCrop>
  <LinksUpToDate>false</LinksUpToDate>
  <CharactersWithSpaces>15773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2023-09-13T07:24:00Z</cp:lastPrinted>
  <dcterms:modified xsi:type="dcterms:W3CDTF">2025-07-08T07:48:54Z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47FF879ADB9E4C3F897FF9B374515043_13</vt:lpwstr>
  </property>
  <property fmtid="{D5CDD505-2E9C-101B-9397-08002B2CF9AE}" pid="4" name="KSOTemplateDocerSaveRecord">
    <vt:lpwstr>eyJoZGlkIjoiNWQ2NmIzODRkMzkzNmQ5MzAwMDhlNmJhNzJlZGNhMzMiLCJ1c2VySWQiOiI0MzgwOTAxMTMifQ==</vt:lpwstr>
  </property>
</Properties>
</file>