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FC60A">
      <w:pPr>
        <w:spacing w:before="240" w:after="240"/>
        <w:jc w:val="center"/>
        <w:rPr>
          <w:rFonts w:hint="eastAsia" w:ascii="宋体" w:hAnsi="宋体" w:eastAsia="宋体" w:cs="宋体"/>
          <w:sz w:val="52"/>
          <w:szCs w:val="52"/>
          <w:highlight w:val="none"/>
          <w:lang w:eastAsia="zh-CN"/>
        </w:rPr>
      </w:pPr>
      <w:bookmarkStart w:id="10" w:name="_GoBack"/>
      <w:bookmarkEnd w:id="10"/>
      <w:r>
        <w:rPr>
          <w:rFonts w:hint="eastAsia" w:ascii="宋体" w:hAnsi="宋体" w:eastAsia="宋体" w:cs="宋体"/>
          <w:sz w:val="52"/>
          <w:szCs w:val="52"/>
          <w:highlight w:val="none"/>
          <w:lang w:eastAsia="zh-CN"/>
        </w:rPr>
        <w:t>仙游县榜头镇象山村便民服务中心</w:t>
      </w:r>
    </w:p>
    <w:p w14:paraId="1FB50AF1">
      <w:pPr>
        <w:spacing w:before="240" w:after="240"/>
        <w:jc w:val="both"/>
        <w:rPr>
          <w:rFonts w:hint="eastAsia" w:ascii="宋体" w:hAnsi="宋体" w:eastAsia="宋体" w:cs="宋体"/>
          <w:color w:val="000000"/>
          <w:sz w:val="72"/>
          <w:szCs w:val="72"/>
          <w:highlight w:val="none"/>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7"/>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7"/>
        <w:wordWrap w:val="0"/>
        <w:spacing w:line="240" w:lineRule="auto"/>
        <w:ind w:firstLine="0"/>
        <w:rPr>
          <w:rFonts w:hint="eastAsia" w:ascii="宋体" w:hAnsi="宋体" w:eastAsia="宋体" w:cs="宋体"/>
          <w:color w:val="000000"/>
          <w:spacing w:val="60"/>
          <w:sz w:val="24"/>
          <w:highlight w:val="none"/>
        </w:rPr>
      </w:pPr>
    </w:p>
    <w:p w14:paraId="22B0812B">
      <w:pPr>
        <w:pStyle w:val="7"/>
        <w:wordWrap w:val="0"/>
        <w:spacing w:line="240" w:lineRule="auto"/>
        <w:ind w:firstLine="480" w:firstLineChars="200"/>
        <w:rPr>
          <w:rFonts w:hint="eastAsia" w:ascii="宋体" w:hAnsi="宋体" w:eastAsia="宋体" w:cs="宋体"/>
          <w:color w:val="000000"/>
          <w:sz w:val="24"/>
          <w:highlight w:val="none"/>
        </w:rPr>
      </w:pPr>
    </w:p>
    <w:p w14:paraId="55DB3048">
      <w:pPr>
        <w:pStyle w:val="7"/>
        <w:wordWrap w:val="0"/>
        <w:spacing w:line="240" w:lineRule="auto"/>
        <w:ind w:left="0" w:leftChars="0" w:firstLine="0" w:firstLineChars="0"/>
        <w:rPr>
          <w:rFonts w:hint="eastAsia" w:ascii="宋体" w:hAnsi="宋体" w:eastAsia="宋体" w:cs="宋体"/>
          <w:color w:val="000000"/>
          <w:sz w:val="24"/>
          <w:highlight w:val="none"/>
        </w:rPr>
      </w:pPr>
    </w:p>
    <w:p w14:paraId="1EE770E0">
      <w:pPr>
        <w:pStyle w:val="7"/>
        <w:wordWrap w:val="0"/>
        <w:spacing w:line="240" w:lineRule="auto"/>
        <w:ind w:firstLine="480" w:firstLineChars="200"/>
        <w:rPr>
          <w:rFonts w:hint="eastAsia" w:ascii="宋体" w:hAnsi="宋体" w:eastAsia="宋体" w:cs="宋体"/>
          <w:color w:val="000000"/>
          <w:sz w:val="24"/>
          <w:highlight w:val="none"/>
        </w:rPr>
      </w:pPr>
    </w:p>
    <w:p w14:paraId="5D67879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sz w:val="30"/>
          <w:szCs w:val="30"/>
          <w:highlight w:val="none"/>
        </w:rPr>
      </w:pPr>
    </w:p>
    <w:p w14:paraId="3E873D9E">
      <w:pPr>
        <w:pStyle w:val="7"/>
        <w:keepNext w:val="0"/>
        <w:keepLines w:val="0"/>
        <w:pageBreakBefore w:val="0"/>
        <w:widowControl w:val="0"/>
        <w:kinsoku/>
        <w:wordWrap w:val="0"/>
        <w:overflowPunct/>
        <w:topLinePunct w:val="0"/>
        <w:autoSpaceDE/>
        <w:autoSpaceDN/>
        <w:bidi w:val="0"/>
        <w:adjustRightInd w:val="0"/>
        <w:snapToGrid/>
        <w:spacing w:after="0" w:line="720" w:lineRule="auto"/>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仙游县榜头镇象山村便民服务中心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中科仙招[2025]第017号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仙游县榜头镇振兴乡村投资有限公司(盖单位章)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仙游县榜头镇象山村民委员会    (盖单位章)</w:t>
      </w:r>
    </w:p>
    <w:p w14:paraId="545FE9B9">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中科公诚设计集团有限公司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15D9ABA0">
      <w:pPr>
        <w:pStyle w:val="7"/>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7"/>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 07  </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55D7FAFA">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7"/>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25547358">
      <w:pPr>
        <w:keepNext w:val="0"/>
        <w:keepLines w:val="0"/>
        <w:pageBreakBefore/>
        <w:widowControl w:val="0"/>
        <w:kinsoku/>
        <w:wordWrap w:val="0"/>
        <w:overflowPunct/>
        <w:topLinePunct w:val="0"/>
        <w:autoSpaceDE/>
        <w:autoSpaceDN/>
        <w:bidi w:val="0"/>
        <w:adjustRightInd/>
        <w:snapToGrid/>
        <w:spacing w:after="0" w:line="500" w:lineRule="exact"/>
        <w:jc w:val="center"/>
        <w:textAlignment w:val="auto"/>
        <w:rPr>
          <w:rFonts w:hint="default" w:ascii="宋体" w:hAnsi="宋体"/>
          <w:b/>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452FC625">
      <w:pPr>
        <w:pStyle w:val="12"/>
        <w:rPr>
          <w:rFonts w:hint="eastAsia"/>
          <w:sz w:val="24"/>
          <w:szCs w:val="24"/>
        </w:rPr>
      </w:pPr>
      <w:r>
        <w:rPr>
          <w:rFonts w:hint="eastAsia"/>
          <w:sz w:val="24"/>
          <w:szCs w:val="24"/>
        </w:rPr>
        <w:t xml:space="preserve"> </w:t>
      </w:r>
      <w:r>
        <w:rPr>
          <w:rFonts w:hint="eastAsia"/>
          <w:sz w:val="24"/>
          <w:szCs w:val="24"/>
          <w:lang w:val="en-US" w:eastAsia="zh-CN"/>
        </w:rPr>
        <w:t xml:space="preserve">                                      招标编号： 中科仙招[2025]第017号</w:t>
      </w:r>
    </w:p>
    <w:p w14:paraId="032B860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14:paraId="34C40C0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eastAsia="宋体" w:cs="宋体"/>
          <w:i w:val="0"/>
          <w:iCs w:val="0"/>
          <w:caps w:val="0"/>
          <w:color w:val="000000"/>
          <w:spacing w:val="0"/>
          <w:sz w:val="24"/>
          <w:szCs w:val="24"/>
          <w:u w:val="single"/>
          <w:shd w:val="clear" w:color="auto" w:fill="FFFFFF"/>
        </w:rPr>
        <w:t> </w:t>
      </w:r>
      <w:r>
        <w:rPr>
          <w:rFonts w:hint="eastAsia" w:cs="宋体"/>
          <w:i w:val="0"/>
          <w:iCs w:val="0"/>
          <w:caps w:val="0"/>
          <w:color w:val="000000"/>
          <w:spacing w:val="0"/>
          <w:sz w:val="24"/>
          <w:szCs w:val="24"/>
          <w:u w:val="single"/>
          <w:shd w:val="clear" w:color="auto" w:fill="FFFFFF"/>
          <w:lang w:val="en-US" w:eastAsia="zh-CN"/>
        </w:rPr>
        <w:t>仙游县榜头镇象山村便民服务中心</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eastAsia="zh-CN"/>
        </w:rPr>
        <w:t>仙游县榜头镇象山村民委员会</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eastAsia="zh-CN"/>
        </w:rPr>
        <w:t>仙游县榜头镇振兴乡村投资有限公司</w:t>
      </w:r>
      <w:r>
        <w:rPr>
          <w:rFonts w:hint="eastAsia" w:ascii="宋体" w:hAnsi="宋体" w:eastAsia="宋体" w:cs="宋体"/>
          <w:i w:val="0"/>
          <w:iCs w:val="0"/>
          <w:caps w:val="0"/>
          <w:color w:val="000000"/>
          <w:spacing w:val="0"/>
          <w:sz w:val="24"/>
          <w:szCs w:val="24"/>
          <w:shd w:val="clear" w:color="auto" w:fill="FFFFFF"/>
        </w:rPr>
        <w:t>，建设资金来源</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上级拨款</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14:paraId="67B9D5B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14:paraId="75567A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榜头镇</w:t>
      </w:r>
      <w:r>
        <w:rPr>
          <w:rFonts w:hint="eastAsia" w:ascii="宋体" w:hAnsi="宋体" w:eastAsia="宋体" w:cs="宋体"/>
          <w:i w:val="0"/>
          <w:iCs w:val="0"/>
          <w:caps w:val="0"/>
          <w:color w:val="000000"/>
          <w:spacing w:val="0"/>
          <w:sz w:val="24"/>
          <w:szCs w:val="24"/>
          <w:shd w:val="clear" w:color="auto" w:fill="FFFFFF"/>
        </w:rPr>
        <w:t>；</w:t>
      </w:r>
    </w:p>
    <w:p w14:paraId="79DB6DE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cs="宋体"/>
          <w:i w:val="0"/>
          <w:iCs w:val="0"/>
          <w:caps w:val="0"/>
          <w:color w:val="000000"/>
          <w:spacing w:val="0"/>
          <w:sz w:val="24"/>
          <w:szCs w:val="24"/>
          <w:u w:val="single"/>
          <w:shd w:val="clear" w:color="auto" w:fill="FFFFFF"/>
          <w:lang w:val="en-US" w:eastAsia="zh-CN"/>
        </w:rPr>
        <w:t>154</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14:paraId="2EDC092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14:paraId="22651A9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14:paraId="4CF43D6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14:paraId="03284FC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14:paraId="3A68A22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14:paraId="6083111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w:t>
      </w:r>
      <w:r>
        <w:rPr>
          <w:rFonts w:hint="eastAsia" w:ascii="宋体" w:hAnsi="宋体" w:cs="宋体"/>
          <w:color w:val="000000"/>
          <w:sz w:val="24"/>
          <w:lang w:val="en-US" w:eastAsia="zh-CN"/>
        </w:rPr>
        <w:t>-</w:t>
      </w:r>
      <w:r>
        <w:rPr>
          <w:rFonts w:hint="eastAsia" w:ascii="宋体" w:hAnsi="宋体" w:cs="宋体"/>
          <w:color w:val="000000"/>
          <w:sz w:val="24"/>
          <w:lang w:eastAsia="zh-CN"/>
        </w:rPr>
        <w:t>不可竞争费</w:t>
      </w:r>
      <w:r>
        <w:rPr>
          <w:rFonts w:ascii="宋体" w:hAnsi="宋体" w:cs="宋体"/>
          <w:color w:val="000000"/>
          <w:sz w:val="24"/>
          <w:lang w:eastAsia="zh-Hans"/>
        </w:rPr>
        <w:t xml:space="preserve">）×(1-下浮率)+ </w:t>
      </w:r>
      <w:r>
        <w:rPr>
          <w:rFonts w:hint="eastAsia" w:ascii="宋体" w:hAnsi="宋体" w:cs="宋体"/>
          <w:color w:val="000000"/>
          <w:sz w:val="24"/>
          <w:lang w:eastAsia="zh-CN"/>
        </w:rPr>
        <w:t>不可竞争费</w:t>
      </w:r>
    </w:p>
    <w:p w14:paraId="43A48DAD">
      <w:pPr>
        <w:keepNext w:val="0"/>
        <w:keepLines w:val="0"/>
        <w:pageBreakBefore w:val="0"/>
        <w:tabs>
          <w:tab w:val="left" w:pos="0"/>
        </w:tabs>
        <w:kinsoku/>
        <w:wordWrap/>
        <w:overflowPunct/>
        <w:topLinePunct w:val="0"/>
        <w:autoSpaceDE/>
        <w:autoSpaceDN/>
        <w:bidi w:val="0"/>
        <w:adjustRightInd/>
        <w:snapToGrid/>
        <w:spacing w:line="360" w:lineRule="auto"/>
        <w:ind w:firstLine="2160" w:firstLineChars="900"/>
        <w:jc w:val="left"/>
        <w:textAlignment w:val="auto"/>
        <w:rPr>
          <w:rFonts w:ascii="宋体" w:hAnsi="宋体" w:cs="宋体"/>
          <w:color w:val="000000"/>
          <w:sz w:val="24"/>
        </w:rPr>
      </w:pPr>
      <w:r>
        <w:rPr>
          <w:rFonts w:ascii="宋体" w:hAnsi="宋体" w:cs="宋体"/>
          <w:color w:val="000000"/>
          <w:sz w:val="24"/>
          <w:lang w:eastAsia="zh-Hans"/>
        </w:rPr>
        <w:t>=</w:t>
      </w:r>
      <w:r>
        <w:rPr>
          <w:rFonts w:hint="eastAsia" w:ascii="宋体" w:hAnsi="宋体" w:cs="宋体"/>
          <w:color w:val="000000"/>
          <w:sz w:val="24"/>
          <w:lang w:eastAsia="zh-CN"/>
        </w:rPr>
        <w:t>（1539317元-53582元）×（1-10%）+53582元</w:t>
      </w:r>
      <w:r>
        <w:rPr>
          <w:rFonts w:hint="eastAsia" w:ascii="宋体" w:hAnsi="宋体" w:cs="宋体"/>
          <w:color w:val="000000"/>
          <w:sz w:val="24"/>
          <w:lang w:val="en-US" w:eastAsia="zh-CN"/>
        </w:rPr>
        <w:t xml:space="preserve">    </w:t>
      </w:r>
      <w:r>
        <w:rPr>
          <w:rFonts w:ascii="宋体" w:hAnsi="宋体" w:cs="宋体"/>
          <w:color w:val="000000"/>
          <w:sz w:val="24"/>
        </w:rPr>
        <w:t xml:space="preserve">                  </w:t>
      </w:r>
    </w:p>
    <w:p w14:paraId="13E4DDC9">
      <w:pPr>
        <w:keepNext w:val="0"/>
        <w:keepLines w:val="0"/>
        <w:pageBreakBefore w:val="0"/>
        <w:tabs>
          <w:tab w:val="left" w:pos="0"/>
        </w:tabs>
        <w:kinsoku/>
        <w:wordWrap/>
        <w:overflowPunct/>
        <w:topLinePunct w:val="0"/>
        <w:autoSpaceDE/>
        <w:autoSpaceDN/>
        <w:bidi w:val="0"/>
        <w:adjustRightInd/>
        <w:snapToGrid/>
        <w:spacing w:line="360" w:lineRule="auto"/>
        <w:ind w:firstLine="2160" w:firstLineChars="900"/>
        <w:jc w:val="left"/>
        <w:textAlignment w:val="auto"/>
        <w:rPr>
          <w:rFonts w:ascii="宋体" w:hAnsi="宋体" w:cs="宋体"/>
          <w:color w:val="000000"/>
          <w:sz w:val="24"/>
        </w:rPr>
      </w:pPr>
      <w:r>
        <w:rPr>
          <w:rFonts w:ascii="宋体" w:hAnsi="宋体" w:cs="宋体"/>
          <w:color w:val="000000"/>
          <w:sz w:val="24"/>
        </w:rPr>
        <w:t>=</w:t>
      </w:r>
      <w:r>
        <w:rPr>
          <w:rFonts w:hint="eastAsia" w:ascii="宋体" w:hAnsi="宋体" w:cs="宋体"/>
          <w:color w:val="000000"/>
          <w:sz w:val="24"/>
          <w:lang w:val="en-US" w:eastAsia="zh-CN"/>
        </w:rPr>
        <w:t xml:space="preserve"> </w:t>
      </w:r>
      <w:r>
        <w:rPr>
          <w:rFonts w:hint="eastAsia" w:ascii="宋体" w:hAnsi="宋体" w:cs="宋体"/>
          <w:spacing w:val="-6"/>
          <w:sz w:val="24"/>
          <w:lang w:val="en-US" w:eastAsia="zh-CN"/>
        </w:rPr>
        <w:t>1390744</w:t>
      </w:r>
      <w:r>
        <w:rPr>
          <w:rFonts w:ascii="宋体" w:hAnsi="宋体" w:cs="宋体"/>
          <w:color w:val="000000"/>
          <w:sz w:val="24"/>
        </w:rPr>
        <w:t>元(人民币)</w:t>
      </w:r>
    </w:p>
    <w:p w14:paraId="5EA0AC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w:t>
      </w:r>
      <w:r>
        <w:rPr>
          <w:rFonts w:hint="eastAsia" w:cs="宋体"/>
          <w:i w:val="0"/>
          <w:iCs w:val="0"/>
          <w:caps w:val="0"/>
          <w:color w:val="000000"/>
          <w:spacing w:val="0"/>
          <w:sz w:val="24"/>
          <w:szCs w:val="24"/>
          <w:shd w:val="clear" w:color="auto" w:fill="FFFFFF"/>
          <w:lang w:eastAsia="zh-CN"/>
        </w:rPr>
        <w:t>建筑</w:t>
      </w:r>
      <w:r>
        <w:rPr>
          <w:rFonts w:hint="eastAsia" w:ascii="宋体" w:hAnsi="宋体" w:eastAsia="宋体" w:cs="宋体"/>
          <w:i w:val="0"/>
          <w:iCs w:val="0"/>
          <w:caps w:val="0"/>
          <w:color w:val="000000"/>
          <w:spacing w:val="0"/>
          <w:sz w:val="24"/>
          <w:szCs w:val="24"/>
          <w:shd w:val="clear" w:color="auto" w:fill="FFFFFF"/>
        </w:rPr>
        <w:t>工程下浮率为1</w:t>
      </w:r>
      <w:r>
        <w:rPr>
          <w:rFonts w:hint="eastAsia"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w:t>
      </w:r>
    </w:p>
    <w:p w14:paraId="0B56C62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cs="宋体"/>
          <w:i w:val="0"/>
          <w:iCs w:val="0"/>
          <w:caps w:val="0"/>
          <w:color w:val="000000"/>
          <w:spacing w:val="0"/>
          <w:sz w:val="24"/>
          <w:szCs w:val="24"/>
          <w:u w:val="single"/>
          <w:shd w:val="clear" w:color="auto" w:fill="FFFFFF"/>
          <w:lang w:val="en-US" w:eastAsia="zh-CN"/>
        </w:rPr>
        <w:t>270</w:t>
      </w:r>
      <w:r>
        <w:rPr>
          <w:rFonts w:hint="eastAsia" w:ascii="宋体" w:hAnsi="宋体" w:eastAsia="宋体" w:cs="宋体"/>
          <w:i w:val="0"/>
          <w:iCs w:val="0"/>
          <w:caps w:val="0"/>
          <w:color w:val="000000"/>
          <w:spacing w:val="0"/>
          <w:sz w:val="24"/>
          <w:szCs w:val="24"/>
          <w:shd w:val="clear" w:color="auto" w:fill="FFFFFF"/>
        </w:rPr>
        <w:t>个日历天</w:t>
      </w:r>
    </w:p>
    <w:p w14:paraId="2C4A87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14:paraId="1208FCA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cs="宋体"/>
          <w:b/>
          <w:bCs/>
          <w:i w:val="0"/>
          <w:iCs w:val="0"/>
          <w:caps w:val="0"/>
          <w:color w:val="333333"/>
          <w:spacing w:val="0"/>
          <w:sz w:val="24"/>
          <w:szCs w:val="24"/>
          <w:shd w:val="clear" w:color="auto" w:fill="FFFFFF"/>
          <w:lang w:eastAsia="zh-CN"/>
        </w:rPr>
        <w:t>仙游县榜头镇振兴乡村投资有限公司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14:paraId="005D223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3.2投标人具备承担本招标工程项目的能力并具备建设行政主管部门核发的经年检合格的</w:t>
      </w:r>
      <w:r>
        <w:rPr>
          <w:rFonts w:hint="eastAsia" w:ascii="宋体" w:hAnsi="宋体" w:eastAsia="宋体" w:cs="宋体"/>
          <w:i w:val="0"/>
          <w:iCs w:val="0"/>
          <w:caps w:val="0"/>
          <w:color w:val="000000"/>
          <w:spacing w:val="0"/>
          <w:sz w:val="24"/>
          <w:szCs w:val="24"/>
          <w:shd w:val="clear" w:color="auto" w:fill="FFFFFF"/>
          <w:lang w:val="en-US" w:eastAsia="zh-CN"/>
        </w:rPr>
        <w:t xml:space="preserve"> </w:t>
      </w:r>
      <w:r>
        <w:rPr>
          <w:rFonts w:hint="eastAsia" w:ascii="宋体" w:hAnsi="宋体" w:cs="宋体"/>
          <w:i w:val="0"/>
          <w:iCs w:val="0"/>
          <w:caps w:val="0"/>
          <w:color w:val="000000"/>
          <w:spacing w:val="0"/>
          <w:sz w:val="24"/>
          <w:szCs w:val="24"/>
          <w:shd w:val="clear" w:color="auto" w:fill="FFFFFF"/>
          <w:lang w:eastAsia="zh-CN"/>
        </w:rPr>
        <w:t>建筑</w:t>
      </w:r>
      <w:r>
        <w:rPr>
          <w:rFonts w:hint="eastAsia" w:ascii="宋体" w:hAnsi="宋体" w:eastAsia="宋体" w:cs="宋体"/>
          <w:i w:val="0"/>
          <w:iCs w:val="0"/>
          <w:caps w:val="0"/>
          <w:color w:val="000000"/>
          <w:spacing w:val="0"/>
          <w:sz w:val="24"/>
          <w:szCs w:val="24"/>
          <w:shd w:val="clear" w:color="auto" w:fill="FFFFFF"/>
        </w:rPr>
        <w:t>工程</w:t>
      </w:r>
      <w:r>
        <w:rPr>
          <w:rFonts w:hint="eastAsia" w:ascii="宋体" w:hAnsi="宋体" w:eastAsia="宋体" w:cs="宋体"/>
          <w:i w:val="0"/>
          <w:iCs w:val="0"/>
          <w:caps w:val="0"/>
          <w:color w:val="000000"/>
          <w:spacing w:val="0"/>
          <w:sz w:val="24"/>
          <w:szCs w:val="24"/>
          <w:shd w:val="clear" w:color="auto" w:fill="FFFFFF"/>
          <w:lang w:eastAsia="zh-CN"/>
        </w:rPr>
        <w:t>施工总</w:t>
      </w:r>
      <w:r>
        <w:rPr>
          <w:rFonts w:hint="eastAsia" w:ascii="宋体" w:hAnsi="宋体" w:eastAsia="宋体" w:cs="宋体"/>
          <w:i w:val="0"/>
          <w:iCs w:val="0"/>
          <w:caps w:val="0"/>
          <w:color w:val="000000"/>
          <w:spacing w:val="0"/>
          <w:sz w:val="24"/>
          <w:szCs w:val="24"/>
          <w:shd w:val="clear" w:color="auto" w:fill="FFFFFF"/>
        </w:rPr>
        <w:t>承包</w:t>
      </w:r>
      <w:r>
        <w:rPr>
          <w:rFonts w:hint="eastAsia" w:ascii="宋体" w:hAnsi="宋体" w:eastAsia="宋体" w:cs="宋体"/>
          <w:i w:val="0"/>
          <w:iCs w:val="0"/>
          <w:caps w:val="0"/>
          <w:color w:val="000000"/>
          <w:spacing w:val="0"/>
          <w:sz w:val="24"/>
          <w:szCs w:val="24"/>
          <w:shd w:val="clear" w:color="auto" w:fill="FFFFFF"/>
          <w:lang w:eastAsia="zh-CN"/>
        </w:rPr>
        <w:t>叁</w:t>
      </w:r>
      <w:r>
        <w:rPr>
          <w:rFonts w:hint="eastAsia" w:ascii="宋体" w:hAnsi="宋体" w:eastAsia="宋体" w:cs="宋体"/>
          <w:i w:val="0"/>
          <w:iCs w:val="0"/>
          <w:caps w:val="0"/>
          <w:color w:val="000000"/>
          <w:spacing w:val="0"/>
          <w:sz w:val="24"/>
          <w:szCs w:val="24"/>
          <w:shd w:val="clear" w:color="auto" w:fill="FFFFFF"/>
        </w:rPr>
        <w:t>级</w:t>
      </w:r>
      <w:r>
        <w:rPr>
          <w:rFonts w:hint="eastAsia" w:ascii="宋体" w:hAnsi="宋体"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及以上（不分主、增项差别）和有效的《施工企业安全生产许可证》；</w:t>
      </w:r>
    </w:p>
    <w:p w14:paraId="1D0319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3.3投标人拟担任本招标项目的项目负责人应具备有效的不低于贰级</w:t>
      </w:r>
      <w:r>
        <w:rPr>
          <w:rFonts w:hint="eastAsia" w:ascii="宋体" w:hAnsi="宋体" w:cs="宋体"/>
          <w:i w:val="0"/>
          <w:iCs w:val="0"/>
          <w:caps w:val="0"/>
          <w:color w:val="000000"/>
          <w:spacing w:val="0"/>
          <w:sz w:val="24"/>
          <w:szCs w:val="24"/>
          <w:shd w:val="clear" w:color="auto" w:fill="FFFFFF"/>
          <w:lang w:eastAsia="zh-CN"/>
        </w:rPr>
        <w:t>建筑</w:t>
      </w:r>
      <w:r>
        <w:rPr>
          <w:rFonts w:hint="eastAsia" w:ascii="宋体" w:hAnsi="宋体" w:eastAsia="宋体" w:cs="宋体"/>
          <w:i w:val="0"/>
          <w:iCs w:val="0"/>
          <w:caps w:val="0"/>
          <w:color w:val="000000"/>
          <w:spacing w:val="0"/>
          <w:sz w:val="24"/>
          <w:szCs w:val="24"/>
          <w:shd w:val="clear" w:color="auto" w:fill="FFFFFF"/>
        </w:rPr>
        <w:t>工程 专业注册建造师执业资格，并持有安全生产考核合格证书B证；项目经理必须是投标人的在职职工(以建造师注册证书上的所属单位为准)。</w:t>
      </w:r>
    </w:p>
    <w:p w14:paraId="7E6CC73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3.4本招标项目不接受联合体投标；</w:t>
      </w:r>
    </w:p>
    <w:p w14:paraId="700B54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3.5本招标项目招标人采用资格后审的方式对投标人进行资格审查。</w:t>
      </w:r>
    </w:p>
    <w:p w14:paraId="214CB3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6C38579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color="auto" w:fill="FFFFFF"/>
        </w:rPr>
        <w:t>招标人自</w:t>
      </w:r>
      <w:r>
        <w:rPr>
          <w:rFonts w:hint="eastAsia" w:ascii="宋体" w:hAnsi="宋体" w:eastAsia="宋体" w:cs="宋体"/>
          <w:i w:val="0"/>
          <w:iCs w:val="0"/>
          <w:caps w:val="0"/>
          <w:color w:val="333333"/>
          <w:spacing w:val="0"/>
          <w:sz w:val="24"/>
          <w:szCs w:val="24"/>
          <w:u w:val="single"/>
          <w:shd w:val="clear" w:color="auto" w:fill="FFFFFF"/>
        </w:rPr>
        <w:t> 202</w:t>
      </w:r>
      <w:r>
        <w:rPr>
          <w:rFonts w:hint="eastAsia" w:ascii="宋体" w:hAnsi="宋体" w:eastAsia="宋体" w:cs="宋体"/>
          <w:i w:val="0"/>
          <w:iCs w:val="0"/>
          <w:caps w:val="0"/>
          <w:color w:val="333333"/>
          <w:spacing w:val="0"/>
          <w:sz w:val="24"/>
          <w:szCs w:val="24"/>
          <w:u w:val="single"/>
          <w:shd w:val="clear" w:color="auto" w:fill="FFFFFF"/>
          <w:lang w:val="en-US" w:eastAsia="zh-CN"/>
        </w:rPr>
        <w:t>5</w:t>
      </w:r>
      <w:r>
        <w:rPr>
          <w:rFonts w:hint="eastAsia" w:ascii="宋体" w:hAnsi="宋体" w:eastAsia="宋体" w:cs="宋体"/>
          <w:i w:val="0"/>
          <w:iCs w:val="0"/>
          <w:caps w:val="0"/>
          <w:color w:val="333333"/>
          <w:spacing w:val="0"/>
          <w:sz w:val="24"/>
          <w:szCs w:val="24"/>
          <w:u w:val="single"/>
          <w:shd w:val="clear" w:color="auto" w:fill="FFFFFF"/>
        </w:rPr>
        <w:t> </w:t>
      </w:r>
      <w:r>
        <w:rPr>
          <w:rFonts w:hint="eastAsia" w:ascii="宋体" w:hAnsi="宋体" w:eastAsia="宋体" w:cs="宋体"/>
          <w:i w:val="0"/>
          <w:iCs w:val="0"/>
          <w:caps w:val="0"/>
          <w:color w:val="333333"/>
          <w:spacing w:val="0"/>
          <w:sz w:val="24"/>
          <w:szCs w:val="24"/>
          <w:shd w:val="clear" w:color="auto" w:fill="FFFFFF"/>
        </w:rPr>
        <w:t>年</w:t>
      </w:r>
      <w:r>
        <w:rPr>
          <w:rFonts w:hint="eastAsia" w:ascii="宋体" w:hAnsi="宋体" w:eastAsia="宋体" w:cs="宋体"/>
          <w:i w:val="0"/>
          <w:iCs w:val="0"/>
          <w:caps w:val="0"/>
          <w:color w:val="333333"/>
          <w:spacing w:val="0"/>
          <w:sz w:val="24"/>
          <w:szCs w:val="24"/>
          <w:u w:val="single"/>
          <w:shd w:val="clear" w:color="auto" w:fill="FFFFFF"/>
        </w:rPr>
        <w:t> </w:t>
      </w:r>
      <w:r>
        <w:rPr>
          <w:rFonts w:hint="eastAsia" w:ascii="宋体" w:hAnsi="宋体" w:cs="宋体"/>
          <w:i w:val="0"/>
          <w:iCs w:val="0"/>
          <w:caps w:val="0"/>
          <w:color w:val="333333"/>
          <w:spacing w:val="0"/>
          <w:sz w:val="24"/>
          <w:szCs w:val="24"/>
          <w:u w:val="single"/>
          <w:shd w:val="clear" w:color="auto" w:fill="FFFFFF"/>
          <w:lang w:val="en-US" w:eastAsia="zh-CN"/>
        </w:rPr>
        <w:t>07</w:t>
      </w:r>
      <w:r>
        <w:rPr>
          <w:rFonts w:hint="eastAsia" w:ascii="宋体" w:hAnsi="宋体" w:eastAsia="宋体" w:cs="宋体"/>
          <w:i w:val="0"/>
          <w:iCs w:val="0"/>
          <w:caps w:val="0"/>
          <w:color w:val="333333"/>
          <w:spacing w:val="0"/>
          <w:sz w:val="24"/>
          <w:szCs w:val="24"/>
          <w:shd w:val="clear" w:color="auto" w:fill="FFFFFF"/>
        </w:rPr>
        <w:t>月</w:t>
      </w:r>
      <w:r>
        <w:rPr>
          <w:rFonts w:hint="eastAsia" w:ascii="宋体" w:hAnsi="宋体" w:eastAsia="宋体" w:cs="宋体"/>
          <w:i w:val="0"/>
          <w:iCs w:val="0"/>
          <w:caps w:val="0"/>
          <w:color w:val="333333"/>
          <w:spacing w:val="0"/>
          <w:sz w:val="24"/>
          <w:szCs w:val="24"/>
          <w:u w:val="single"/>
          <w:shd w:val="clear" w:color="auto" w:fill="FFFFFF"/>
        </w:rPr>
        <w:t> </w:t>
      </w:r>
      <w:r>
        <w:rPr>
          <w:rFonts w:hint="eastAsia" w:ascii="宋体" w:hAnsi="宋体" w:cs="宋体"/>
          <w:i w:val="0"/>
          <w:iCs w:val="0"/>
          <w:caps w:val="0"/>
          <w:color w:val="333333"/>
          <w:spacing w:val="0"/>
          <w:sz w:val="24"/>
          <w:szCs w:val="24"/>
          <w:u w:val="single"/>
          <w:shd w:val="clear" w:color="auto" w:fill="FFFFFF"/>
          <w:lang w:val="en-US" w:eastAsia="zh-CN"/>
        </w:rPr>
        <w:t>01</w:t>
      </w:r>
      <w:r>
        <w:rPr>
          <w:rFonts w:hint="eastAsia" w:ascii="宋体" w:hAnsi="宋体" w:eastAsia="宋体" w:cs="宋体"/>
          <w:i w:val="0"/>
          <w:iCs w:val="0"/>
          <w:caps w:val="0"/>
          <w:color w:val="333333"/>
          <w:spacing w:val="0"/>
          <w:sz w:val="24"/>
          <w:szCs w:val="24"/>
          <w:u w:val="single"/>
          <w:shd w:val="clear" w:color="auto" w:fill="FFFFFF"/>
        </w:rPr>
        <w:t> </w:t>
      </w:r>
      <w:r>
        <w:rPr>
          <w:rFonts w:hint="eastAsia" w:ascii="宋体" w:hAnsi="宋体" w:eastAsia="宋体" w:cs="宋体"/>
          <w:i w:val="0"/>
          <w:iCs w:val="0"/>
          <w:caps w:val="0"/>
          <w:color w:val="333333"/>
          <w:spacing w:val="0"/>
          <w:sz w:val="24"/>
          <w:szCs w:val="24"/>
          <w:shd w:val="clear" w:color="auto" w:fill="FFFFFF"/>
        </w:rPr>
        <w:t>日起在仙游县榜头镇人民政府网（http://www.xianyou.gov.cn/btz/xxgk/tzgg/）及数字仙游电子业务</w:t>
      </w:r>
      <w:r>
        <w:rPr>
          <w:rFonts w:hint="eastAsia" w:ascii="宋体" w:hAnsi="宋体" w:eastAsia="宋体" w:cs="宋体"/>
          <w:i w:val="0"/>
          <w:iCs w:val="0"/>
          <w:caps w:val="0"/>
          <w:color w:val="000000"/>
          <w:spacing w:val="0"/>
          <w:sz w:val="24"/>
          <w:szCs w:val="24"/>
          <w:shd w:val="clear" w:color="auto" w:fill="FFFFFF"/>
        </w:rPr>
        <w:t>平台（http://fjxyst.cn/）发布招标公告，投标人可登录网站自行下载招标文件等相关资料。</w:t>
      </w:r>
    </w:p>
    <w:p w14:paraId="36749AD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2)书面招标文件与网上下载的招标文件不一致的，以仙游县榜头镇人民政府网（http://www.xianyou.gov.cn/btz/xxgk/tzgg/）及数字仙游电子业务平台（http://fjxyst.cn/）下载的为准。</w:t>
      </w:r>
    </w:p>
    <w:p w14:paraId="274B5D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14:paraId="218E585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cs="宋体"/>
          <w:i w:val="0"/>
          <w:iCs w:val="0"/>
          <w:caps w:val="0"/>
          <w:color w:val="000000"/>
          <w:spacing w:val="0"/>
          <w:sz w:val="24"/>
          <w:szCs w:val="24"/>
          <w:u w:val="single"/>
          <w:shd w:val="clear" w:color="auto" w:fill="FFFFFF"/>
          <w:lang w:val="en-US" w:eastAsia="zh-CN"/>
        </w:rPr>
        <w:t>1390744</w:t>
      </w:r>
      <w:r>
        <w:rPr>
          <w:rFonts w:hint="eastAsia" w:ascii="宋体" w:hAnsi="宋体" w:eastAsia="宋体" w:cs="宋体"/>
          <w:i w:val="0"/>
          <w:iCs w:val="0"/>
          <w:caps w:val="0"/>
          <w:color w:val="000000"/>
          <w:spacing w:val="0"/>
          <w:sz w:val="24"/>
          <w:szCs w:val="24"/>
          <w:shd w:val="clear" w:color="auto" w:fill="FFFFFF"/>
        </w:rPr>
        <w:t>元   </w:t>
      </w:r>
    </w:p>
    <w:p w14:paraId="404BA0F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shd w:val="clear" w:color="auto" w:fill="FFFFFF"/>
          <w:lang w:eastAsia="zh-CN"/>
        </w:rPr>
        <w:t>房建</w:t>
      </w:r>
      <w:r>
        <w:rPr>
          <w:rFonts w:hint="eastAsia" w:ascii="宋体" w:hAnsi="宋体" w:eastAsia="宋体" w:cs="宋体"/>
          <w:b/>
          <w:bCs/>
          <w:i w:val="0"/>
          <w:iCs w:val="0"/>
          <w:caps w:val="0"/>
          <w:color w:val="000000"/>
          <w:spacing w:val="0"/>
          <w:sz w:val="24"/>
          <w:szCs w:val="24"/>
          <w:shd w:val="clear" w:color="auto" w:fill="FFFFFF"/>
          <w:lang w:val="en-US" w:eastAsia="zh-CN"/>
        </w:rPr>
        <w:t>3</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cs="宋体"/>
          <w:b/>
          <w:bCs/>
          <w:i w:val="0"/>
          <w:iCs w:val="0"/>
          <w:caps w:val="0"/>
          <w:color w:val="000000"/>
          <w:spacing w:val="0"/>
          <w:sz w:val="24"/>
          <w:szCs w:val="24"/>
          <w:shd w:val="clear" w:color="auto" w:fill="FFFFFF"/>
          <w:lang w:eastAsia="zh-CN"/>
        </w:rPr>
        <w:t>即1307299元-1349022元</w:t>
      </w:r>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14:paraId="714A496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14:paraId="20C888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期望值系数为开标前招标人随机抽取1个数字（①=0.3、②=0.4、③=0.5、④=0.6、⑤=0.7）</w:t>
      </w:r>
      <w:r>
        <w:rPr>
          <w:rFonts w:hint="eastAsia" w:ascii="宋体" w:hAnsi="宋体" w:eastAsia="宋体" w:cs="宋体"/>
          <w:b/>
          <w:bCs/>
          <w:i w:val="0"/>
          <w:iCs w:val="0"/>
          <w:caps w:val="0"/>
          <w:color w:val="333333"/>
          <w:spacing w:val="0"/>
          <w:sz w:val="24"/>
          <w:szCs w:val="24"/>
          <w:shd w:val="clear" w:color="auto" w:fill="FFFFFF"/>
        </w:rPr>
        <w:t>抽取方式由电子交易平台线上随机抽取</w:t>
      </w:r>
    </w:p>
    <w:p w14:paraId="62D072E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cs="宋体"/>
          <w:i w:val="0"/>
          <w:iCs w:val="0"/>
          <w:caps w:val="0"/>
          <w:color w:val="000000"/>
          <w:spacing w:val="0"/>
          <w:sz w:val="24"/>
          <w:szCs w:val="24"/>
          <w:shd w:val="clear" w:color="auto" w:fill="FFFFFF"/>
          <w:lang w:eastAsia="zh-CN"/>
        </w:rPr>
        <w:t>房建：①=0.94、②=0.945、③=0.95、④=0.955、⑤=0.96、⑥=0.965、⑦=0.97</w:t>
      </w:r>
      <w:r>
        <w:rPr>
          <w:rFonts w:hint="eastAsia" w:ascii="宋体" w:hAnsi="宋体" w:eastAsia="宋体" w:cs="宋体"/>
          <w:i w:val="0"/>
          <w:iCs w:val="0"/>
          <w:caps w:val="0"/>
          <w:color w:val="000000"/>
          <w:spacing w:val="0"/>
          <w:sz w:val="24"/>
          <w:szCs w:val="24"/>
          <w:shd w:val="clear" w:color="auto" w:fill="FFFFFF"/>
        </w:rPr>
        <w:t>）确定。</w:t>
      </w:r>
      <w:r>
        <w:rPr>
          <w:rFonts w:hint="eastAsia" w:ascii="宋体" w:hAnsi="宋体" w:eastAsia="宋体" w:cs="宋体"/>
          <w:b/>
          <w:bCs/>
          <w:i w:val="0"/>
          <w:iCs w:val="0"/>
          <w:caps w:val="0"/>
          <w:color w:val="333333"/>
          <w:spacing w:val="0"/>
          <w:sz w:val="24"/>
          <w:szCs w:val="24"/>
          <w:shd w:val="clear" w:color="auto" w:fill="FFFFFF"/>
        </w:rPr>
        <w:t>抽取方式由电子交易平台线上随机抽取</w:t>
      </w:r>
    </w:p>
    <w:p w14:paraId="5729EB5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31E182A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（1）投标人的报价最接近评标价的下限为中标人，有两个及以上报价相同的，则抽签决定中标人，中标合同价为中标人报价。</w:t>
      </w:r>
    </w:p>
    <w:p w14:paraId="746F122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（2）若投标人的报价均高于评标价，最接近评标价的投标人为中标人，有两个及以上报价相同的，则抽签决定中标人，中标合同价为中标人报价。</w:t>
      </w:r>
    </w:p>
    <w:p w14:paraId="6D9146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（3）投标人数量仅为两家的，抽签决定中标人，中标合同价为投标人报价。</w:t>
      </w:r>
    </w:p>
    <w:p w14:paraId="0C28021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（4）投标人仅一家的则直接指定中标人，中标合同价为投标人报价。</w:t>
      </w:r>
    </w:p>
    <w:p w14:paraId="3FCBCDB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（5）应急工程直接指定中标人，工程量按实计取，中标合同价=最高限价×相应工程类别合理区间下浮率的平均值【如：房建工程中标合同价=工程预算审核价×（1-10%）×（1-5.5%）】。</w:t>
      </w:r>
    </w:p>
    <w:p w14:paraId="25FE43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eastAsia="宋体" w:cs="宋体"/>
          <w:b/>
          <w:bCs/>
          <w:i w:val="0"/>
          <w:iCs w:val="0"/>
          <w:caps w:val="0"/>
          <w:color w:val="000000"/>
          <w:spacing w:val="0"/>
          <w:sz w:val="24"/>
          <w:szCs w:val="24"/>
          <w:shd w:val="clear" w:color="auto" w:fill="FFFFFF"/>
        </w:rPr>
        <w:t>合同签订及工程款支付：</w:t>
      </w:r>
    </w:p>
    <w:p w14:paraId="1492786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6.1工程款支付：</w:t>
      </w:r>
      <w:r>
        <w:rPr>
          <w:rFonts w:hint="eastAsia" w:eastAsia="宋体" w:cs="宋体"/>
          <w:i w:val="0"/>
          <w:iCs w:val="0"/>
          <w:caps w:val="0"/>
          <w:color w:val="000000"/>
          <w:spacing w:val="0"/>
          <w:sz w:val="24"/>
          <w:szCs w:val="24"/>
          <w:u w:val="single"/>
          <w:shd w:val="clear" w:color="auto" w:fill="FFFFFF"/>
          <w:lang w:eastAsia="zh-CN"/>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sz w:val="24"/>
          <w:szCs w:val="24"/>
          <w:shd w:val="clear" w:color="auto" w:fill="FFFFFF"/>
        </w:rPr>
        <w:t>。</w:t>
      </w:r>
    </w:p>
    <w:p w14:paraId="161B5F5C">
      <w:pPr>
        <w:pStyle w:val="1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履约保证金：</w:t>
      </w:r>
    </w:p>
    <w:p w14:paraId="7181BA70">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7.1履约保证金数额为合同金额的10%，</w:t>
      </w:r>
      <w:r>
        <w:rPr>
          <w:rFonts w:hint="eastAsia" w:ascii="宋体" w:hAnsi="宋体" w:eastAsia="宋体" w:cs="宋体"/>
          <w:i w:val="0"/>
          <w:iCs w:val="0"/>
          <w:caps w:val="0"/>
          <w:color w:val="000000"/>
          <w:spacing w:val="0"/>
          <w:sz w:val="24"/>
          <w:szCs w:val="24"/>
          <w:shd w:val="clear" w:color="auto" w:fill="FFFFFF"/>
          <w:lang w:val="en-US" w:eastAsia="zh-CN"/>
        </w:rPr>
        <w:t>投标人可以选择现金或银行保函</w:t>
      </w:r>
      <w:r>
        <w:rPr>
          <w:rFonts w:hint="eastAsia" w:ascii="宋体" w:hAnsi="宋体" w:eastAsia="宋体" w:cs="宋体"/>
          <w:i w:val="0"/>
          <w:iCs w:val="0"/>
          <w:caps w:val="0"/>
          <w:color w:val="000000"/>
          <w:spacing w:val="0"/>
          <w:sz w:val="24"/>
          <w:szCs w:val="24"/>
          <w:shd w:val="clear" w:color="auto" w:fill="FFFFFF"/>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11F2A60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14:paraId="06C39AE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招标人在仙游县榜头镇人民政府网（http://www.xianyou.gov.cn/btz/xxgk/tzgg/）及数字仙游电子业务平台（http://fjxyst.cn/）发布招标公告及中标公示，公示时间不少于3日。</w:t>
      </w:r>
    </w:p>
    <w:p w14:paraId="4A7906A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14:paraId="19CE117F">
      <w:pPr>
        <w:keepNext w:val="0"/>
        <w:keepLines w:val="0"/>
        <w:pageBreakBefore w:val="0"/>
        <w:widowControl/>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cs="宋体"/>
          <w:b/>
          <w:bCs/>
          <w:i w:val="0"/>
          <w:iCs w:val="0"/>
          <w:caps w:val="0"/>
          <w:color w:val="000000"/>
          <w:spacing w:val="0"/>
          <w:sz w:val="24"/>
          <w:szCs w:val="24"/>
          <w:u w:val="single"/>
          <w:shd w:val="clear" w:color="auto" w:fill="FFFFFF"/>
          <w:lang w:eastAsia="zh-CN"/>
        </w:rPr>
        <w:t>贰万陆仟</w:t>
      </w:r>
      <w:r>
        <w:rPr>
          <w:rFonts w:hint="eastAsia" w:ascii="宋体" w:hAnsi="宋体" w:eastAsia="宋体" w:cs="宋体"/>
          <w:b/>
          <w:bCs/>
          <w:i w:val="0"/>
          <w:iCs w:val="0"/>
          <w:caps w:val="0"/>
          <w:color w:val="000000"/>
          <w:spacing w:val="0"/>
          <w:sz w:val="24"/>
          <w:szCs w:val="24"/>
          <w:u w:val="single"/>
          <w:shd w:val="clear" w:color="auto" w:fill="FFFFFF"/>
        </w:rPr>
        <w:t>元整</w:t>
      </w:r>
      <w:r>
        <w:rPr>
          <w:rFonts w:hint="eastAsia" w:ascii="宋体" w:hAnsi="宋体" w:eastAsia="宋体" w:cs="宋体"/>
          <w:i w:val="0"/>
          <w:iCs w:val="0"/>
          <w:caps w:val="0"/>
          <w:color w:val="000000"/>
          <w:spacing w:val="0"/>
          <w:sz w:val="24"/>
          <w:szCs w:val="24"/>
          <w:shd w:val="clear" w:color="auto" w:fill="FFFFFF"/>
        </w:rPr>
        <w:t>，具体提交方式详见招标文件投标须知第16点。</w:t>
      </w:r>
    </w:p>
    <w:p w14:paraId="74A0E94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10.投标文件的递交：</w:t>
      </w:r>
    </w:p>
    <w:p w14:paraId="44810E6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2590FC1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10.2投标文件递交的截止时间(投标截止时间)：</w:t>
      </w:r>
      <w:r>
        <w:rPr>
          <w:rFonts w:hint="eastAsia" w:ascii="宋体" w:hAnsi="宋体" w:eastAsia="宋体" w:cs="宋体"/>
          <w:i w:val="0"/>
          <w:iCs w:val="0"/>
          <w:caps w:val="0"/>
          <w:color w:val="000000"/>
          <w:spacing w:val="0"/>
          <w:sz w:val="24"/>
          <w:szCs w:val="24"/>
          <w:u w:val="single"/>
          <w:shd w:val="clear" w:color="auto" w:fill="FFFFFF"/>
        </w:rPr>
        <w:t> 2025 </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cs="宋体"/>
          <w:i w:val="0"/>
          <w:iCs w:val="0"/>
          <w:caps w:val="0"/>
          <w:color w:val="000000"/>
          <w:spacing w:val="0"/>
          <w:sz w:val="24"/>
          <w:szCs w:val="24"/>
          <w:u w:val="single"/>
          <w:shd w:val="clear" w:color="auto" w:fill="FFFFFF"/>
          <w:lang w:val="en-US" w:eastAsia="zh-CN"/>
        </w:rPr>
        <w:t>07</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cs="宋体"/>
          <w:i w:val="0"/>
          <w:iCs w:val="0"/>
          <w:caps w:val="0"/>
          <w:color w:val="000000"/>
          <w:spacing w:val="0"/>
          <w:sz w:val="24"/>
          <w:szCs w:val="24"/>
          <w:u w:val="single"/>
          <w:shd w:val="clear" w:color="auto" w:fill="FFFFFF"/>
          <w:lang w:val="en-US" w:eastAsia="zh-CN"/>
        </w:rPr>
        <w:t>04</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日</w:t>
      </w:r>
      <w:r>
        <w:rPr>
          <w:rFonts w:hint="eastAsia" w:ascii="宋体" w:hAnsi="宋体" w:cs="宋体"/>
          <w:i w:val="0"/>
          <w:iCs w:val="0"/>
          <w:caps w:val="0"/>
          <w:color w:val="000000"/>
          <w:spacing w:val="0"/>
          <w:sz w:val="24"/>
          <w:szCs w:val="24"/>
          <w:u w:val="single"/>
          <w:shd w:val="clear" w:color="auto" w:fill="FFFFFF"/>
          <w:lang w:val="en-US" w:eastAsia="zh-CN"/>
        </w:rPr>
        <w:t>15</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时</w:t>
      </w:r>
      <w:r>
        <w:rPr>
          <w:rFonts w:hint="eastAsia" w:ascii="宋体" w:hAnsi="宋体" w:eastAsia="宋体" w:cs="宋体"/>
          <w:i w:val="0"/>
          <w:iCs w:val="0"/>
          <w:caps w:val="0"/>
          <w:color w:val="000000"/>
          <w:spacing w:val="0"/>
          <w:sz w:val="24"/>
          <w:szCs w:val="24"/>
          <w:u w:val="single"/>
          <w:shd w:val="clear" w:color="auto" w:fill="FFFFFF"/>
        </w:rPr>
        <w:t> 30 </w:t>
      </w:r>
      <w:r>
        <w:rPr>
          <w:rFonts w:hint="eastAsia" w:ascii="宋体" w:hAnsi="宋体" w:eastAsia="宋体" w:cs="宋体"/>
          <w:i w:val="0"/>
          <w:iCs w:val="0"/>
          <w:caps w:val="0"/>
          <w:color w:val="000000"/>
          <w:spacing w:val="0"/>
          <w:sz w:val="24"/>
          <w:szCs w:val="24"/>
          <w:shd w:val="clear" w:color="auto" w:fill="FFFFFF"/>
        </w:rPr>
        <w:t>分前通过数字仙游电子业务平台（http://fjxyst.cn/）递交电子投标文件。投标人必须通过已激活的企业CA网上提交，本招标项目采用远程解密投标文件。</w:t>
      </w:r>
    </w:p>
    <w:p w14:paraId="6765E7A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10.3逾期提交的网上投标文件，招标人将拒绝接收。</w:t>
      </w:r>
    </w:p>
    <w:p w14:paraId="1D98CEAF">
      <w:pPr>
        <w:pStyle w:val="1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其他说明：</w:t>
      </w:r>
    </w:p>
    <w:p w14:paraId="414F1BD1">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right="0" w:rightChars="0" w:firstLine="480" w:firstLineChars="200"/>
        <w:jc w:val="both"/>
        <w:textAlignment w:val="auto"/>
        <w:rPr>
          <w:rFonts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20FFEFA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2）本项目需使用IE11浏览器方可线上解密，请投标人自行提前下载，如未下载或安装驱动导致解密失败，由此造成的后果企业自行承担。</w:t>
      </w:r>
    </w:p>
    <w:p w14:paraId="4E14E2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3）项目相关税点：税点按实结算。</w:t>
      </w:r>
    </w:p>
    <w:p w14:paraId="2DF267E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4）开标地点：在榜头镇便民服务中心大会议室设置开标会场，采用线上开标，投标人可线上参加开标并观看，投标人也可现场开标观看。</w:t>
      </w:r>
    </w:p>
    <w:p w14:paraId="35121C6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5）投标人可通过数字仙游电子业务平台全程观看开标过程，对开标过程有异议的，可以线上当场提出。</w:t>
      </w:r>
    </w:p>
    <w:p w14:paraId="1A1245E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14:paraId="2158EEC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cs="宋体"/>
          <w:i w:val="0"/>
          <w:iCs w:val="0"/>
          <w:caps w:val="0"/>
          <w:color w:val="000000"/>
          <w:spacing w:val="0"/>
          <w:sz w:val="24"/>
          <w:szCs w:val="24"/>
          <w:shd w:val="clear" w:color="auto" w:fill="FFFFFF"/>
          <w:lang w:eastAsia="zh-CN"/>
        </w:rPr>
        <w:t>中科公诚设计集团有限公司</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14:paraId="22E47431">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联系人：</w:t>
      </w:r>
      <w:r>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t>黄</w:t>
      </w: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rPr>
        <w:t>先生</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电  话：</w:t>
      </w:r>
      <w:r>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t>13123288120</w:t>
      </w:r>
    </w:p>
    <w:p w14:paraId="6D958F32">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firstLine="48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仙游县榜头镇象山村便民服务中心</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榜头</w:t>
      </w:r>
      <w:r>
        <w:rPr>
          <w:rFonts w:hint="eastAsia" w:ascii="宋体" w:hAnsi="宋体" w:eastAsia="宋体" w:cs="宋体"/>
          <w:color w:val="000000"/>
          <w:sz w:val="24"/>
          <w:szCs w:val="24"/>
          <w:highlight w:val="none"/>
          <w:u w:val="single"/>
          <w:shd w:val="clear" w:color="auto" w:fill="FFFFFF"/>
          <w:lang w:eastAsia="zh-CN"/>
        </w:rPr>
        <w:t>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154</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270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B746A7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仙游县榜头镇振兴乡村投资有限公司</w:t>
      </w:r>
      <w:r>
        <w:rPr>
          <w:rFonts w:hint="eastAsia" w:ascii="宋体" w:hAnsi="宋体" w:eastAsia="宋体" w:cs="宋体"/>
          <w:b/>
          <w:color w:val="000000"/>
          <w:kern w:val="2"/>
          <w:sz w:val="24"/>
          <w:szCs w:val="24"/>
        </w:rPr>
        <w:t>小规模工程服务超市内企业。</w:t>
      </w:r>
    </w:p>
    <w:p w14:paraId="108C7663">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3.2投标人具备承担本招标工程项目的能力并具备建设行政主管部门核发的经年检合格的</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lang w:eastAsia="zh-CN"/>
        </w:rPr>
        <w:t>建筑</w:t>
      </w:r>
      <w:r>
        <w:rPr>
          <w:rFonts w:hint="eastAsia" w:ascii="宋体" w:hAnsi="宋体" w:eastAsia="宋体" w:cs="宋体"/>
          <w:b/>
          <w:color w:val="000000"/>
          <w:kern w:val="2"/>
          <w:sz w:val="24"/>
          <w:szCs w:val="24"/>
        </w:rPr>
        <w:t>工程</w:t>
      </w:r>
      <w:r>
        <w:rPr>
          <w:rFonts w:hint="eastAsia" w:ascii="宋体" w:hAnsi="宋体" w:eastAsia="宋体" w:cs="宋体"/>
          <w:b/>
          <w:color w:val="000000"/>
          <w:kern w:val="2"/>
          <w:sz w:val="24"/>
          <w:szCs w:val="24"/>
          <w:lang w:eastAsia="zh-CN"/>
        </w:rPr>
        <w:t>施工总</w:t>
      </w:r>
      <w:r>
        <w:rPr>
          <w:rFonts w:hint="eastAsia" w:ascii="宋体" w:hAnsi="宋体" w:eastAsia="宋体" w:cs="宋体"/>
          <w:b/>
          <w:color w:val="000000"/>
          <w:kern w:val="2"/>
          <w:sz w:val="24"/>
          <w:szCs w:val="24"/>
        </w:rPr>
        <w:t>承包</w:t>
      </w:r>
      <w:r>
        <w:rPr>
          <w:rFonts w:hint="eastAsia" w:ascii="宋体" w:hAnsi="宋体" w:eastAsia="宋体" w:cs="宋体"/>
          <w:b/>
          <w:color w:val="000000"/>
          <w:kern w:val="2"/>
          <w:sz w:val="24"/>
          <w:szCs w:val="24"/>
          <w:lang w:eastAsia="zh-CN"/>
        </w:rPr>
        <w:t>叁</w:t>
      </w:r>
      <w:r>
        <w:rPr>
          <w:rFonts w:hint="eastAsia" w:ascii="宋体" w:hAnsi="宋体" w:eastAsia="宋体" w:cs="宋体"/>
          <w:b/>
          <w:color w:val="000000"/>
          <w:kern w:val="2"/>
          <w:sz w:val="24"/>
          <w:szCs w:val="24"/>
        </w:rPr>
        <w:t>级</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rPr>
        <w:t>及以上（不分主、增项差别）和有效的《施工企业安全生产许可证》；</w:t>
      </w:r>
    </w:p>
    <w:p w14:paraId="1CFCF7A7">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3.3投标人拟担任本招标项目的项目负责人应具备有效的不低于贰级</w:t>
      </w:r>
      <w:r>
        <w:rPr>
          <w:rFonts w:hint="eastAsia" w:ascii="宋体" w:hAnsi="宋体" w:eastAsia="宋体" w:cs="宋体"/>
          <w:b/>
          <w:color w:val="000000"/>
          <w:kern w:val="2"/>
          <w:sz w:val="24"/>
          <w:szCs w:val="24"/>
          <w:lang w:eastAsia="zh-CN"/>
        </w:rPr>
        <w:t>建筑</w:t>
      </w:r>
      <w:r>
        <w:rPr>
          <w:rFonts w:hint="eastAsia" w:ascii="宋体" w:hAnsi="宋体" w:eastAsia="宋体" w:cs="宋体"/>
          <w:b/>
          <w:color w:val="000000"/>
          <w:kern w:val="2"/>
          <w:sz w:val="24"/>
          <w:szCs w:val="24"/>
        </w:rPr>
        <w:t>工程 专业注册建造师执业资格，并持有安全生产考核合格证书B证；项目经理必须是投标人的在职职工(以建造师注册证书上的所属单位为准)。</w:t>
      </w:r>
    </w:p>
    <w:p w14:paraId="2C791050">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3.4本招标项目不接受联合体投标；</w:t>
      </w:r>
    </w:p>
    <w:p w14:paraId="65ED7C6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3.5本招标项目招标人采用资格后审的方式对投标人进行资格审查。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07</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01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日起在仙游县榜头镇人民政府网（http://www.xianyou.gov.cn/btz/xxgk/tzgg/）及数字仙游电子业务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2)书面招标文件与网上下载的招标文件不一致的，以仙游县榜头镇人民政府网（http://www.xianyou.gov.cn/btz/xxgk/tzgg/）及数字仙游电子业务平台（http://fjxyst.cn/）下载的为准。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07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03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u w:val="single"/>
          <w:shd w:val="clear" w:color="auto" w:fill="FFFFFF"/>
          <w:lang w:val="en-US" w:eastAsia="zh-CN"/>
        </w:rPr>
        <w:t>12</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07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03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sz w:val="24"/>
          <w:szCs w:val="24"/>
          <w:highlight w:val="none"/>
          <w:shd w:val="clear" w:color="auto" w:fill="FFFFFF"/>
          <w:lang w:val="en-US" w:eastAsia="zh-CN"/>
        </w:rPr>
        <w:t>1539317</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3D5F0375">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工程最高限价=</w:t>
      </w:r>
      <w:r>
        <w:rPr>
          <w:rFonts w:hint="eastAsia" w:ascii="宋体" w:hAnsi="宋体" w:eastAsia="宋体" w:cs="宋体"/>
          <w:color w:val="000000"/>
          <w:sz w:val="24"/>
          <w:szCs w:val="24"/>
          <w:highlight w:val="none"/>
          <w:shd w:val="clear" w:color="auto" w:fill="FFFFFF"/>
          <w:lang w:eastAsia="zh-Hans"/>
        </w:rPr>
        <w:t>(工程预算</w:t>
      </w:r>
      <w:r>
        <w:rPr>
          <w:rFonts w:hint="eastAsia" w:ascii="宋体" w:hAnsi="宋体" w:eastAsia="宋体" w:cs="宋体"/>
          <w:color w:val="000000"/>
          <w:sz w:val="24"/>
          <w:szCs w:val="24"/>
          <w:highlight w:val="none"/>
          <w:shd w:val="clear" w:color="auto" w:fill="FFFFFF"/>
          <w:lang w:eastAsia="zh-CN"/>
        </w:rPr>
        <w:t>审核</w:t>
      </w:r>
      <w:r>
        <w:rPr>
          <w:rFonts w:hint="eastAsia" w:ascii="宋体" w:hAnsi="宋体" w:eastAsia="宋体" w:cs="宋体"/>
          <w:color w:val="000000"/>
          <w:sz w:val="24"/>
          <w:szCs w:val="24"/>
          <w:highlight w:val="none"/>
          <w:shd w:val="clear" w:color="auto" w:fill="FFFFFF"/>
          <w:lang w:eastAsia="zh-Hans"/>
        </w:rPr>
        <w:t>价</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eastAsia="zh-CN"/>
        </w:rPr>
        <w:t>不可竞争费</w:t>
      </w:r>
      <w:r>
        <w:rPr>
          <w:rFonts w:hint="eastAsia" w:ascii="宋体" w:hAnsi="宋体" w:eastAsia="宋体" w:cs="宋体"/>
          <w:color w:val="000000"/>
          <w:sz w:val="24"/>
          <w:szCs w:val="24"/>
          <w:highlight w:val="none"/>
          <w:shd w:val="clear" w:color="auto" w:fill="FFFFFF"/>
          <w:lang w:eastAsia="zh-Hans"/>
        </w:rPr>
        <w:t xml:space="preserve">）×(1-下浮率)+ </w:t>
      </w:r>
      <w:r>
        <w:rPr>
          <w:rFonts w:hint="eastAsia" w:ascii="宋体" w:hAnsi="宋体" w:eastAsia="宋体" w:cs="宋体"/>
          <w:color w:val="000000"/>
          <w:sz w:val="24"/>
          <w:szCs w:val="24"/>
          <w:highlight w:val="none"/>
          <w:shd w:val="clear" w:color="auto" w:fill="FFFFFF"/>
          <w:lang w:eastAsia="zh-CN"/>
        </w:rPr>
        <w:t>不可竞争费</w:t>
      </w:r>
    </w:p>
    <w:p w14:paraId="1C8FC275">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Hans"/>
        </w:rPr>
        <w:t>=</w:t>
      </w:r>
      <w:r>
        <w:rPr>
          <w:rFonts w:hint="eastAsia" w:ascii="宋体" w:hAnsi="宋体" w:eastAsia="宋体" w:cs="宋体"/>
          <w:color w:val="000000"/>
          <w:sz w:val="24"/>
          <w:szCs w:val="24"/>
          <w:highlight w:val="none"/>
          <w:shd w:val="clear" w:color="auto" w:fill="FFFFFF"/>
          <w:lang w:eastAsia="zh-CN"/>
        </w:rPr>
        <w:t>（1539317元-53582元）×（1-10%）+53582元</w:t>
      </w:r>
      <w:r>
        <w:rPr>
          <w:rFonts w:hint="eastAsia" w:ascii="宋体" w:hAnsi="宋体" w:eastAsia="宋体" w:cs="宋体"/>
          <w:color w:val="000000"/>
          <w:sz w:val="24"/>
          <w:szCs w:val="24"/>
          <w:highlight w:val="none"/>
          <w:shd w:val="clear" w:color="auto" w:fill="FFFFFF"/>
          <w:lang w:val="en-US" w:eastAsia="zh-CN"/>
        </w:rPr>
        <w:t xml:space="preserve">    </w:t>
      </w:r>
      <w:r>
        <w:rPr>
          <w:rFonts w:hint="eastAsia" w:ascii="宋体" w:hAnsi="宋体" w:eastAsia="宋体" w:cs="宋体"/>
          <w:color w:val="000000"/>
          <w:sz w:val="24"/>
          <w:szCs w:val="24"/>
          <w:highlight w:val="none"/>
          <w:shd w:val="clear" w:color="auto" w:fill="FFFFFF"/>
        </w:rPr>
        <w:t xml:space="preserve">                  </w:t>
      </w:r>
    </w:p>
    <w:p w14:paraId="1CD80129">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 1390744</w:t>
      </w:r>
      <w:r>
        <w:rPr>
          <w:rFonts w:hint="eastAsia" w:ascii="宋体" w:hAnsi="宋体" w:eastAsia="宋体" w:cs="宋体"/>
          <w:color w:val="000000"/>
          <w:sz w:val="24"/>
          <w:szCs w:val="24"/>
          <w:highlight w:val="none"/>
          <w:shd w:val="clear" w:color="auto" w:fill="FFFFFF"/>
        </w:rPr>
        <w:t>元(人民币)</w:t>
      </w:r>
    </w:p>
    <w:p w14:paraId="6399C45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建筑</w:t>
      </w:r>
      <w:r>
        <w:rPr>
          <w:rFonts w:hint="eastAsia" w:ascii="宋体" w:hAnsi="宋体" w:eastAsia="宋体" w:cs="宋体"/>
          <w:color w:val="000000"/>
          <w:sz w:val="24"/>
          <w:szCs w:val="24"/>
          <w:highlight w:val="none"/>
          <w:shd w:val="clear" w:color="auto" w:fill="FFFFFF"/>
        </w:rPr>
        <w:t>工程下浮率为1</w:t>
      </w:r>
      <w:r>
        <w:rPr>
          <w:rFonts w:hint="eastAsia" w:ascii="宋体" w:hAnsi="宋体" w:eastAsia="宋体" w:cs="宋体"/>
          <w:color w:val="000000"/>
          <w:sz w:val="24"/>
          <w:szCs w:val="24"/>
          <w:highlight w:val="none"/>
          <w:shd w:val="clear" w:color="auto" w:fill="FFFFFF"/>
          <w:lang w:val="en-US" w:eastAsia="zh-CN"/>
        </w:rPr>
        <w:t>0</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4E6542E0">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Theme="minorEastAsia" w:hAnsiTheme="minorEastAsia" w:eastAsiaTheme="minorEastAsia" w:cstheme="minorEastAsia"/>
          <w:color w:val="000000"/>
          <w:sz w:val="24"/>
          <w:szCs w:val="24"/>
          <w:highlight w:val="none"/>
          <w:shd w:val="clear" w:color="auto" w:fill="FFFFFF"/>
          <w:lang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仙游县榜头镇象山村便民服务中心</w:t>
      </w:r>
    </w:p>
    <w:tbl>
      <w:tblPr>
        <w:tblStyle w:val="19"/>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7995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trPr>
        <w:tc>
          <w:tcPr>
            <w:tcW w:w="9356" w:type="dxa"/>
            <w:noWrap w:val="0"/>
            <w:vAlign w:val="top"/>
          </w:tcPr>
          <w:p w14:paraId="7E3E5928">
            <w:pPr>
              <w:widowControl w:val="0"/>
              <w:numPr>
                <w:ilvl w:val="0"/>
                <w:numId w:val="4"/>
              </w:numPr>
              <w:adjustRightInd/>
              <w:snapToGrid/>
              <w:spacing w:after="0" w:line="360" w:lineRule="auto"/>
              <w:ind w:left="930" w:leftChars="0" w:hanging="720" w:firstLineChars="0"/>
              <w:jc w:val="both"/>
              <w:rPr>
                <w:rFonts w:hint="eastAsia" w:ascii="仿宋_GB2312" w:hAnsi="宋体" w:eastAsia="仿宋_GB2312" w:cs="Times New Roman"/>
                <w:b/>
                <w:bCs/>
                <w:kern w:val="2"/>
                <w:sz w:val="28"/>
                <w:szCs w:val="28"/>
              </w:rPr>
            </w:pPr>
            <w:r>
              <w:rPr>
                <w:rFonts w:hint="eastAsia" w:ascii="仿宋_GB2312" w:hAnsi="Times New Roman" w:eastAsia="仿宋_GB2312" w:cs="Times New Roman"/>
                <w:b/>
                <w:bCs/>
                <w:kern w:val="2"/>
                <w:sz w:val="28"/>
                <w:szCs w:val="28"/>
              </w:rPr>
              <w:t>工程概况</w:t>
            </w:r>
          </w:p>
          <w:p w14:paraId="71D82DC0">
            <w:pPr>
              <w:widowControl w:val="0"/>
              <w:adjustRightInd/>
              <w:snapToGrid/>
              <w:spacing w:after="0" w:line="360" w:lineRule="auto"/>
              <w:ind w:firstLine="555"/>
              <w:jc w:val="both"/>
              <w:rPr>
                <w:rFonts w:hint="eastAsia" w:ascii="仿宋_GB2312" w:hAnsi="宋体" w:eastAsia="仿宋_GB2312" w:cs="Times New Roman"/>
                <w:bCs/>
                <w:kern w:val="2"/>
                <w:sz w:val="28"/>
                <w:szCs w:val="28"/>
              </w:rPr>
            </w:pPr>
            <w:r>
              <w:rPr>
                <w:rFonts w:hint="eastAsia" w:ascii="仿宋_GB2312" w:hAnsi="宋体" w:eastAsia="仿宋_GB2312" w:cs="Times New Roman"/>
                <w:bCs/>
                <w:kern w:val="2"/>
                <w:sz w:val="28"/>
                <w:szCs w:val="28"/>
              </w:rPr>
              <w:t>1.建设地点：</w:t>
            </w:r>
            <w:r>
              <w:rPr>
                <w:rFonts w:hint="eastAsia" w:ascii="仿宋" w:hAnsi="仿宋" w:eastAsia="仿宋" w:cs="仿宋"/>
                <w:kern w:val="2"/>
                <w:sz w:val="28"/>
                <w:szCs w:val="28"/>
                <w:u w:val="single"/>
              </w:rPr>
              <w:t>仙游县</w:t>
            </w:r>
            <w:r>
              <w:rPr>
                <w:rFonts w:hint="eastAsia" w:ascii="仿宋_GB2312" w:hAnsi="宋体" w:eastAsia="仿宋_GB2312" w:cs="Times New Roman"/>
                <w:bCs/>
                <w:kern w:val="2"/>
                <w:sz w:val="28"/>
                <w:szCs w:val="28"/>
              </w:rPr>
              <w:t>。</w:t>
            </w:r>
          </w:p>
          <w:p w14:paraId="79EE6278">
            <w:pPr>
              <w:widowControl w:val="0"/>
              <w:adjustRightInd/>
              <w:snapToGrid/>
              <w:spacing w:after="0" w:line="360" w:lineRule="auto"/>
              <w:ind w:firstLine="555"/>
              <w:jc w:val="both"/>
              <w:rPr>
                <w:rFonts w:hint="eastAsia" w:ascii="仿宋_GB2312" w:hAnsi="宋体" w:eastAsia="仿宋_GB2312" w:cs="Times New Roman"/>
                <w:bCs/>
                <w:kern w:val="2"/>
                <w:sz w:val="28"/>
                <w:szCs w:val="28"/>
              </w:rPr>
            </w:pPr>
            <w:r>
              <w:rPr>
                <w:rFonts w:hint="eastAsia" w:ascii="仿宋_GB2312" w:hAnsi="宋体" w:eastAsia="仿宋_GB2312" w:cs="Times New Roman"/>
                <w:bCs/>
                <w:kern w:val="2"/>
                <w:sz w:val="28"/>
                <w:szCs w:val="28"/>
              </w:rPr>
              <w:t>2.工程专业：</w:t>
            </w:r>
            <w:r>
              <w:rPr>
                <w:rFonts w:hint="eastAsia" w:ascii="仿宋_GB2312" w:hAnsi="宋体" w:eastAsia="仿宋_GB2312" w:cs="Times New Roman"/>
                <w:bCs/>
                <w:color w:val="000000"/>
                <w:kern w:val="2"/>
                <w:sz w:val="28"/>
                <w:szCs w:val="28"/>
                <w:u w:val="single"/>
              </w:rPr>
              <w:t>房屋建筑与装饰工程</w:t>
            </w:r>
            <w:r>
              <w:rPr>
                <w:rFonts w:hint="eastAsia" w:ascii="仿宋_GB2312" w:hAnsi="宋体" w:eastAsia="仿宋_GB2312" w:cs="Times New Roman"/>
                <w:bCs/>
                <w:kern w:val="2"/>
                <w:sz w:val="28"/>
                <w:szCs w:val="28"/>
              </w:rPr>
              <w:t>。</w:t>
            </w:r>
          </w:p>
          <w:p w14:paraId="27456973">
            <w:pPr>
              <w:widowControl w:val="0"/>
              <w:adjustRightInd/>
              <w:snapToGrid/>
              <w:spacing w:after="0" w:line="360" w:lineRule="auto"/>
              <w:ind w:left="985" w:leftChars="261" w:hanging="411" w:hangingChars="147"/>
              <w:jc w:val="both"/>
              <w:rPr>
                <w:rFonts w:hint="eastAsia" w:ascii="仿宋_GB2312" w:hAnsi="宋体" w:eastAsia="仿宋_GB2312" w:cs="Times New Roman"/>
                <w:bCs/>
                <w:kern w:val="2"/>
                <w:sz w:val="28"/>
                <w:szCs w:val="28"/>
              </w:rPr>
            </w:pPr>
            <w:r>
              <w:rPr>
                <w:rFonts w:hint="eastAsia" w:ascii="仿宋_GB2312" w:hAnsi="宋体" w:eastAsia="仿宋_GB2312" w:cs="Times New Roman"/>
                <w:bCs/>
                <w:kern w:val="2"/>
                <w:sz w:val="28"/>
                <w:szCs w:val="28"/>
              </w:rPr>
              <w:t>3.合同工期：</w:t>
            </w:r>
            <w:r>
              <w:rPr>
                <w:rFonts w:hint="eastAsia" w:ascii="仿宋_GB2312" w:hAnsi="宋体" w:eastAsia="仿宋_GB2312" w:cs="Times New Roman"/>
                <w:bCs/>
                <w:kern w:val="2"/>
                <w:sz w:val="28"/>
                <w:szCs w:val="28"/>
                <w:u w:val="single"/>
              </w:rPr>
              <w:t xml:space="preserve">         </w:t>
            </w:r>
            <w:r>
              <w:rPr>
                <w:rFonts w:hint="eastAsia" w:ascii="仿宋_GB2312" w:hAnsi="宋体" w:eastAsia="仿宋_GB2312" w:cs="Times New Roman"/>
                <w:bCs/>
                <w:kern w:val="2"/>
                <w:sz w:val="28"/>
                <w:szCs w:val="28"/>
              </w:rPr>
              <w:t>；</w:t>
            </w:r>
            <w:r>
              <w:rPr>
                <w:rFonts w:hint="eastAsia" w:ascii="仿宋_GB2312" w:hAnsi="Times New Roman" w:eastAsia="仿宋_GB2312" w:cs="Times New Roman"/>
                <w:bCs/>
                <w:kern w:val="2"/>
                <w:sz w:val="28"/>
                <w:szCs w:val="28"/>
              </w:rPr>
              <w:t>工程质量等级：</w:t>
            </w:r>
            <w:r>
              <w:rPr>
                <w:rFonts w:hint="eastAsia" w:ascii="仿宋_GB2312" w:hAnsi="宋体" w:eastAsia="仿宋_GB2312" w:cs="Times New Roman"/>
                <w:bCs/>
                <w:kern w:val="2"/>
                <w:sz w:val="28"/>
                <w:szCs w:val="28"/>
                <w:u w:val="single"/>
              </w:rPr>
              <w:t>合格工程</w:t>
            </w:r>
            <w:r>
              <w:rPr>
                <w:rFonts w:hint="eastAsia" w:ascii="仿宋_GB2312" w:hAnsi="宋体" w:eastAsia="仿宋_GB2312" w:cs="Times New Roman"/>
                <w:bCs/>
                <w:kern w:val="2"/>
                <w:sz w:val="28"/>
                <w:szCs w:val="28"/>
              </w:rPr>
              <w:t>。</w:t>
            </w:r>
          </w:p>
          <w:p w14:paraId="3923131B">
            <w:pPr>
              <w:widowControl w:val="0"/>
              <w:adjustRightInd/>
              <w:snapToGrid/>
              <w:spacing w:after="0" w:line="360" w:lineRule="auto"/>
              <w:ind w:left="985" w:leftChars="261" w:hanging="411" w:hangingChars="147"/>
              <w:jc w:val="both"/>
              <w:rPr>
                <w:rFonts w:hint="eastAsia" w:ascii="仿宋_GB2312" w:hAnsi="宋体" w:eastAsia="仿宋_GB2312" w:cs="Times New Roman"/>
                <w:bCs/>
                <w:kern w:val="2"/>
                <w:sz w:val="28"/>
                <w:szCs w:val="28"/>
              </w:rPr>
            </w:pPr>
            <w:r>
              <w:rPr>
                <w:rFonts w:hint="eastAsia" w:ascii="仿宋_GB2312" w:hAnsi="Times New Roman" w:eastAsia="仿宋_GB2312" w:cs="Times New Roman"/>
                <w:bCs/>
                <w:kern w:val="2"/>
                <w:sz w:val="28"/>
                <w:szCs w:val="28"/>
              </w:rPr>
              <w:t>4.招标范围：</w:t>
            </w:r>
            <w:r>
              <w:rPr>
                <w:rFonts w:hint="eastAsia" w:ascii="仿宋_GB2312" w:hAnsi="宋体" w:eastAsia="仿宋_GB2312" w:cs="Times New Roman"/>
                <w:kern w:val="2"/>
                <w:sz w:val="28"/>
                <w:szCs w:val="28"/>
                <w:u w:val="single"/>
              </w:rPr>
              <w:t>仙游县榜头镇象山村便民服务中心</w:t>
            </w:r>
            <w:r>
              <w:rPr>
                <w:rFonts w:hint="eastAsia" w:ascii="仿宋_GB2312" w:hAnsi="宋体" w:eastAsia="仿宋_GB2312" w:cs="Times New Roman"/>
                <w:bCs/>
                <w:kern w:val="2"/>
                <w:sz w:val="28"/>
                <w:szCs w:val="28"/>
              </w:rPr>
              <w:t>；</w:t>
            </w:r>
            <w:r>
              <w:rPr>
                <w:rFonts w:hint="eastAsia" w:ascii="仿宋_GB2312" w:hAnsi="Times New Roman" w:eastAsia="仿宋_GB2312" w:cs="Times New Roman"/>
                <w:bCs/>
                <w:kern w:val="2"/>
                <w:sz w:val="28"/>
                <w:szCs w:val="28"/>
              </w:rPr>
              <w:t>单独发包的专业工程：</w:t>
            </w:r>
            <w:r>
              <w:rPr>
                <w:rFonts w:hint="eastAsia" w:ascii="仿宋_GB2312" w:hAnsi="宋体" w:eastAsia="仿宋_GB2312" w:cs="Times New Roman"/>
                <w:bCs/>
                <w:kern w:val="2"/>
                <w:sz w:val="28"/>
                <w:szCs w:val="28"/>
                <w:u w:val="single"/>
              </w:rPr>
              <w:t xml:space="preserve">     /    </w:t>
            </w:r>
            <w:r>
              <w:rPr>
                <w:rFonts w:hint="eastAsia" w:ascii="仿宋_GB2312" w:hAnsi="宋体" w:eastAsia="仿宋_GB2312" w:cs="Times New Roman"/>
                <w:bCs/>
                <w:kern w:val="2"/>
                <w:sz w:val="28"/>
                <w:szCs w:val="28"/>
              </w:rPr>
              <w:t>。</w:t>
            </w:r>
          </w:p>
          <w:p w14:paraId="4BFC80A8">
            <w:pPr>
              <w:widowControl w:val="0"/>
              <w:adjustRightInd/>
              <w:snapToGrid/>
              <w:spacing w:after="0" w:line="360" w:lineRule="auto"/>
              <w:ind w:left="985" w:leftChars="261" w:hanging="411" w:hangingChars="147"/>
              <w:jc w:val="both"/>
              <w:rPr>
                <w:rFonts w:hint="eastAsia" w:ascii="仿宋_GB2312" w:hAnsi="宋体" w:eastAsia="仿宋_GB2312" w:cs="Times New Roman"/>
                <w:bCs/>
                <w:kern w:val="2"/>
                <w:sz w:val="28"/>
                <w:szCs w:val="28"/>
              </w:rPr>
            </w:pPr>
            <w:r>
              <w:rPr>
                <w:rFonts w:hint="eastAsia" w:ascii="仿宋_GB2312" w:hAnsi="宋体" w:eastAsia="仿宋_GB2312" w:cs="Times New Roman"/>
                <w:bCs/>
                <w:kern w:val="2"/>
                <w:sz w:val="28"/>
                <w:szCs w:val="28"/>
              </w:rPr>
              <w:t>5.工程特征：</w:t>
            </w:r>
          </w:p>
          <w:p w14:paraId="2361943C">
            <w:pPr>
              <w:widowControl w:val="0"/>
              <w:numPr>
                <w:ilvl w:val="0"/>
                <w:numId w:val="4"/>
              </w:numPr>
              <w:tabs>
                <w:tab w:val="left" w:pos="0"/>
              </w:tabs>
              <w:adjustRightInd/>
              <w:snapToGrid/>
              <w:spacing w:after="0" w:line="360" w:lineRule="auto"/>
              <w:ind w:left="1178" w:leftChars="0" w:hanging="420" w:firstLineChars="0"/>
              <w:jc w:val="both"/>
              <w:rPr>
                <w:rFonts w:hint="eastAsia" w:ascii="仿宋_GB2312" w:hAnsi="宋体" w:eastAsia="仿宋_GB2312" w:cs="Times New Roman"/>
                <w:bCs/>
                <w:kern w:val="2"/>
                <w:sz w:val="28"/>
                <w:szCs w:val="28"/>
              </w:rPr>
            </w:pPr>
            <w:r>
              <w:rPr>
                <w:rFonts w:hint="eastAsia" w:ascii="仿宋_GB2312" w:hAnsi="宋体" w:eastAsia="仿宋_GB2312" w:cs="Times New Roman"/>
                <w:bCs/>
                <w:kern w:val="2"/>
                <w:sz w:val="28"/>
                <w:szCs w:val="28"/>
              </w:rPr>
              <w:t xml:space="preserve"> 建筑面积：</w:t>
            </w:r>
            <w:r>
              <w:rPr>
                <w:rFonts w:hint="eastAsia" w:ascii="仿宋_GB2312" w:hAnsi="宋体" w:eastAsia="仿宋_GB2312" w:cs="Times New Roman"/>
                <w:bCs/>
                <w:kern w:val="2"/>
                <w:sz w:val="28"/>
                <w:szCs w:val="28"/>
                <w:u w:val="single"/>
                <w:lang w:val="en-US" w:eastAsia="zh-CN"/>
              </w:rPr>
              <w:t>430.18</w:t>
            </w:r>
            <w:r>
              <w:rPr>
                <w:rFonts w:hint="eastAsia" w:ascii="仿宋_GB2312" w:hAnsi="宋体" w:eastAsia="仿宋_GB2312" w:cs="Times New Roman"/>
                <w:bCs/>
                <w:kern w:val="2"/>
                <w:sz w:val="28"/>
                <w:szCs w:val="28"/>
                <w:u w:val="single"/>
              </w:rPr>
              <w:t xml:space="preserve">㎡  </w:t>
            </w:r>
            <w:r>
              <w:rPr>
                <w:rFonts w:hint="eastAsia" w:ascii="仿宋_GB2312" w:hAnsi="宋体" w:eastAsia="仿宋_GB2312" w:cs="Times New Roman"/>
                <w:bCs/>
                <w:kern w:val="2"/>
                <w:sz w:val="28"/>
                <w:szCs w:val="28"/>
              </w:rPr>
              <w:t>。</w:t>
            </w:r>
          </w:p>
          <w:p w14:paraId="2A72A182">
            <w:pPr>
              <w:widowControl w:val="0"/>
              <w:numPr>
                <w:ilvl w:val="0"/>
                <w:numId w:val="4"/>
              </w:numPr>
              <w:tabs>
                <w:tab w:val="left" w:pos="0"/>
              </w:tabs>
              <w:adjustRightInd/>
              <w:snapToGrid/>
              <w:spacing w:after="0" w:line="360" w:lineRule="auto"/>
              <w:ind w:left="1178" w:leftChars="0" w:hanging="420" w:firstLineChars="0"/>
              <w:jc w:val="both"/>
              <w:rPr>
                <w:rFonts w:hint="eastAsia" w:ascii="仿宋_GB2312" w:hAnsi="宋体" w:eastAsia="仿宋_GB2312" w:cs="Times New Roman"/>
                <w:bCs/>
                <w:color w:val="000000"/>
                <w:kern w:val="2"/>
                <w:sz w:val="28"/>
                <w:szCs w:val="28"/>
              </w:rPr>
            </w:pPr>
            <w:r>
              <w:rPr>
                <w:rFonts w:hint="eastAsia" w:ascii="仿宋_GB2312" w:hAnsi="宋体" w:eastAsia="仿宋_GB2312" w:cs="Times New Roman"/>
                <w:bCs/>
                <w:color w:val="000000"/>
                <w:spacing w:val="-2"/>
                <w:kern w:val="2"/>
                <w:sz w:val="28"/>
                <w:szCs w:val="28"/>
              </w:rPr>
              <w:t xml:space="preserve"> 层数：</w:t>
            </w:r>
            <w:r>
              <w:rPr>
                <w:rFonts w:hint="eastAsia" w:ascii="仿宋_GB2312" w:hAnsi="宋体" w:eastAsia="仿宋_GB2312" w:cs="Times New Roman"/>
                <w:bCs/>
                <w:color w:val="000000"/>
                <w:spacing w:val="-2"/>
                <w:kern w:val="2"/>
                <w:sz w:val="28"/>
                <w:szCs w:val="28"/>
                <w:u w:val="single"/>
                <w:lang w:val="en-US" w:eastAsia="zh-CN"/>
              </w:rPr>
              <w:t>地上</w:t>
            </w:r>
            <w:r>
              <w:rPr>
                <w:rFonts w:hint="eastAsia" w:ascii="仿宋_GB2312" w:hAnsi="宋体" w:eastAsia="仿宋_GB2312" w:cs="Times New Roman"/>
                <w:bCs/>
                <w:kern w:val="2"/>
                <w:sz w:val="28"/>
                <w:szCs w:val="28"/>
                <w:u w:val="single"/>
                <w:lang w:val="en-US" w:eastAsia="zh-CN"/>
              </w:rPr>
              <w:t>3</w:t>
            </w:r>
            <w:r>
              <w:rPr>
                <w:rFonts w:hint="eastAsia" w:ascii="仿宋_GB2312" w:hAnsi="宋体" w:eastAsia="仿宋_GB2312" w:cs="Times New Roman"/>
                <w:bCs/>
                <w:kern w:val="2"/>
                <w:sz w:val="28"/>
                <w:szCs w:val="28"/>
                <w:u w:val="single"/>
              </w:rPr>
              <w:t>层</w:t>
            </w:r>
            <w:r>
              <w:rPr>
                <w:rFonts w:hint="eastAsia" w:ascii="仿宋_GB2312" w:hAnsi="宋体" w:eastAsia="仿宋_GB2312" w:cs="Times New Roman"/>
                <w:bCs/>
                <w:color w:val="000000"/>
                <w:kern w:val="2"/>
                <w:sz w:val="28"/>
                <w:szCs w:val="28"/>
              </w:rPr>
              <w:t>，</w:t>
            </w:r>
            <w:r>
              <w:rPr>
                <w:rFonts w:hint="eastAsia" w:ascii="仿宋_GB2312" w:hAnsi="宋体" w:eastAsia="仿宋_GB2312" w:cs="Times New Roman"/>
                <w:bCs/>
                <w:color w:val="000000"/>
                <w:spacing w:val="-2"/>
                <w:kern w:val="2"/>
                <w:sz w:val="28"/>
                <w:szCs w:val="28"/>
              </w:rPr>
              <w:t>檐口高度：</w:t>
            </w:r>
            <w:r>
              <w:rPr>
                <w:rFonts w:hint="eastAsia" w:ascii="仿宋_GB2312" w:hAnsi="宋体" w:eastAsia="仿宋_GB2312" w:cs="Times New Roman"/>
                <w:bCs/>
                <w:color w:val="000000"/>
                <w:kern w:val="2"/>
                <w:sz w:val="28"/>
                <w:szCs w:val="28"/>
                <w:u w:val="single"/>
                <w:lang w:val="en-US" w:eastAsia="zh-CN"/>
              </w:rPr>
              <w:t>15.15</w:t>
            </w:r>
            <w:r>
              <w:rPr>
                <w:rFonts w:hint="eastAsia" w:ascii="仿宋_GB2312" w:hAnsi="宋体" w:eastAsia="仿宋_GB2312" w:cs="Times New Roman"/>
                <w:bCs/>
                <w:kern w:val="2"/>
                <w:sz w:val="28"/>
                <w:szCs w:val="28"/>
                <w:u w:val="single"/>
              </w:rPr>
              <w:t xml:space="preserve">m </w:t>
            </w:r>
            <w:r>
              <w:rPr>
                <w:rFonts w:hint="eastAsia" w:ascii="仿宋_GB2312" w:hAnsi="宋体" w:eastAsia="仿宋_GB2312" w:cs="Times New Roman"/>
                <w:bCs/>
                <w:color w:val="000000"/>
                <w:kern w:val="2"/>
                <w:sz w:val="28"/>
                <w:szCs w:val="28"/>
                <w:u w:val="single"/>
              </w:rPr>
              <w:t xml:space="preserve">  </w:t>
            </w:r>
            <w:r>
              <w:rPr>
                <w:rFonts w:hint="eastAsia" w:ascii="仿宋_GB2312" w:hAnsi="宋体" w:eastAsia="仿宋_GB2312" w:cs="Times New Roman"/>
                <w:bCs/>
                <w:color w:val="000000"/>
                <w:kern w:val="2"/>
                <w:sz w:val="28"/>
                <w:szCs w:val="28"/>
              </w:rPr>
              <w:t>。</w:t>
            </w:r>
          </w:p>
          <w:p w14:paraId="7C8A60B1">
            <w:pPr>
              <w:widowControl w:val="0"/>
              <w:numPr>
                <w:ilvl w:val="0"/>
                <w:numId w:val="4"/>
              </w:numPr>
              <w:adjustRightInd/>
              <w:snapToGrid/>
              <w:spacing w:after="0" w:line="360" w:lineRule="auto"/>
              <w:ind w:left="1178" w:leftChars="0" w:hanging="420" w:firstLineChars="0"/>
              <w:jc w:val="both"/>
              <w:rPr>
                <w:rFonts w:hint="eastAsia" w:ascii="仿宋_GB2312" w:hAnsi="宋体" w:eastAsia="仿宋_GB2312" w:cs="Times New Roman"/>
                <w:bCs/>
                <w:color w:val="000000"/>
                <w:kern w:val="2"/>
                <w:sz w:val="28"/>
                <w:szCs w:val="28"/>
              </w:rPr>
            </w:pPr>
            <w:r>
              <w:rPr>
                <w:rFonts w:hint="eastAsia" w:ascii="仿宋_GB2312" w:hAnsi="宋体" w:eastAsia="仿宋_GB2312" w:cs="Times New Roman"/>
                <w:bCs/>
                <w:color w:val="000000"/>
                <w:spacing w:val="-2"/>
                <w:kern w:val="2"/>
                <w:sz w:val="28"/>
                <w:szCs w:val="28"/>
              </w:rPr>
              <w:t>结构质式：</w:t>
            </w:r>
            <w:r>
              <w:rPr>
                <w:rFonts w:hint="eastAsia" w:ascii="仿宋_GB2312" w:hAnsi="宋体" w:eastAsia="仿宋_GB2312" w:cs="Times New Roman"/>
                <w:bCs/>
                <w:color w:val="000000"/>
                <w:spacing w:val="-2"/>
                <w:kern w:val="2"/>
                <w:sz w:val="28"/>
                <w:szCs w:val="28"/>
                <w:u w:val="single"/>
              </w:rPr>
              <w:t>框架结构</w:t>
            </w:r>
            <w:r>
              <w:rPr>
                <w:rFonts w:hint="eastAsia" w:ascii="仿宋_GB2312" w:hAnsi="宋体" w:eastAsia="仿宋_GB2312" w:cs="Times New Roman"/>
                <w:bCs/>
                <w:color w:val="000000"/>
                <w:kern w:val="2"/>
                <w:sz w:val="28"/>
                <w:szCs w:val="28"/>
              </w:rPr>
              <w:t>。</w:t>
            </w:r>
          </w:p>
          <w:p w14:paraId="4F4213EF">
            <w:pPr>
              <w:widowControl w:val="0"/>
              <w:numPr>
                <w:ilvl w:val="0"/>
                <w:numId w:val="4"/>
              </w:numPr>
              <w:adjustRightInd/>
              <w:snapToGrid/>
              <w:spacing w:after="0" w:line="360" w:lineRule="auto"/>
              <w:ind w:left="1178" w:leftChars="0" w:hanging="420" w:firstLineChars="0"/>
              <w:jc w:val="both"/>
              <w:rPr>
                <w:rFonts w:hint="eastAsia" w:ascii="仿宋_GB2312" w:hAnsi="宋体" w:eastAsia="仿宋_GB2312" w:cs="Times New Roman"/>
                <w:bCs/>
                <w:color w:val="000000"/>
                <w:kern w:val="2"/>
                <w:sz w:val="28"/>
                <w:szCs w:val="28"/>
              </w:rPr>
            </w:pPr>
            <w:r>
              <w:rPr>
                <w:rFonts w:hint="eastAsia" w:ascii="仿宋_GB2312" w:hAnsi="宋体" w:eastAsia="仿宋_GB2312" w:cs="Times New Roman"/>
                <w:bCs/>
                <w:color w:val="000000"/>
                <w:spacing w:val="-2"/>
                <w:kern w:val="2"/>
                <w:sz w:val="28"/>
                <w:szCs w:val="28"/>
              </w:rPr>
              <w:t>基础类型：</w:t>
            </w:r>
            <w:r>
              <w:rPr>
                <w:rFonts w:hint="eastAsia" w:ascii="仿宋_GB2312" w:hAnsi="宋体" w:eastAsia="仿宋_GB2312" w:cs="Times New Roman"/>
                <w:bCs/>
                <w:kern w:val="2"/>
                <w:sz w:val="28"/>
                <w:szCs w:val="28"/>
                <w:u w:val="single"/>
              </w:rPr>
              <w:t>独立基础</w:t>
            </w:r>
            <w:r>
              <w:rPr>
                <w:rFonts w:hint="eastAsia" w:ascii="仿宋_GB2312" w:hAnsi="宋体" w:eastAsia="仿宋_GB2312" w:cs="Times New Roman"/>
                <w:bCs/>
                <w:color w:val="000000"/>
                <w:kern w:val="2"/>
                <w:sz w:val="28"/>
                <w:szCs w:val="28"/>
              </w:rPr>
              <w:t>。</w:t>
            </w:r>
          </w:p>
          <w:p w14:paraId="05C8B498">
            <w:pPr>
              <w:widowControl w:val="0"/>
              <w:numPr>
                <w:ilvl w:val="0"/>
                <w:numId w:val="4"/>
              </w:numPr>
              <w:tabs>
                <w:tab w:val="left" w:pos="0"/>
              </w:tabs>
              <w:adjustRightInd/>
              <w:snapToGrid/>
              <w:spacing w:after="0" w:line="360" w:lineRule="auto"/>
              <w:ind w:left="1178" w:leftChars="0" w:hanging="420" w:firstLineChars="0"/>
              <w:jc w:val="both"/>
              <w:rPr>
                <w:rFonts w:hint="eastAsia" w:ascii="仿宋_GB2312" w:hAnsi="宋体" w:eastAsia="仿宋_GB2312" w:cs="Times New Roman"/>
                <w:bCs/>
                <w:color w:val="000000"/>
                <w:kern w:val="2"/>
                <w:sz w:val="28"/>
                <w:szCs w:val="28"/>
              </w:rPr>
            </w:pPr>
            <w:r>
              <w:rPr>
                <w:rFonts w:hint="eastAsia" w:ascii="仿宋_GB2312" w:hAnsi="宋体" w:eastAsia="仿宋_GB2312" w:cs="Arial"/>
                <w:bCs/>
                <w:color w:val="000000"/>
                <w:kern w:val="0"/>
                <w:sz w:val="28"/>
                <w:szCs w:val="28"/>
              </w:rPr>
              <w:t xml:space="preserve"> 装饰情况：</w:t>
            </w:r>
            <w:r>
              <w:rPr>
                <w:rFonts w:hint="eastAsia" w:ascii="仿宋_GB2312" w:hAnsi="宋体" w:eastAsia="仿宋_GB2312" w:cs="Times New Roman"/>
                <w:bCs/>
                <w:kern w:val="2"/>
                <w:sz w:val="28"/>
                <w:szCs w:val="28"/>
                <w:u w:val="single"/>
              </w:rPr>
              <w:t>按精装图纸所示做法装修</w:t>
            </w:r>
            <w:r>
              <w:rPr>
                <w:rFonts w:hint="eastAsia" w:ascii="仿宋_GB2312" w:hAnsi="宋体" w:eastAsia="仿宋_GB2312" w:cs="Times New Roman"/>
                <w:bCs/>
                <w:kern w:val="2"/>
                <w:sz w:val="28"/>
                <w:szCs w:val="28"/>
              </w:rPr>
              <w:t>。</w:t>
            </w:r>
          </w:p>
          <w:p w14:paraId="13B760D1">
            <w:pPr>
              <w:widowControl w:val="0"/>
              <w:numPr>
                <w:ilvl w:val="0"/>
                <w:numId w:val="4"/>
              </w:numPr>
              <w:adjustRightInd/>
              <w:snapToGrid/>
              <w:spacing w:after="0" w:line="360" w:lineRule="auto"/>
              <w:ind w:left="1178" w:leftChars="0" w:hanging="420" w:firstLineChars="0"/>
              <w:jc w:val="both"/>
              <w:rPr>
                <w:rFonts w:hint="eastAsia" w:ascii="仿宋_GB2312" w:hAnsi="宋体" w:eastAsia="仿宋_GB2312" w:cs="Times New Roman"/>
                <w:bCs/>
                <w:color w:val="000000"/>
                <w:kern w:val="2"/>
                <w:sz w:val="28"/>
                <w:szCs w:val="28"/>
              </w:rPr>
            </w:pPr>
            <w:r>
              <w:rPr>
                <w:rFonts w:hint="eastAsia" w:ascii="仿宋_GB2312" w:hAnsi="宋体" w:eastAsia="仿宋_GB2312" w:cs="Arial"/>
                <w:bCs/>
                <w:color w:val="000000"/>
                <w:kern w:val="0"/>
                <w:sz w:val="28"/>
                <w:szCs w:val="28"/>
              </w:rPr>
              <w:t>混凝土情况：</w:t>
            </w:r>
            <w:r>
              <w:rPr>
                <w:rFonts w:hint="eastAsia" w:ascii="仿宋_GB2312" w:hAnsi="宋体" w:eastAsia="仿宋_GB2312" w:cs="Arial"/>
                <w:bCs/>
                <w:kern w:val="0"/>
                <w:sz w:val="28"/>
                <w:szCs w:val="28"/>
                <w:u w:val="single"/>
              </w:rPr>
              <w:t>二次构件采用非泵送商品砼，其余采用泵送商品砼</w:t>
            </w:r>
            <w:r>
              <w:rPr>
                <w:rFonts w:hint="eastAsia" w:ascii="仿宋_GB2312" w:hAnsi="宋体" w:eastAsia="仿宋_GB2312" w:cs="Times New Roman"/>
                <w:bCs/>
                <w:color w:val="000000"/>
                <w:kern w:val="2"/>
                <w:sz w:val="28"/>
                <w:szCs w:val="28"/>
              </w:rPr>
              <w:t>。</w:t>
            </w:r>
          </w:p>
          <w:p w14:paraId="4F1CDF67">
            <w:pPr>
              <w:widowControl w:val="0"/>
              <w:numPr>
                <w:ilvl w:val="0"/>
                <w:numId w:val="0"/>
              </w:numPr>
              <w:adjustRightInd/>
              <w:snapToGrid/>
              <w:spacing w:after="0" w:line="360" w:lineRule="auto"/>
              <w:ind w:left="210" w:leftChars="0"/>
              <w:jc w:val="both"/>
              <w:rPr>
                <w:rFonts w:hint="eastAsia" w:ascii="仿宋_GB2312" w:hAnsi="宋体" w:eastAsia="仿宋_GB2312" w:cs="Times New Roman"/>
                <w:b/>
                <w:bCs/>
                <w:kern w:val="2"/>
                <w:sz w:val="28"/>
                <w:szCs w:val="28"/>
              </w:rPr>
            </w:pPr>
            <w:r>
              <w:rPr>
                <w:rFonts w:hint="eastAsia" w:ascii="仿宋_GB2312" w:hAnsi="Times New Roman" w:eastAsia="仿宋_GB2312" w:cs="Times New Roman"/>
                <w:b/>
                <w:bCs/>
                <w:kern w:val="2"/>
                <w:sz w:val="28"/>
                <w:szCs w:val="28"/>
                <w:lang w:val="en-US" w:eastAsia="zh-CN"/>
              </w:rPr>
              <w:t>2、</w:t>
            </w:r>
            <w:r>
              <w:rPr>
                <w:rFonts w:hint="eastAsia" w:ascii="仿宋_GB2312" w:hAnsi="Times New Roman" w:eastAsia="仿宋_GB2312" w:cs="Times New Roman"/>
                <w:b/>
                <w:bCs/>
                <w:kern w:val="2"/>
                <w:sz w:val="28"/>
                <w:szCs w:val="28"/>
              </w:rPr>
              <w:t>编制范围</w:t>
            </w:r>
          </w:p>
          <w:p w14:paraId="53832277">
            <w:pPr>
              <w:widowControl w:val="0"/>
              <w:adjustRightInd/>
              <w:snapToGrid/>
              <w:spacing w:after="0" w:line="240" w:lineRule="auto"/>
              <w:ind w:firstLine="700" w:firstLineChars="250"/>
              <w:jc w:val="both"/>
              <w:rPr>
                <w:rFonts w:hint="eastAsia" w:ascii="仿宋_GB2312" w:hAnsi="宋体" w:eastAsia="仿宋_GB2312" w:cs="Times New Roman"/>
                <w:bCs/>
                <w:kern w:val="2"/>
                <w:sz w:val="28"/>
                <w:szCs w:val="28"/>
              </w:rPr>
            </w:pPr>
            <w:r>
              <w:rPr>
                <w:rFonts w:hint="eastAsia" w:ascii="仿宋_GB2312" w:hAnsi="Times New Roman" w:eastAsia="仿宋_GB2312" w:cs="Times New Roman"/>
                <w:bCs/>
                <w:kern w:val="2"/>
                <w:sz w:val="28"/>
                <w:szCs w:val="28"/>
              </w:rPr>
              <w:t>按照</w:t>
            </w:r>
            <w:r>
              <w:rPr>
                <w:rFonts w:hint="eastAsia" w:ascii="Times New Roman" w:hAnsi="Times New Roman" w:eastAsia="宋体" w:cs="Times New Roman"/>
                <w:kern w:val="2"/>
                <w:sz w:val="28"/>
                <w:szCs w:val="28"/>
                <w:u w:val="single"/>
              </w:rPr>
              <w:t>中基工程技术有限公司</w:t>
            </w:r>
            <w:r>
              <w:rPr>
                <w:rFonts w:hint="eastAsia" w:ascii="仿宋_GB2312" w:hAnsi="Times New Roman" w:eastAsia="仿宋_GB2312" w:cs="Times New Roman"/>
                <w:bCs/>
                <w:kern w:val="2"/>
                <w:sz w:val="28"/>
                <w:szCs w:val="28"/>
              </w:rPr>
              <w:t>设计的</w:t>
            </w:r>
            <w:r>
              <w:rPr>
                <w:rFonts w:hint="eastAsia" w:ascii="仿宋_GB2312" w:hAnsi="宋体" w:eastAsia="仿宋_GB2312" w:cs="Times New Roman"/>
                <w:kern w:val="2"/>
                <w:sz w:val="28"/>
                <w:szCs w:val="28"/>
                <w:u w:val="single"/>
              </w:rPr>
              <w:t>仙游县榜头镇象山村便民服务中心</w:t>
            </w:r>
            <w:r>
              <w:rPr>
                <w:rFonts w:hint="eastAsia" w:ascii="仿宋_GB2312" w:hAnsi="Times New Roman" w:eastAsia="仿宋_GB2312" w:cs="Times New Roman"/>
                <w:bCs/>
                <w:kern w:val="2"/>
                <w:sz w:val="28"/>
                <w:szCs w:val="28"/>
              </w:rPr>
              <w:t>图纸，专业范围包括</w:t>
            </w:r>
            <w:r>
              <w:rPr>
                <w:rFonts w:hint="eastAsia" w:ascii="仿宋_GB2312" w:hAnsi="宋体" w:eastAsia="仿宋_GB2312" w:cs="Times New Roman"/>
                <w:bCs/>
                <w:color w:val="000000"/>
                <w:kern w:val="2"/>
                <w:sz w:val="28"/>
                <w:szCs w:val="28"/>
                <w:u w:val="single"/>
              </w:rPr>
              <w:t>房屋建筑及装饰工程，安装工程</w:t>
            </w:r>
            <w:r>
              <w:rPr>
                <w:rFonts w:hint="eastAsia" w:ascii="仿宋_GB2312" w:hAnsi="宋体" w:eastAsia="仿宋_GB2312" w:cs="Times New Roman"/>
                <w:bCs/>
                <w:kern w:val="2"/>
                <w:sz w:val="28"/>
                <w:szCs w:val="28"/>
              </w:rPr>
              <w:t>，具体如下：</w:t>
            </w:r>
          </w:p>
          <w:p w14:paraId="1DE4CEE1">
            <w:pPr>
              <w:widowControl w:val="0"/>
              <w:adjustRightInd/>
              <w:snapToGrid/>
              <w:spacing w:after="0" w:line="240" w:lineRule="auto"/>
              <w:ind w:firstLine="700" w:firstLineChars="250"/>
              <w:jc w:val="both"/>
              <w:rPr>
                <w:rFonts w:hint="eastAsia" w:ascii="仿宋_GB2312" w:hAnsi="Times New Roman" w:eastAsia="仿宋_GB2312" w:cs="Times New Roman"/>
                <w:bCs/>
                <w:kern w:val="2"/>
                <w:sz w:val="28"/>
                <w:szCs w:val="28"/>
              </w:rPr>
            </w:pPr>
            <w:r>
              <w:rPr>
                <w:rFonts w:hint="eastAsia" w:ascii="仿宋_GB2312" w:hAnsi="Times New Roman" w:eastAsia="仿宋_GB2312" w:cs="Times New Roman"/>
                <w:bCs/>
                <w:kern w:val="2"/>
                <w:sz w:val="28"/>
                <w:szCs w:val="28"/>
              </w:rPr>
              <w:t>1.</w:t>
            </w:r>
            <w:r>
              <w:rPr>
                <w:rFonts w:hint="eastAsia" w:ascii="仿宋_GB2312" w:hAnsi="Times New Roman" w:eastAsia="仿宋_GB2312" w:cs="Times New Roman"/>
                <w:bCs/>
                <w:kern w:val="2"/>
                <w:sz w:val="28"/>
                <w:szCs w:val="28"/>
                <w:u w:val="single"/>
              </w:rPr>
              <w:t>不含三通一平</w:t>
            </w:r>
            <w:r>
              <w:rPr>
                <w:rFonts w:hint="eastAsia" w:ascii="仿宋_GB2312" w:hAnsi="Times New Roman" w:eastAsia="仿宋_GB2312" w:cs="Times New Roman"/>
                <w:bCs/>
                <w:kern w:val="2"/>
                <w:sz w:val="28"/>
                <w:szCs w:val="28"/>
              </w:rPr>
              <w:t>；</w:t>
            </w:r>
          </w:p>
          <w:p w14:paraId="14054E1B">
            <w:pPr>
              <w:widowControl w:val="0"/>
              <w:adjustRightInd/>
              <w:snapToGrid/>
              <w:spacing w:after="0" w:line="240" w:lineRule="auto"/>
              <w:ind w:firstLine="700" w:firstLineChars="250"/>
              <w:jc w:val="both"/>
              <w:rPr>
                <w:rFonts w:hint="eastAsia" w:ascii="仿宋_GB2312" w:hAnsi="Times New Roman" w:eastAsia="仿宋_GB2312" w:cs="Times New Roman"/>
                <w:bCs/>
                <w:kern w:val="2"/>
                <w:sz w:val="28"/>
                <w:szCs w:val="28"/>
              </w:rPr>
            </w:pPr>
            <w:r>
              <w:rPr>
                <w:rFonts w:hint="eastAsia" w:ascii="仿宋_GB2312" w:hAnsi="Times New Roman" w:eastAsia="仿宋_GB2312" w:cs="Times New Roman"/>
                <w:bCs/>
                <w:kern w:val="2"/>
                <w:sz w:val="28"/>
                <w:szCs w:val="28"/>
              </w:rPr>
              <w:t>2.</w:t>
            </w:r>
          </w:p>
          <w:p w14:paraId="0074C25C">
            <w:pPr>
              <w:widowControl w:val="0"/>
              <w:numPr>
                <w:ilvl w:val="0"/>
                <w:numId w:val="0"/>
              </w:numPr>
              <w:adjustRightInd/>
              <w:snapToGrid/>
              <w:spacing w:after="0" w:line="360" w:lineRule="auto"/>
              <w:ind w:left="210" w:leftChars="0"/>
              <w:jc w:val="both"/>
              <w:rPr>
                <w:rFonts w:hint="eastAsia" w:ascii="仿宋_GB2312" w:hAnsi="宋体" w:eastAsia="仿宋_GB2312" w:cs="Times New Roman"/>
                <w:b/>
                <w:bCs/>
                <w:kern w:val="2"/>
                <w:sz w:val="28"/>
                <w:szCs w:val="28"/>
              </w:rPr>
            </w:pPr>
            <w:r>
              <w:rPr>
                <w:rFonts w:hint="eastAsia" w:ascii="仿宋_GB2312" w:hAnsi="Times New Roman" w:eastAsia="仿宋_GB2312" w:cs="Times New Roman"/>
                <w:b/>
                <w:bCs/>
                <w:kern w:val="2"/>
                <w:sz w:val="28"/>
                <w:szCs w:val="28"/>
                <w:lang w:val="en-US" w:eastAsia="zh-CN"/>
              </w:rPr>
              <w:t>3、</w:t>
            </w:r>
            <w:r>
              <w:rPr>
                <w:rFonts w:hint="eastAsia" w:ascii="仿宋_GB2312" w:hAnsi="Times New Roman" w:eastAsia="仿宋_GB2312" w:cs="Times New Roman"/>
                <w:b/>
                <w:bCs/>
                <w:kern w:val="2"/>
                <w:sz w:val="28"/>
                <w:szCs w:val="28"/>
              </w:rPr>
              <w:t>编制依据</w:t>
            </w:r>
          </w:p>
          <w:p w14:paraId="0F984A99">
            <w:pPr>
              <w:widowControl w:val="0"/>
              <w:adjustRightInd/>
              <w:snapToGrid/>
              <w:spacing w:after="0" w:line="240" w:lineRule="auto"/>
              <w:ind w:firstLine="560" w:firstLineChars="200"/>
              <w:jc w:val="both"/>
              <w:rPr>
                <w:rFonts w:hint="eastAsia" w:ascii="仿宋_GB2312" w:hAnsi="Times New Roman" w:eastAsia="仿宋_GB2312" w:cs="Times New Roman"/>
                <w:bCs/>
                <w:kern w:val="2"/>
                <w:sz w:val="28"/>
                <w:szCs w:val="28"/>
              </w:rPr>
            </w:pPr>
            <w:r>
              <w:rPr>
                <w:rFonts w:hint="eastAsia" w:ascii="仿宋_GB2312" w:hAnsi="Times New Roman" w:eastAsia="仿宋_GB2312" w:cs="Times New Roman"/>
                <w:bCs/>
                <w:kern w:val="2"/>
                <w:sz w:val="28"/>
                <w:szCs w:val="28"/>
              </w:rPr>
              <w:t>1.图纸：</w:t>
            </w:r>
            <w:r>
              <w:rPr>
                <w:rFonts w:hint="eastAsia" w:ascii="Times New Roman" w:hAnsi="Times New Roman" w:eastAsia="宋体" w:cs="Times New Roman"/>
                <w:kern w:val="2"/>
                <w:sz w:val="28"/>
                <w:szCs w:val="28"/>
                <w:u w:val="single"/>
              </w:rPr>
              <w:t>中基工程技术有限公司</w:t>
            </w:r>
            <w:r>
              <w:rPr>
                <w:rFonts w:hint="eastAsia" w:ascii="仿宋_GB2312" w:hAnsi="Times New Roman" w:eastAsia="仿宋_GB2312" w:cs="Times New Roman"/>
                <w:bCs/>
                <w:kern w:val="2"/>
                <w:sz w:val="28"/>
                <w:szCs w:val="28"/>
              </w:rPr>
              <w:t>设计的</w:t>
            </w:r>
            <w:r>
              <w:rPr>
                <w:rFonts w:hint="eastAsia" w:ascii="仿宋_GB2312" w:hAnsi="宋体" w:eastAsia="仿宋_GB2312" w:cs="Times New Roman"/>
                <w:kern w:val="2"/>
                <w:sz w:val="28"/>
                <w:szCs w:val="28"/>
                <w:u w:val="single"/>
              </w:rPr>
              <w:t>仙游县榜头镇象山村便民服务中心</w:t>
            </w:r>
            <w:r>
              <w:rPr>
                <w:rFonts w:hint="eastAsia" w:ascii="仿宋_GB2312" w:hAnsi="Times New Roman" w:eastAsia="仿宋_GB2312" w:cs="Times New Roman"/>
                <w:bCs/>
                <w:kern w:val="2"/>
                <w:sz w:val="28"/>
                <w:szCs w:val="28"/>
              </w:rPr>
              <w:t>图纸</w:t>
            </w:r>
            <w:r>
              <w:rPr>
                <w:rFonts w:hint="eastAsia" w:ascii="仿宋_GB2312" w:hAnsi="仿宋" w:eastAsia="仿宋_GB2312" w:cs="Times New Roman"/>
                <w:kern w:val="2"/>
                <w:sz w:val="28"/>
                <w:szCs w:val="28"/>
              </w:rPr>
              <w:t>有关设计文件。</w:t>
            </w:r>
          </w:p>
          <w:p w14:paraId="6644B366">
            <w:pPr>
              <w:widowControl w:val="0"/>
              <w:adjustRightInd/>
              <w:snapToGrid/>
              <w:spacing w:after="0" w:line="360" w:lineRule="auto"/>
              <w:ind w:firstLine="560" w:firstLineChars="200"/>
              <w:jc w:val="both"/>
              <w:rPr>
                <w:rFonts w:hint="eastAsia" w:ascii="仿宋_GB2312" w:hAnsi="仿宋" w:eastAsia="仿宋_GB2312" w:cs="Times New Roman"/>
                <w:kern w:val="2"/>
                <w:sz w:val="28"/>
                <w:szCs w:val="28"/>
              </w:rPr>
            </w:pPr>
            <w:r>
              <w:rPr>
                <w:rFonts w:hint="eastAsia" w:ascii="仿宋_GB2312" w:hAnsi="Times New Roman" w:eastAsia="仿宋_GB2312" w:cs="Times New Roman"/>
                <w:bCs/>
                <w:kern w:val="2"/>
                <w:sz w:val="28"/>
                <w:szCs w:val="28"/>
              </w:rPr>
              <w:t>2.招标文件：</w:t>
            </w:r>
            <w:r>
              <w:rPr>
                <w:rFonts w:hint="eastAsia" w:ascii="仿宋_GB2312" w:hAnsi="Times New Roman" w:eastAsia="仿宋_GB2312" w:cs="Times New Roman"/>
                <w:bCs/>
                <w:kern w:val="2"/>
                <w:sz w:val="28"/>
                <w:szCs w:val="28"/>
                <w:u w:val="single"/>
              </w:rPr>
              <w:t xml:space="preserve">          </w:t>
            </w:r>
            <w:r>
              <w:rPr>
                <w:rFonts w:hint="eastAsia" w:ascii="仿宋_GB2312" w:hAnsi="宋体" w:eastAsia="仿宋_GB2312" w:cs="Times New Roman"/>
                <w:bCs/>
                <w:kern w:val="2"/>
                <w:sz w:val="28"/>
                <w:szCs w:val="28"/>
                <w:u w:val="single"/>
              </w:rPr>
              <w:t>；</w:t>
            </w:r>
            <w:r>
              <w:rPr>
                <w:rFonts w:hint="eastAsia" w:ascii="仿宋_GB2312" w:hAnsi="宋体" w:eastAsia="仿宋_GB2312" w:cs="Times New Roman"/>
                <w:bCs/>
                <w:kern w:val="2"/>
                <w:sz w:val="28"/>
                <w:szCs w:val="28"/>
              </w:rPr>
              <w:t>编制的</w:t>
            </w:r>
            <w:r>
              <w:rPr>
                <w:rFonts w:hint="eastAsia" w:ascii="仿宋_GB2312" w:hAnsi="Times New Roman" w:eastAsia="仿宋_GB2312" w:cs="Times New Roman"/>
                <w:bCs/>
                <w:kern w:val="2"/>
                <w:sz w:val="28"/>
                <w:szCs w:val="28"/>
              </w:rPr>
              <w:t>招标文件</w:t>
            </w:r>
            <w:r>
              <w:rPr>
                <w:rFonts w:hint="eastAsia" w:ascii="仿宋_GB2312" w:hAnsi="宋体" w:eastAsia="仿宋_GB2312" w:cs="Times New Roman"/>
                <w:bCs/>
                <w:kern w:val="2"/>
                <w:sz w:val="28"/>
                <w:szCs w:val="28"/>
              </w:rPr>
              <w:t>，</w:t>
            </w:r>
            <w:r>
              <w:rPr>
                <w:rFonts w:hint="eastAsia" w:ascii="仿宋_GB2312" w:hAnsi="仿宋" w:eastAsia="仿宋_GB2312" w:cs="Times New Roman"/>
                <w:kern w:val="2"/>
                <w:sz w:val="28"/>
                <w:szCs w:val="28"/>
              </w:rPr>
              <w:t>其中存在与现行计价规定不一致的内容：</w:t>
            </w:r>
            <w:r>
              <w:rPr>
                <w:rFonts w:hint="eastAsia" w:ascii="仿宋_GB2312" w:hAnsi="宋体" w:eastAsia="仿宋_GB2312" w:cs="Times New Roman"/>
                <w:bCs/>
                <w:kern w:val="2"/>
                <w:sz w:val="28"/>
                <w:szCs w:val="28"/>
                <w:u w:val="single"/>
              </w:rPr>
              <w:t>无</w:t>
            </w:r>
            <w:r>
              <w:rPr>
                <w:rFonts w:hint="eastAsia" w:ascii="仿宋_GB2312" w:hAnsi="宋体" w:eastAsia="仿宋_GB2312" w:cs="Times New Roman"/>
                <w:bCs/>
                <w:kern w:val="2"/>
                <w:sz w:val="28"/>
                <w:szCs w:val="28"/>
              </w:rPr>
              <w:t>。</w:t>
            </w:r>
          </w:p>
          <w:p w14:paraId="545329C0">
            <w:pPr>
              <w:widowControl w:val="0"/>
              <w:adjustRightInd/>
              <w:snapToGrid/>
              <w:spacing w:after="0" w:line="360" w:lineRule="auto"/>
              <w:ind w:firstLine="560" w:firstLineChars="200"/>
              <w:jc w:val="both"/>
              <w:rPr>
                <w:rFonts w:hint="eastAsia" w:ascii="仿宋_GB2312" w:hAnsi="Times New Roman" w:eastAsia="仿宋_GB2312" w:cs="Times New Roman"/>
                <w:bCs/>
                <w:kern w:val="2"/>
                <w:sz w:val="28"/>
                <w:szCs w:val="28"/>
              </w:rPr>
            </w:pPr>
            <w:r>
              <w:rPr>
                <w:rFonts w:hint="eastAsia" w:ascii="仿宋_GB2312" w:hAnsi="宋体" w:eastAsia="仿宋_GB2312" w:cs="Arial"/>
                <w:bCs/>
                <w:kern w:val="0"/>
                <w:sz w:val="28"/>
                <w:szCs w:val="28"/>
              </w:rPr>
              <w:t>3.</w:t>
            </w:r>
            <w:r>
              <w:rPr>
                <w:rFonts w:hint="eastAsia" w:ascii="仿宋_GB2312" w:hAnsi="Times New Roman" w:eastAsia="仿宋_GB2312" w:cs="Times New Roman"/>
                <w:bCs/>
                <w:kern w:val="2"/>
                <w:sz w:val="28"/>
                <w:szCs w:val="28"/>
              </w:rPr>
              <w:t xml:space="preserve">地质勘察报告：工程编码 </w:t>
            </w:r>
            <w:r>
              <w:rPr>
                <w:rFonts w:hint="eastAsia" w:ascii="仿宋_GB2312" w:hAnsi="Times New Roman" w:eastAsia="仿宋_GB2312" w:cs="Times New Roman"/>
                <w:bCs/>
                <w:kern w:val="2"/>
                <w:sz w:val="28"/>
                <w:szCs w:val="28"/>
                <w:u w:val="single"/>
              </w:rPr>
              <w:t xml:space="preserve">          </w:t>
            </w:r>
            <w:r>
              <w:rPr>
                <w:rFonts w:hint="eastAsia" w:ascii="仿宋_GB2312" w:hAnsi="宋体" w:eastAsia="仿宋_GB2312" w:cs="Times New Roman"/>
                <w:bCs/>
                <w:kern w:val="2"/>
                <w:sz w:val="28"/>
                <w:szCs w:val="28"/>
              </w:rPr>
              <w:t>。</w:t>
            </w:r>
          </w:p>
          <w:p w14:paraId="6AF27A75">
            <w:pPr>
              <w:widowControl w:val="0"/>
              <w:autoSpaceDE w:val="0"/>
              <w:autoSpaceDN w:val="0"/>
              <w:adjustRightInd w:val="0"/>
              <w:snapToGrid/>
              <w:spacing w:after="0" w:line="360" w:lineRule="auto"/>
              <w:ind w:firstLine="560" w:firstLineChars="200"/>
              <w:jc w:val="both"/>
              <w:rPr>
                <w:rFonts w:hint="eastAsia" w:ascii="仿宋_GB2312" w:hAnsi="宋体" w:eastAsia="仿宋_GB2312" w:cs="Times New Roman"/>
                <w:bCs/>
                <w:kern w:val="2"/>
                <w:sz w:val="28"/>
                <w:szCs w:val="28"/>
              </w:rPr>
            </w:pPr>
            <w:r>
              <w:rPr>
                <w:rFonts w:hint="eastAsia" w:ascii="仿宋_GB2312" w:hAnsi="宋体" w:eastAsia="仿宋_GB2312" w:cs="Times New Roman"/>
                <w:bCs/>
                <w:kern w:val="2"/>
                <w:sz w:val="28"/>
                <w:szCs w:val="28"/>
              </w:rPr>
              <w:t>4.计价计量规范：</w:t>
            </w:r>
            <w:r>
              <w:rPr>
                <w:rFonts w:hint="eastAsia" w:ascii="仿宋" w:hAnsi="仿宋" w:eastAsia="仿宋" w:cs="Times New Roman"/>
                <w:bCs/>
                <w:kern w:val="2"/>
                <w:sz w:val="28"/>
                <w:szCs w:val="28"/>
                <w:u w:val="single"/>
              </w:rPr>
              <w:t>《建设工程工程量清单计价规范》（GB50500-2013）、《通用安装工程工程量计算规范》（GB50586-2013）、《房屋建筑与装饰工程工程量计算规范》（GB50854-2013）、福建省建设行业主管部门的规定</w:t>
            </w:r>
            <w:r>
              <w:rPr>
                <w:rFonts w:hint="eastAsia" w:ascii="仿宋_GB2312" w:hAnsi="宋体" w:eastAsia="仿宋_GB2312" w:cs="Times New Roman"/>
                <w:bCs/>
                <w:kern w:val="2"/>
                <w:sz w:val="28"/>
                <w:szCs w:val="28"/>
              </w:rPr>
              <w:t>。</w:t>
            </w:r>
          </w:p>
          <w:p w14:paraId="3BD6EAAF">
            <w:pPr>
              <w:widowControl w:val="0"/>
              <w:autoSpaceDE w:val="0"/>
              <w:autoSpaceDN w:val="0"/>
              <w:adjustRightInd w:val="0"/>
              <w:snapToGrid/>
              <w:spacing w:after="0" w:line="360" w:lineRule="auto"/>
              <w:ind w:firstLine="560" w:firstLineChars="200"/>
              <w:jc w:val="both"/>
              <w:rPr>
                <w:rFonts w:hint="eastAsia" w:ascii="仿宋_GB2312" w:hAnsi="宋体" w:eastAsia="仿宋_GB2312" w:cs="Times New Roman"/>
                <w:bCs/>
                <w:kern w:val="2"/>
                <w:sz w:val="28"/>
                <w:szCs w:val="28"/>
              </w:rPr>
            </w:pPr>
            <w:r>
              <w:rPr>
                <w:rFonts w:hint="eastAsia" w:ascii="仿宋_GB2312" w:hAnsi="宋体" w:eastAsia="仿宋_GB2312" w:cs="Times New Roman"/>
                <w:bCs/>
                <w:kern w:val="2"/>
                <w:sz w:val="28"/>
                <w:szCs w:val="28"/>
              </w:rPr>
              <w:t>5.预算定额：</w:t>
            </w:r>
            <w:r>
              <w:rPr>
                <w:rFonts w:hint="eastAsia" w:ascii="仿宋" w:hAnsi="仿宋" w:eastAsia="仿宋" w:cs="Times New Roman"/>
                <w:kern w:val="2"/>
                <w:sz w:val="28"/>
                <w:szCs w:val="28"/>
                <w:u w:val="single"/>
              </w:rPr>
              <w:t>《福建省房屋建筑与装饰工程预算定额》（FJYD-101-2017）、《装配式建筑工程预算定额》（FJYD-103-2017）、《福建省通用安装工程预算定额》(FJYD-301~311-2017) 、《福建省市政工程预算定额》(FJYD-401~409-2017)及现行补充或调整文件（截止202</w:t>
            </w:r>
            <w:r>
              <w:rPr>
                <w:rFonts w:hint="eastAsia" w:ascii="仿宋" w:hAnsi="仿宋" w:eastAsia="仿宋" w:cs="Times New Roman"/>
                <w:kern w:val="2"/>
                <w:sz w:val="28"/>
                <w:szCs w:val="28"/>
                <w:u w:val="single"/>
                <w:lang w:val="en-US" w:eastAsia="zh-CN"/>
              </w:rPr>
              <w:t>5</w:t>
            </w:r>
            <w:r>
              <w:rPr>
                <w:rFonts w:hint="eastAsia" w:ascii="仿宋" w:hAnsi="仿宋" w:eastAsia="仿宋" w:cs="Times New Roman"/>
                <w:kern w:val="2"/>
                <w:sz w:val="28"/>
                <w:szCs w:val="28"/>
                <w:u w:val="single"/>
              </w:rPr>
              <w:t>年</w:t>
            </w:r>
            <w:r>
              <w:rPr>
                <w:rFonts w:hint="eastAsia" w:ascii="仿宋" w:hAnsi="仿宋" w:eastAsia="仿宋" w:cs="Times New Roman"/>
                <w:kern w:val="2"/>
                <w:sz w:val="28"/>
                <w:szCs w:val="28"/>
                <w:u w:val="single"/>
                <w:lang w:val="en-US" w:eastAsia="zh-CN"/>
              </w:rPr>
              <w:t>5</w:t>
            </w:r>
            <w:r>
              <w:rPr>
                <w:rFonts w:hint="eastAsia" w:ascii="仿宋" w:hAnsi="仿宋" w:eastAsia="仿宋" w:cs="Times New Roman"/>
                <w:kern w:val="2"/>
                <w:sz w:val="28"/>
                <w:szCs w:val="28"/>
                <w:u w:val="single"/>
              </w:rPr>
              <w:t>月止）</w:t>
            </w:r>
            <w:r>
              <w:rPr>
                <w:rFonts w:hint="eastAsia" w:ascii="仿宋_GB2312" w:hAnsi="宋体" w:eastAsia="仿宋_GB2312" w:cs="Times New Roman"/>
                <w:bCs/>
                <w:kern w:val="2"/>
                <w:sz w:val="28"/>
                <w:szCs w:val="28"/>
              </w:rPr>
              <w:t>。</w:t>
            </w:r>
          </w:p>
          <w:p w14:paraId="72E72C82">
            <w:pPr>
              <w:widowControl w:val="0"/>
              <w:adjustRightInd/>
              <w:snapToGrid/>
              <w:spacing w:after="0" w:line="360" w:lineRule="auto"/>
              <w:ind w:firstLine="560" w:firstLineChars="200"/>
              <w:jc w:val="both"/>
              <w:rPr>
                <w:rFonts w:hint="eastAsia" w:ascii="仿宋_GB2312" w:hAnsi="宋体" w:eastAsia="仿宋_GB2312" w:cs="Times New Roman"/>
                <w:bCs/>
                <w:color w:val="000000"/>
                <w:kern w:val="2"/>
                <w:sz w:val="28"/>
                <w:szCs w:val="28"/>
              </w:rPr>
            </w:pPr>
            <w:r>
              <w:rPr>
                <w:rFonts w:hint="eastAsia" w:ascii="仿宋_GB2312" w:hAnsi="宋体" w:eastAsia="仿宋_GB2312" w:cs="Times New Roman"/>
                <w:bCs/>
                <w:kern w:val="2"/>
                <w:sz w:val="28"/>
                <w:szCs w:val="28"/>
              </w:rPr>
              <w:t>6.费用定额：</w:t>
            </w:r>
            <w:r>
              <w:rPr>
                <w:rFonts w:hint="eastAsia" w:ascii="仿宋" w:hAnsi="仿宋" w:eastAsia="仿宋" w:cs="Times New Roman"/>
                <w:kern w:val="2"/>
                <w:sz w:val="28"/>
                <w:szCs w:val="28"/>
                <w:u w:val="single"/>
              </w:rPr>
              <w:t>《福建省建筑安装工程费用定额》（</w:t>
            </w:r>
            <w:r>
              <w:rPr>
                <w:rFonts w:hint="eastAsia" w:ascii="仿宋" w:hAnsi="仿宋" w:eastAsia="仿宋" w:cs="Times New Roman"/>
                <w:bCs/>
                <w:kern w:val="2"/>
                <w:sz w:val="28"/>
                <w:szCs w:val="28"/>
                <w:u w:val="single"/>
              </w:rPr>
              <w:t>2017</w:t>
            </w:r>
            <w:r>
              <w:rPr>
                <w:rFonts w:hint="eastAsia" w:ascii="仿宋" w:hAnsi="仿宋" w:eastAsia="仿宋" w:cs="Times New Roman"/>
                <w:kern w:val="2"/>
                <w:sz w:val="28"/>
                <w:szCs w:val="28"/>
                <w:u w:val="single"/>
              </w:rPr>
              <w:t>版）</w:t>
            </w:r>
            <w:r>
              <w:rPr>
                <w:rFonts w:hint="eastAsia" w:ascii="仿宋" w:hAnsi="仿宋" w:eastAsia="仿宋" w:cs="Times New Roman"/>
                <w:bCs/>
                <w:kern w:val="2"/>
                <w:sz w:val="28"/>
                <w:szCs w:val="28"/>
                <w:u w:val="single"/>
              </w:rPr>
              <w:t>及现行补充调整文件（截止202</w:t>
            </w:r>
            <w:r>
              <w:rPr>
                <w:rFonts w:hint="eastAsia" w:ascii="仿宋" w:hAnsi="仿宋" w:eastAsia="仿宋" w:cs="Times New Roman"/>
                <w:bCs/>
                <w:kern w:val="2"/>
                <w:sz w:val="28"/>
                <w:szCs w:val="28"/>
                <w:u w:val="single"/>
                <w:lang w:val="en-US" w:eastAsia="zh-CN"/>
              </w:rPr>
              <w:t>5</w:t>
            </w:r>
            <w:r>
              <w:rPr>
                <w:rFonts w:hint="eastAsia" w:ascii="仿宋" w:hAnsi="仿宋" w:eastAsia="仿宋" w:cs="Times New Roman"/>
                <w:bCs/>
                <w:kern w:val="2"/>
                <w:sz w:val="28"/>
                <w:szCs w:val="28"/>
                <w:u w:val="single"/>
              </w:rPr>
              <w:t>年</w:t>
            </w:r>
            <w:r>
              <w:rPr>
                <w:rFonts w:hint="eastAsia" w:ascii="仿宋" w:hAnsi="仿宋" w:eastAsia="仿宋" w:cs="Times New Roman"/>
                <w:bCs/>
                <w:kern w:val="2"/>
                <w:sz w:val="28"/>
                <w:szCs w:val="28"/>
                <w:u w:val="single"/>
                <w:lang w:val="en-US" w:eastAsia="zh-CN"/>
              </w:rPr>
              <w:t>5</w:t>
            </w:r>
            <w:r>
              <w:rPr>
                <w:rFonts w:hint="eastAsia" w:ascii="仿宋" w:hAnsi="仿宋" w:eastAsia="仿宋" w:cs="Times New Roman"/>
                <w:bCs/>
                <w:kern w:val="2"/>
                <w:sz w:val="28"/>
                <w:szCs w:val="28"/>
                <w:u w:val="single"/>
              </w:rPr>
              <w:t>月止）</w:t>
            </w:r>
            <w:r>
              <w:rPr>
                <w:rFonts w:hint="eastAsia" w:ascii="仿宋_GB2312" w:hAnsi="宋体" w:eastAsia="仿宋_GB2312" w:cs="Times New Roman"/>
                <w:bCs/>
                <w:kern w:val="2"/>
                <w:sz w:val="28"/>
                <w:szCs w:val="28"/>
              </w:rPr>
              <w:t>。其中，</w:t>
            </w:r>
            <w:r>
              <w:rPr>
                <w:rFonts w:hint="eastAsia" w:ascii="仿宋_GB2312" w:hAnsi="Times New Roman" w:eastAsia="仿宋_GB2312" w:cs="Times New Roman"/>
                <w:bCs/>
                <w:kern w:val="2"/>
                <w:sz w:val="28"/>
                <w:szCs w:val="28"/>
              </w:rPr>
              <w:t>暂列金额：</w:t>
            </w:r>
            <w:r>
              <w:rPr>
                <w:rFonts w:hint="eastAsia" w:ascii="仿宋_GB2312" w:hAnsi="宋体" w:eastAsia="仿宋_GB2312" w:cs="Times New Roman"/>
                <w:bCs/>
                <w:kern w:val="2"/>
                <w:sz w:val="28"/>
                <w:szCs w:val="28"/>
                <w:u w:val="single"/>
              </w:rPr>
              <w:t xml:space="preserve"> / </w:t>
            </w:r>
            <w:r>
              <w:rPr>
                <w:rFonts w:hint="eastAsia" w:ascii="仿宋_GB2312" w:hAnsi="宋体" w:eastAsia="仿宋_GB2312" w:cs="Times New Roman"/>
                <w:bCs/>
                <w:kern w:val="2"/>
                <w:sz w:val="28"/>
                <w:szCs w:val="28"/>
              </w:rPr>
              <w:t>；</w:t>
            </w:r>
            <w:r>
              <w:rPr>
                <w:rFonts w:hint="eastAsia" w:ascii="仿宋_GB2312" w:hAnsi="Times New Roman" w:eastAsia="仿宋_GB2312" w:cs="Times New Roman"/>
                <w:bCs/>
                <w:kern w:val="2"/>
                <w:sz w:val="28"/>
                <w:szCs w:val="28"/>
              </w:rPr>
              <w:t>专业工程暂估价：</w:t>
            </w:r>
            <w:r>
              <w:rPr>
                <w:rFonts w:hint="eastAsia" w:ascii="仿宋_GB2312" w:hAnsi="宋体" w:eastAsia="仿宋_GB2312" w:cs="Times New Roman"/>
                <w:bCs/>
                <w:kern w:val="2"/>
                <w:sz w:val="28"/>
                <w:szCs w:val="28"/>
                <w:u w:val="single"/>
              </w:rPr>
              <w:t xml:space="preserve"> / </w:t>
            </w:r>
            <w:r>
              <w:rPr>
                <w:rFonts w:hint="eastAsia" w:ascii="仿宋_GB2312" w:hAnsi="宋体" w:eastAsia="仿宋_GB2312" w:cs="Times New Roman"/>
                <w:bCs/>
                <w:color w:val="000000"/>
                <w:kern w:val="2"/>
                <w:sz w:val="28"/>
                <w:szCs w:val="28"/>
              </w:rPr>
              <w:t>；</w:t>
            </w:r>
            <w:r>
              <w:rPr>
                <w:rFonts w:hint="eastAsia" w:ascii="仿宋_GB2312" w:hAnsi="Times New Roman" w:eastAsia="仿宋_GB2312" w:cs="Times New Roman"/>
                <w:bCs/>
                <w:color w:val="000000"/>
                <w:kern w:val="2"/>
                <w:sz w:val="28"/>
                <w:szCs w:val="28"/>
              </w:rPr>
              <w:t>甲供材料费：</w:t>
            </w:r>
            <w:r>
              <w:rPr>
                <w:rFonts w:hint="eastAsia" w:ascii="仿宋_GB2312" w:hAnsi="宋体" w:eastAsia="仿宋_GB2312" w:cs="Times New Roman"/>
                <w:bCs/>
                <w:color w:val="000000"/>
                <w:kern w:val="2"/>
                <w:sz w:val="28"/>
                <w:szCs w:val="28"/>
                <w:u w:val="single"/>
              </w:rPr>
              <w:t xml:space="preserve"> / </w:t>
            </w:r>
            <w:r>
              <w:rPr>
                <w:rFonts w:hint="eastAsia" w:ascii="仿宋_GB2312" w:hAnsi="宋体" w:eastAsia="仿宋_GB2312" w:cs="Times New Roman"/>
                <w:bCs/>
                <w:color w:val="000000"/>
                <w:kern w:val="2"/>
                <w:sz w:val="28"/>
                <w:szCs w:val="28"/>
              </w:rPr>
              <w:t>。</w:t>
            </w:r>
          </w:p>
          <w:p w14:paraId="37973805">
            <w:pPr>
              <w:widowControl w:val="0"/>
              <w:adjustRightInd/>
              <w:snapToGrid/>
              <w:spacing w:after="0" w:line="360" w:lineRule="auto"/>
              <w:ind w:firstLine="560" w:firstLineChars="200"/>
              <w:jc w:val="both"/>
              <w:rPr>
                <w:rFonts w:hint="eastAsia" w:ascii="仿宋_GB2312" w:hAnsi="Times New Roman" w:eastAsia="仿宋_GB2312" w:cs="Times New Roman"/>
                <w:bCs/>
                <w:kern w:val="2"/>
                <w:sz w:val="28"/>
                <w:szCs w:val="28"/>
              </w:rPr>
            </w:pPr>
            <w:r>
              <w:rPr>
                <w:rFonts w:hint="eastAsia" w:ascii="仿宋_GB2312" w:hAnsi="Times New Roman" w:eastAsia="仿宋_GB2312" w:cs="Times New Roman"/>
                <w:bCs/>
                <w:kern w:val="2"/>
                <w:sz w:val="28"/>
                <w:szCs w:val="28"/>
              </w:rPr>
              <w:t>7.人材机价格：</w:t>
            </w:r>
          </w:p>
          <w:p w14:paraId="4E8F30D0">
            <w:pPr>
              <w:widowControl w:val="0"/>
              <w:adjustRightInd/>
              <w:snapToGrid/>
              <w:spacing w:after="0" w:line="240" w:lineRule="auto"/>
              <w:ind w:firstLine="560" w:firstLineChars="200"/>
              <w:jc w:val="both"/>
              <w:rPr>
                <w:rFonts w:hint="eastAsia" w:ascii="仿宋_GB2312" w:hAnsi="Times New Roman" w:eastAsia="仿宋_GB2312" w:cs="Times New Roman"/>
                <w:bCs/>
                <w:kern w:val="2"/>
                <w:sz w:val="28"/>
                <w:szCs w:val="28"/>
              </w:rPr>
            </w:pPr>
            <w:r>
              <w:rPr>
                <w:rFonts w:hint="eastAsia" w:ascii="仿宋_GB2312" w:hAnsi="Times New Roman" w:eastAsia="仿宋_GB2312" w:cs="Times New Roman"/>
                <w:bCs/>
                <w:kern w:val="2"/>
                <w:sz w:val="28"/>
                <w:szCs w:val="28"/>
              </w:rPr>
              <w:t>（1）人工费指数：</w:t>
            </w:r>
            <w:r>
              <w:rPr>
                <w:rFonts w:hint="eastAsia" w:ascii="仿宋_GB2312" w:hAnsi="Times New Roman" w:eastAsia="仿宋_GB2312" w:cs="Times New Roman"/>
                <w:bCs/>
                <w:color w:val="000000"/>
                <w:kern w:val="2"/>
                <w:sz w:val="28"/>
                <w:szCs w:val="28"/>
                <w:u w:val="single"/>
              </w:rPr>
              <w:t>按照《福建省住房和城乡建设厅关于发布建设工程人工预算单价的通知》文件调整的通知</w:t>
            </w:r>
            <w:r>
              <w:rPr>
                <w:rFonts w:hint="eastAsia" w:ascii="仿宋_GB2312" w:hAnsi="宋体" w:eastAsia="仿宋_GB2312" w:cs="Times New Roman"/>
                <w:bCs/>
                <w:kern w:val="2"/>
                <w:sz w:val="28"/>
                <w:szCs w:val="28"/>
              </w:rPr>
              <w:t>。</w:t>
            </w:r>
          </w:p>
          <w:p w14:paraId="74347BF9">
            <w:pPr>
              <w:widowControl w:val="0"/>
              <w:adjustRightInd/>
              <w:snapToGrid/>
              <w:spacing w:after="0" w:line="360" w:lineRule="auto"/>
              <w:ind w:firstLine="560" w:firstLineChars="200"/>
              <w:jc w:val="both"/>
              <w:rPr>
                <w:rFonts w:hint="eastAsia" w:ascii="仿宋_GB2312" w:hAnsi="Times New Roman" w:eastAsia="仿宋_GB2312" w:cs="Times New Roman"/>
                <w:bCs/>
                <w:kern w:val="2"/>
                <w:sz w:val="28"/>
                <w:szCs w:val="28"/>
              </w:rPr>
            </w:pPr>
            <w:r>
              <w:rPr>
                <w:rFonts w:hint="eastAsia" w:ascii="仿宋_GB2312" w:hAnsi="Times New Roman" w:eastAsia="仿宋_GB2312" w:cs="Times New Roman"/>
                <w:bCs/>
                <w:kern w:val="2"/>
                <w:sz w:val="28"/>
                <w:szCs w:val="28"/>
              </w:rPr>
              <w:t>（2）施工机械台班单价：</w:t>
            </w:r>
            <w:r>
              <w:rPr>
                <w:rFonts w:hint="eastAsia" w:ascii="仿宋" w:hAnsi="仿宋" w:eastAsia="仿宋" w:cs="Times New Roman"/>
                <w:bCs/>
                <w:kern w:val="2"/>
                <w:sz w:val="28"/>
                <w:szCs w:val="28"/>
                <w:u w:val="single"/>
              </w:rPr>
              <w:t>按照福建省2019年3季度机械台班</w:t>
            </w:r>
            <w:r>
              <w:rPr>
                <w:rFonts w:hint="eastAsia" w:ascii="仿宋_GB2312" w:hAnsi="宋体" w:eastAsia="仿宋_GB2312" w:cs="Times New Roman"/>
                <w:bCs/>
                <w:kern w:val="2"/>
                <w:sz w:val="28"/>
                <w:szCs w:val="28"/>
              </w:rPr>
              <w:t>。</w:t>
            </w:r>
          </w:p>
          <w:p w14:paraId="7CE12F07">
            <w:pPr>
              <w:widowControl w:val="0"/>
              <w:adjustRightInd/>
              <w:snapToGrid/>
              <w:spacing w:after="0" w:line="360" w:lineRule="auto"/>
              <w:ind w:firstLine="560" w:firstLineChars="200"/>
              <w:jc w:val="both"/>
              <w:rPr>
                <w:rFonts w:hint="eastAsia" w:ascii="仿宋_GB2312" w:hAnsi="宋体" w:eastAsia="仿宋_GB2312" w:cs="Times New Roman"/>
                <w:bCs/>
                <w:kern w:val="2"/>
                <w:sz w:val="28"/>
                <w:szCs w:val="28"/>
              </w:rPr>
            </w:pPr>
            <w:r>
              <w:rPr>
                <w:rFonts w:hint="eastAsia" w:ascii="仿宋_GB2312" w:hAnsi="Times New Roman" w:eastAsia="仿宋_GB2312" w:cs="Times New Roman"/>
                <w:bCs/>
                <w:kern w:val="2"/>
                <w:sz w:val="28"/>
                <w:szCs w:val="28"/>
              </w:rPr>
              <w:t>（3）材料设备价格：</w:t>
            </w:r>
            <w:r>
              <w:rPr>
                <w:rFonts w:hint="eastAsia" w:ascii="仿宋" w:hAnsi="仿宋" w:eastAsia="仿宋" w:cs="Times New Roman"/>
                <w:bCs/>
                <w:kern w:val="2"/>
                <w:sz w:val="28"/>
                <w:szCs w:val="28"/>
                <w:u w:val="single"/>
              </w:rPr>
              <w:t>莆田202</w:t>
            </w:r>
            <w:r>
              <w:rPr>
                <w:rFonts w:hint="eastAsia" w:ascii="仿宋" w:hAnsi="仿宋" w:eastAsia="仿宋" w:cs="Times New Roman"/>
                <w:bCs/>
                <w:kern w:val="2"/>
                <w:sz w:val="28"/>
                <w:szCs w:val="28"/>
                <w:u w:val="single"/>
                <w:lang w:val="en-US" w:eastAsia="zh-CN"/>
              </w:rPr>
              <w:t>5</w:t>
            </w:r>
            <w:r>
              <w:rPr>
                <w:rFonts w:hint="eastAsia" w:ascii="仿宋" w:hAnsi="仿宋" w:eastAsia="仿宋" w:cs="Times New Roman"/>
                <w:bCs/>
                <w:kern w:val="2"/>
                <w:sz w:val="28"/>
                <w:szCs w:val="28"/>
                <w:u w:val="single"/>
              </w:rPr>
              <w:t>年</w:t>
            </w:r>
            <w:r>
              <w:rPr>
                <w:rFonts w:hint="eastAsia" w:ascii="仿宋" w:hAnsi="仿宋" w:eastAsia="仿宋" w:cs="Times New Roman"/>
                <w:bCs/>
                <w:kern w:val="2"/>
                <w:sz w:val="28"/>
                <w:szCs w:val="28"/>
                <w:u w:val="single"/>
                <w:lang w:val="en-US" w:eastAsia="zh-CN"/>
              </w:rPr>
              <w:t>3</w:t>
            </w:r>
            <w:r>
              <w:rPr>
                <w:rFonts w:hint="eastAsia" w:ascii="仿宋" w:hAnsi="仿宋" w:eastAsia="仿宋" w:cs="Times New Roman"/>
                <w:bCs/>
                <w:kern w:val="2"/>
                <w:sz w:val="28"/>
                <w:szCs w:val="28"/>
                <w:u w:val="single"/>
              </w:rPr>
              <w:t>月份信息价、定额基期价格、市场询价</w:t>
            </w:r>
            <w:r>
              <w:rPr>
                <w:rFonts w:hint="eastAsia" w:ascii="仿宋_GB2312" w:hAnsi="宋体" w:eastAsia="仿宋_GB2312" w:cs="Times New Roman"/>
                <w:bCs/>
                <w:kern w:val="2"/>
                <w:sz w:val="28"/>
                <w:szCs w:val="28"/>
              </w:rPr>
              <w:t>。</w:t>
            </w:r>
          </w:p>
          <w:p w14:paraId="22D6D91B">
            <w:pPr>
              <w:widowControl w:val="0"/>
              <w:adjustRightInd/>
              <w:snapToGrid/>
              <w:spacing w:after="0" w:line="360" w:lineRule="auto"/>
              <w:ind w:firstLine="560" w:firstLineChars="200"/>
              <w:jc w:val="both"/>
              <w:rPr>
                <w:rFonts w:hint="eastAsia" w:ascii="仿宋_GB2312" w:hAnsi="宋体" w:eastAsia="仿宋_GB2312" w:cs="Times New Roman"/>
                <w:bCs/>
                <w:kern w:val="2"/>
                <w:sz w:val="28"/>
                <w:szCs w:val="28"/>
              </w:rPr>
            </w:pPr>
            <w:r>
              <w:rPr>
                <w:rFonts w:hint="eastAsia" w:ascii="仿宋_GB2312" w:hAnsi="宋体" w:eastAsia="仿宋_GB2312" w:cs="Times New Roman"/>
                <w:bCs/>
                <w:kern w:val="2"/>
                <w:sz w:val="28"/>
                <w:szCs w:val="28"/>
              </w:rPr>
              <w:t>8、其他：</w:t>
            </w:r>
            <w:r>
              <w:rPr>
                <w:rFonts w:hint="eastAsia" w:ascii="仿宋_GB2312" w:hAnsi="宋体" w:eastAsia="仿宋_GB2312" w:cs="Times New Roman"/>
                <w:bCs/>
                <w:kern w:val="2"/>
                <w:sz w:val="28"/>
                <w:szCs w:val="28"/>
                <w:u w:val="single"/>
              </w:rPr>
              <w:t xml:space="preserve"> / </w:t>
            </w:r>
            <w:r>
              <w:rPr>
                <w:rFonts w:hint="eastAsia" w:ascii="仿宋_GB2312" w:hAnsi="宋体" w:eastAsia="仿宋_GB2312" w:cs="Times New Roman"/>
                <w:bCs/>
                <w:kern w:val="2"/>
                <w:sz w:val="28"/>
                <w:szCs w:val="28"/>
              </w:rPr>
              <w:t>。</w:t>
            </w:r>
          </w:p>
          <w:p w14:paraId="0225DA24">
            <w:pPr>
              <w:widowControl w:val="0"/>
              <w:numPr>
                <w:ilvl w:val="0"/>
                <w:numId w:val="0"/>
              </w:numPr>
              <w:adjustRightInd/>
              <w:snapToGrid/>
              <w:spacing w:after="0" w:line="360" w:lineRule="auto"/>
              <w:ind w:left="210" w:leftChars="0"/>
              <w:jc w:val="both"/>
              <w:rPr>
                <w:rFonts w:hint="eastAsia" w:ascii="仿宋_GB2312" w:hAnsi="Times New Roman" w:eastAsia="仿宋_GB2312" w:cs="Times New Roman"/>
                <w:b/>
                <w:bCs/>
                <w:kern w:val="2"/>
                <w:sz w:val="28"/>
                <w:szCs w:val="28"/>
              </w:rPr>
            </w:pPr>
            <w:r>
              <w:rPr>
                <w:rFonts w:hint="eastAsia" w:ascii="仿宋_GB2312" w:hAnsi="Times New Roman" w:eastAsia="仿宋_GB2312" w:cs="Times New Roman"/>
                <w:b/>
                <w:bCs/>
                <w:kern w:val="2"/>
                <w:sz w:val="28"/>
                <w:szCs w:val="28"/>
                <w:lang w:val="en-US" w:eastAsia="zh-CN"/>
              </w:rPr>
              <w:t>4、</w:t>
            </w:r>
            <w:r>
              <w:rPr>
                <w:rFonts w:hint="eastAsia" w:ascii="仿宋_GB2312" w:hAnsi="Times New Roman" w:eastAsia="仿宋_GB2312" w:cs="Times New Roman"/>
                <w:b/>
                <w:bCs/>
                <w:kern w:val="2"/>
                <w:sz w:val="28"/>
                <w:szCs w:val="28"/>
              </w:rPr>
              <w:t>取费标准</w:t>
            </w:r>
          </w:p>
          <w:p w14:paraId="75064410">
            <w:pPr>
              <w:widowControl w:val="0"/>
              <w:tabs>
                <w:tab w:val="left" w:pos="432"/>
              </w:tabs>
              <w:adjustRightInd/>
              <w:snapToGrid/>
              <w:spacing w:after="0" w:line="360" w:lineRule="auto"/>
              <w:ind w:firstLine="560" w:firstLineChars="200"/>
              <w:jc w:val="both"/>
              <w:rPr>
                <w:rFonts w:hint="eastAsia" w:ascii="仿宋_GB2312" w:hAnsi="Times New Roman" w:eastAsia="仿宋_GB2312" w:cs="Times New Roman"/>
                <w:bCs/>
                <w:kern w:val="2"/>
                <w:sz w:val="28"/>
                <w:szCs w:val="28"/>
              </w:rPr>
            </w:pPr>
            <w:r>
              <w:rPr>
                <w:rFonts w:hint="eastAsia" w:ascii="仿宋_GB2312" w:hAnsi="Times New Roman" w:eastAsia="仿宋_GB2312" w:cs="Times New Roman"/>
                <w:bCs/>
                <w:kern w:val="2"/>
                <w:sz w:val="28"/>
                <w:szCs w:val="28"/>
              </w:rPr>
              <w:t>1.专业类别：</w:t>
            </w:r>
            <w:r>
              <w:rPr>
                <w:rFonts w:hint="eastAsia" w:ascii="仿宋_GB2312" w:hAnsi="宋体" w:eastAsia="仿宋_GB2312" w:cs="Times New Roman"/>
                <w:bCs/>
                <w:color w:val="000000"/>
                <w:kern w:val="2"/>
                <w:sz w:val="28"/>
                <w:szCs w:val="28"/>
                <w:u w:val="single"/>
              </w:rPr>
              <w:t>房屋建筑与装饰工程</w:t>
            </w:r>
            <w:r>
              <w:rPr>
                <w:rFonts w:hint="eastAsia" w:ascii="仿宋_GB2312" w:hAnsi="宋体" w:eastAsia="仿宋_GB2312" w:cs="Times New Roman"/>
                <w:bCs/>
                <w:kern w:val="2"/>
                <w:sz w:val="28"/>
                <w:szCs w:val="28"/>
              </w:rPr>
              <w:t>。</w:t>
            </w:r>
          </w:p>
          <w:p w14:paraId="7EBEF244">
            <w:pPr>
              <w:widowControl w:val="0"/>
              <w:tabs>
                <w:tab w:val="left" w:pos="432"/>
              </w:tabs>
              <w:adjustRightInd/>
              <w:snapToGrid/>
              <w:spacing w:after="0" w:line="360" w:lineRule="auto"/>
              <w:ind w:firstLine="560" w:firstLineChars="200"/>
              <w:jc w:val="both"/>
              <w:rPr>
                <w:rFonts w:hint="eastAsia" w:ascii="仿宋_GB2312" w:hAnsi="Times New Roman" w:eastAsia="仿宋_GB2312" w:cs="Times New Roman"/>
                <w:bCs/>
                <w:kern w:val="2"/>
                <w:sz w:val="28"/>
                <w:szCs w:val="28"/>
              </w:rPr>
            </w:pPr>
            <w:r>
              <w:rPr>
                <w:rFonts w:hint="eastAsia" w:ascii="仿宋_GB2312" w:hAnsi="Times New Roman" w:eastAsia="仿宋_GB2312" w:cs="Times New Roman"/>
                <w:bCs/>
                <w:kern w:val="2"/>
                <w:sz w:val="28"/>
                <w:szCs w:val="28"/>
              </w:rPr>
              <w:t>2.总承包服务费费率：</w:t>
            </w:r>
            <w:r>
              <w:rPr>
                <w:rFonts w:hint="eastAsia" w:ascii="仿宋_GB2312" w:hAnsi="宋体" w:eastAsia="仿宋_GB2312" w:cs="Times New Roman"/>
                <w:bCs/>
                <w:kern w:val="2"/>
                <w:sz w:val="28"/>
                <w:szCs w:val="28"/>
                <w:u w:val="single"/>
              </w:rPr>
              <w:t>无</w:t>
            </w:r>
            <w:r>
              <w:rPr>
                <w:rFonts w:hint="eastAsia" w:ascii="仿宋_GB2312" w:hAnsi="宋体" w:eastAsia="仿宋_GB2312" w:cs="Times New Roman"/>
                <w:bCs/>
                <w:kern w:val="2"/>
                <w:sz w:val="28"/>
                <w:szCs w:val="28"/>
              </w:rPr>
              <w:t>。</w:t>
            </w:r>
          </w:p>
          <w:p w14:paraId="138D3943">
            <w:pPr>
              <w:widowControl w:val="0"/>
              <w:tabs>
                <w:tab w:val="left" w:pos="432"/>
              </w:tabs>
              <w:adjustRightInd/>
              <w:snapToGrid/>
              <w:spacing w:after="0" w:line="360" w:lineRule="auto"/>
              <w:ind w:firstLine="560" w:firstLineChars="200"/>
              <w:jc w:val="both"/>
              <w:rPr>
                <w:rFonts w:hint="eastAsia" w:ascii="仿宋_GB2312" w:hAnsi="Times New Roman" w:eastAsia="仿宋_GB2312" w:cs="Times New Roman"/>
                <w:bCs/>
                <w:kern w:val="2"/>
                <w:sz w:val="28"/>
                <w:szCs w:val="28"/>
              </w:rPr>
            </w:pPr>
            <w:r>
              <w:rPr>
                <w:rFonts w:hint="eastAsia" w:ascii="仿宋_GB2312" w:hAnsi="Times New Roman" w:eastAsia="仿宋_GB2312" w:cs="Times New Roman"/>
                <w:bCs/>
                <w:kern w:val="2"/>
                <w:sz w:val="28"/>
                <w:szCs w:val="28"/>
              </w:rPr>
              <w:t>3.税率：</w:t>
            </w:r>
            <w:r>
              <w:rPr>
                <w:rFonts w:hint="eastAsia" w:ascii="仿宋" w:hAnsi="仿宋" w:eastAsia="仿宋" w:cs="Times New Roman"/>
                <w:kern w:val="2"/>
                <w:sz w:val="28"/>
                <w:szCs w:val="28"/>
                <w:u w:val="single"/>
              </w:rPr>
              <w:t>按9%</w:t>
            </w:r>
            <w:r>
              <w:rPr>
                <w:rFonts w:hint="eastAsia" w:ascii="仿宋_GB2312" w:hAnsi="宋体" w:eastAsia="仿宋_GB2312" w:cs="Times New Roman"/>
                <w:bCs/>
                <w:kern w:val="2"/>
                <w:sz w:val="28"/>
                <w:szCs w:val="28"/>
                <w:u w:val="single"/>
              </w:rPr>
              <w:t xml:space="preserve"> </w:t>
            </w:r>
            <w:r>
              <w:rPr>
                <w:rFonts w:hint="eastAsia" w:ascii="仿宋_GB2312" w:hAnsi="宋体" w:eastAsia="仿宋_GB2312" w:cs="Times New Roman"/>
                <w:bCs/>
                <w:kern w:val="2"/>
                <w:sz w:val="28"/>
                <w:szCs w:val="28"/>
              </w:rPr>
              <w:t>。</w:t>
            </w:r>
          </w:p>
          <w:p w14:paraId="6F995DEA">
            <w:pPr>
              <w:widowControl w:val="0"/>
              <w:numPr>
                <w:ilvl w:val="0"/>
                <w:numId w:val="0"/>
              </w:numPr>
              <w:tabs>
                <w:tab w:val="left" w:pos="602"/>
              </w:tabs>
              <w:adjustRightInd/>
              <w:snapToGrid/>
              <w:spacing w:after="0" w:line="360" w:lineRule="auto"/>
              <w:ind w:left="210" w:leftChars="0"/>
              <w:jc w:val="both"/>
              <w:rPr>
                <w:rFonts w:hint="eastAsia" w:ascii="仿宋_GB2312" w:hAnsi="Times New Roman" w:eastAsia="仿宋_GB2312" w:cs="Times New Roman"/>
                <w:b/>
                <w:bCs/>
                <w:kern w:val="2"/>
                <w:sz w:val="28"/>
                <w:szCs w:val="28"/>
              </w:rPr>
            </w:pPr>
            <w:r>
              <w:rPr>
                <w:rFonts w:hint="eastAsia" w:ascii="仿宋_GB2312" w:hAnsi="Times New Roman" w:eastAsia="仿宋_GB2312" w:cs="Times New Roman"/>
                <w:b/>
                <w:bCs/>
                <w:kern w:val="2"/>
                <w:sz w:val="28"/>
                <w:szCs w:val="28"/>
                <w:lang w:val="en-US" w:eastAsia="zh-CN"/>
              </w:rPr>
              <w:t>5、</w:t>
            </w:r>
            <w:r>
              <w:rPr>
                <w:rFonts w:hint="eastAsia" w:ascii="仿宋_GB2312" w:hAnsi="Times New Roman" w:eastAsia="仿宋_GB2312" w:cs="Times New Roman"/>
                <w:b/>
                <w:bCs/>
                <w:kern w:val="2"/>
                <w:sz w:val="28"/>
                <w:szCs w:val="28"/>
              </w:rPr>
              <w:t>施工方法与措施（仅供投标人参考，投标人自行确定方案，自主报价）</w:t>
            </w:r>
          </w:p>
          <w:p w14:paraId="44DB058C">
            <w:pPr>
              <w:widowControl w:val="0"/>
              <w:adjustRightInd/>
              <w:snapToGrid/>
              <w:spacing w:after="0" w:line="360" w:lineRule="auto"/>
              <w:ind w:firstLine="560" w:firstLineChars="200"/>
              <w:jc w:val="both"/>
              <w:rPr>
                <w:rFonts w:hint="eastAsia" w:ascii="仿宋_GB2312" w:hAnsi="Times New Roman" w:eastAsia="仿宋_GB2312" w:cs="Times New Roman"/>
                <w:bCs/>
                <w:kern w:val="2"/>
                <w:sz w:val="28"/>
                <w:szCs w:val="28"/>
              </w:rPr>
            </w:pPr>
            <w:r>
              <w:rPr>
                <w:rFonts w:hint="eastAsia" w:ascii="仿宋_GB2312" w:hAnsi="Times New Roman" w:eastAsia="仿宋_GB2312" w:cs="Times New Roman"/>
                <w:bCs/>
                <w:kern w:val="2"/>
                <w:sz w:val="28"/>
                <w:szCs w:val="28"/>
              </w:rPr>
              <w:t>1.土方工程：</w:t>
            </w:r>
            <w:r>
              <w:rPr>
                <w:rFonts w:hint="eastAsia" w:ascii="仿宋_GB2312" w:hAnsi="Times New Roman" w:eastAsia="仿宋_GB2312" w:cs="Times New Roman"/>
                <w:bCs/>
                <w:kern w:val="2"/>
                <w:sz w:val="28"/>
                <w:szCs w:val="28"/>
                <w:u w:val="single"/>
              </w:rPr>
              <w:t>运土运距3KM</w:t>
            </w:r>
            <w:r>
              <w:rPr>
                <w:rFonts w:hint="eastAsia" w:ascii="仿宋_GB2312" w:hAnsi="Times New Roman" w:eastAsia="仿宋_GB2312" w:cs="Times New Roman"/>
                <w:bCs/>
                <w:kern w:val="2"/>
                <w:sz w:val="28"/>
                <w:szCs w:val="28"/>
              </w:rPr>
              <w:t>。</w:t>
            </w:r>
          </w:p>
          <w:p w14:paraId="1812E955">
            <w:pPr>
              <w:widowControl w:val="0"/>
              <w:adjustRightInd/>
              <w:snapToGrid/>
              <w:spacing w:after="0" w:line="360" w:lineRule="auto"/>
              <w:ind w:firstLine="560" w:firstLineChars="200"/>
              <w:jc w:val="both"/>
              <w:rPr>
                <w:rFonts w:hint="eastAsia" w:ascii="仿宋_GB2312" w:hAnsi="Times New Roman" w:eastAsia="仿宋_GB2312" w:cs="Times New Roman"/>
                <w:bCs/>
                <w:kern w:val="2"/>
                <w:sz w:val="28"/>
                <w:szCs w:val="28"/>
                <w:u w:val="single"/>
              </w:rPr>
            </w:pPr>
            <w:r>
              <w:rPr>
                <w:rFonts w:hint="eastAsia" w:ascii="仿宋_GB2312" w:hAnsi="Times New Roman" w:eastAsia="仿宋_GB2312" w:cs="Times New Roman"/>
                <w:bCs/>
                <w:kern w:val="2"/>
                <w:sz w:val="28"/>
                <w:szCs w:val="28"/>
              </w:rPr>
              <w:t>2.桩基工程：无</w:t>
            </w:r>
            <w:r>
              <w:rPr>
                <w:rFonts w:hint="eastAsia" w:ascii="仿宋_GB2312" w:hAnsi="宋体" w:eastAsia="仿宋_GB2312" w:cs="Times New Roman"/>
                <w:bCs/>
                <w:kern w:val="2"/>
                <w:sz w:val="28"/>
                <w:szCs w:val="28"/>
              </w:rPr>
              <w:t>。</w:t>
            </w:r>
          </w:p>
          <w:p w14:paraId="142C26BB">
            <w:pPr>
              <w:widowControl w:val="0"/>
              <w:adjustRightInd/>
              <w:snapToGrid/>
              <w:spacing w:after="0" w:line="360" w:lineRule="auto"/>
              <w:ind w:firstLine="560" w:firstLineChars="200"/>
              <w:jc w:val="both"/>
              <w:rPr>
                <w:rFonts w:hint="eastAsia" w:ascii="仿宋_GB2312" w:hAnsi="Times New Roman" w:eastAsia="仿宋_GB2312" w:cs="Times New Roman"/>
                <w:bCs/>
                <w:kern w:val="2"/>
                <w:sz w:val="28"/>
                <w:szCs w:val="28"/>
                <w:u w:val="single"/>
              </w:rPr>
            </w:pPr>
            <w:r>
              <w:rPr>
                <w:rFonts w:hint="eastAsia" w:ascii="仿宋_GB2312" w:hAnsi="Times New Roman" w:eastAsia="仿宋_GB2312" w:cs="Times New Roman"/>
                <w:bCs/>
                <w:kern w:val="2"/>
                <w:sz w:val="28"/>
                <w:szCs w:val="28"/>
              </w:rPr>
              <w:t>3.混凝土模板及支架：</w:t>
            </w:r>
            <w:r>
              <w:rPr>
                <w:rFonts w:hint="eastAsia" w:ascii="仿宋_GB2312" w:hAnsi="Times New Roman" w:eastAsia="仿宋_GB2312" w:cs="Times New Roman"/>
                <w:bCs/>
                <w:kern w:val="2"/>
                <w:sz w:val="28"/>
                <w:szCs w:val="28"/>
                <w:u w:val="single"/>
              </w:rPr>
              <w:t>胶合板模板</w:t>
            </w:r>
            <w:r>
              <w:rPr>
                <w:rFonts w:hint="eastAsia" w:ascii="仿宋_GB2312" w:hAnsi="宋体" w:eastAsia="仿宋_GB2312" w:cs="Times New Roman"/>
                <w:bCs/>
                <w:kern w:val="2"/>
                <w:sz w:val="28"/>
                <w:szCs w:val="28"/>
              </w:rPr>
              <w:t>。</w:t>
            </w:r>
          </w:p>
          <w:p w14:paraId="6082CE98">
            <w:pPr>
              <w:widowControl w:val="0"/>
              <w:adjustRightInd/>
              <w:snapToGrid/>
              <w:spacing w:after="0" w:line="360" w:lineRule="auto"/>
              <w:ind w:firstLine="560" w:firstLineChars="200"/>
              <w:jc w:val="both"/>
              <w:rPr>
                <w:rFonts w:hint="eastAsia" w:ascii="仿宋_GB2312" w:hAnsi="Times New Roman" w:eastAsia="仿宋_GB2312" w:cs="Times New Roman"/>
                <w:bCs/>
                <w:kern w:val="2"/>
                <w:sz w:val="28"/>
                <w:szCs w:val="28"/>
              </w:rPr>
            </w:pPr>
            <w:r>
              <w:rPr>
                <w:rFonts w:hint="eastAsia" w:ascii="仿宋_GB2312" w:hAnsi="Times New Roman" w:eastAsia="仿宋_GB2312" w:cs="Times New Roman"/>
                <w:bCs/>
                <w:kern w:val="2"/>
                <w:sz w:val="28"/>
                <w:szCs w:val="28"/>
              </w:rPr>
              <w:t>4.脚手架：</w:t>
            </w:r>
            <w:r>
              <w:rPr>
                <w:rFonts w:hint="eastAsia" w:ascii="仿宋_GB2312" w:hAnsi="宋体" w:eastAsia="仿宋_GB2312" w:cs="Times New Roman"/>
                <w:bCs/>
                <w:kern w:val="2"/>
                <w:sz w:val="28"/>
                <w:szCs w:val="28"/>
                <w:u w:val="single"/>
              </w:rPr>
              <w:t>扣件式钢管脚手架，</w:t>
            </w:r>
            <w:r>
              <w:rPr>
                <w:rFonts w:hint="eastAsia" w:ascii="仿宋_GB2312" w:hAnsi="Times New Roman" w:eastAsia="仿宋_GB2312" w:cs="Times New Roman"/>
                <w:bCs/>
                <w:kern w:val="2"/>
                <w:sz w:val="28"/>
                <w:szCs w:val="28"/>
                <w:u w:val="single"/>
              </w:rPr>
              <w:t>租赁时间按</w:t>
            </w:r>
            <w:r>
              <w:rPr>
                <w:rFonts w:hint="eastAsia" w:ascii="仿宋_GB2312" w:hAnsi="Times New Roman" w:eastAsia="仿宋_GB2312" w:cs="Times New Roman"/>
                <w:bCs/>
                <w:kern w:val="2"/>
                <w:sz w:val="28"/>
                <w:szCs w:val="28"/>
                <w:u w:val="single"/>
                <w:lang w:val="en-US" w:eastAsia="zh-CN"/>
              </w:rPr>
              <w:t>2</w:t>
            </w:r>
            <w:r>
              <w:rPr>
                <w:rFonts w:hint="eastAsia" w:ascii="仿宋_GB2312" w:hAnsi="Times New Roman" w:eastAsia="仿宋_GB2312" w:cs="Times New Roman"/>
                <w:bCs/>
                <w:kern w:val="2"/>
                <w:sz w:val="28"/>
                <w:szCs w:val="28"/>
                <w:u w:val="single"/>
              </w:rPr>
              <w:t>个月考虑</w:t>
            </w:r>
            <w:r>
              <w:rPr>
                <w:rFonts w:hint="eastAsia" w:ascii="仿宋_GB2312" w:hAnsi="宋体" w:eastAsia="仿宋_GB2312" w:cs="Times New Roman"/>
                <w:bCs/>
                <w:kern w:val="2"/>
                <w:sz w:val="28"/>
                <w:szCs w:val="28"/>
              </w:rPr>
              <w:t>。</w:t>
            </w:r>
          </w:p>
          <w:p w14:paraId="4EFF40B8">
            <w:pPr>
              <w:widowControl w:val="0"/>
              <w:adjustRightInd/>
              <w:snapToGrid/>
              <w:spacing w:after="0" w:line="360" w:lineRule="auto"/>
              <w:ind w:firstLine="560" w:firstLineChars="200"/>
              <w:jc w:val="both"/>
              <w:rPr>
                <w:rFonts w:hint="eastAsia" w:ascii="仿宋_GB2312" w:hAnsi="Times New Roman" w:eastAsia="仿宋_GB2312" w:cs="Times New Roman"/>
                <w:bCs/>
                <w:kern w:val="2"/>
                <w:sz w:val="28"/>
                <w:szCs w:val="28"/>
                <w:u w:val="single"/>
              </w:rPr>
            </w:pPr>
            <w:r>
              <w:rPr>
                <w:rFonts w:hint="eastAsia" w:ascii="仿宋_GB2312" w:hAnsi="Times New Roman" w:eastAsia="仿宋_GB2312" w:cs="Times New Roman"/>
                <w:bCs/>
                <w:kern w:val="2"/>
                <w:sz w:val="28"/>
                <w:szCs w:val="28"/>
              </w:rPr>
              <w:t>5.施工排水、降水：</w:t>
            </w:r>
            <w:r>
              <w:rPr>
                <w:rFonts w:hint="eastAsia" w:ascii="仿宋_GB2312" w:hAnsi="宋体" w:eastAsia="仿宋_GB2312" w:cs="Times New Roman"/>
                <w:bCs/>
                <w:kern w:val="2"/>
                <w:sz w:val="28"/>
                <w:szCs w:val="28"/>
                <w:u w:val="single"/>
              </w:rPr>
              <w:t>无</w:t>
            </w:r>
            <w:r>
              <w:rPr>
                <w:rFonts w:hint="eastAsia" w:ascii="仿宋_GB2312" w:hAnsi="宋体" w:eastAsia="仿宋_GB2312" w:cs="Times New Roman"/>
                <w:bCs/>
                <w:kern w:val="2"/>
                <w:sz w:val="28"/>
                <w:szCs w:val="28"/>
              </w:rPr>
              <w:t>。</w:t>
            </w:r>
          </w:p>
          <w:p w14:paraId="060EAFEF">
            <w:pPr>
              <w:widowControl w:val="0"/>
              <w:adjustRightInd/>
              <w:snapToGrid/>
              <w:spacing w:after="0" w:line="360" w:lineRule="auto"/>
              <w:ind w:firstLine="560" w:firstLineChars="200"/>
              <w:jc w:val="both"/>
              <w:rPr>
                <w:rFonts w:hint="eastAsia" w:ascii="仿宋_GB2312" w:hAnsi="Times New Roman" w:eastAsia="仿宋_GB2312" w:cs="Times New Roman"/>
                <w:bCs/>
                <w:kern w:val="2"/>
                <w:sz w:val="28"/>
                <w:szCs w:val="28"/>
                <w:u w:val="single"/>
              </w:rPr>
            </w:pPr>
            <w:r>
              <w:rPr>
                <w:rFonts w:hint="eastAsia" w:ascii="仿宋_GB2312" w:hAnsi="Times New Roman" w:eastAsia="仿宋_GB2312" w:cs="Times New Roman"/>
                <w:bCs/>
                <w:kern w:val="2"/>
                <w:sz w:val="28"/>
                <w:szCs w:val="28"/>
              </w:rPr>
              <w:t>6.垂直运输：</w:t>
            </w:r>
            <w:r>
              <w:rPr>
                <w:rFonts w:hint="eastAsia" w:ascii="仿宋_GB2312" w:hAnsi="Times New Roman" w:eastAsia="仿宋_GB2312" w:cs="Times New Roman"/>
                <w:bCs/>
                <w:kern w:val="2"/>
                <w:sz w:val="28"/>
                <w:szCs w:val="28"/>
                <w:u w:val="single"/>
              </w:rPr>
              <w:t xml:space="preserve">垂直运输工程(垂直运输费 </w:t>
            </w:r>
            <w:r>
              <w:rPr>
                <w:rFonts w:hint="eastAsia" w:ascii="仿宋_GB2312" w:hAnsi="Times New Roman" w:eastAsia="仿宋_GB2312" w:cs="Times New Roman"/>
                <w:bCs/>
                <w:kern w:val="2"/>
                <w:sz w:val="28"/>
                <w:szCs w:val="28"/>
                <w:u w:val="single"/>
                <w:lang w:val="en-US" w:eastAsia="zh-CN"/>
              </w:rPr>
              <w:t>三</w:t>
            </w:r>
            <w:r>
              <w:rPr>
                <w:rFonts w:hint="eastAsia" w:ascii="仿宋_GB2312" w:hAnsi="Times New Roman" w:eastAsia="仿宋_GB2312" w:cs="Times New Roman"/>
                <w:bCs/>
                <w:kern w:val="2"/>
                <w:sz w:val="28"/>
                <w:szCs w:val="28"/>
                <w:u w:val="single"/>
              </w:rPr>
              <w:t>层)费用统一记取</w:t>
            </w:r>
            <w:r>
              <w:rPr>
                <w:rFonts w:hint="eastAsia" w:ascii="仿宋_GB2312" w:hAnsi="宋体" w:eastAsia="仿宋_GB2312" w:cs="Times New Roman"/>
                <w:bCs/>
                <w:kern w:val="2"/>
                <w:sz w:val="28"/>
                <w:szCs w:val="28"/>
              </w:rPr>
              <w:t>。</w:t>
            </w:r>
          </w:p>
          <w:p w14:paraId="2E052E2B">
            <w:pPr>
              <w:widowControl w:val="0"/>
              <w:adjustRightInd/>
              <w:snapToGrid/>
              <w:spacing w:after="0" w:line="360" w:lineRule="auto"/>
              <w:ind w:firstLine="560" w:firstLineChars="200"/>
              <w:jc w:val="both"/>
              <w:rPr>
                <w:rFonts w:hint="eastAsia" w:ascii="仿宋_GB2312" w:hAnsi="Times New Roman" w:eastAsia="仿宋_GB2312" w:cs="Times New Roman"/>
                <w:bCs/>
                <w:kern w:val="2"/>
                <w:sz w:val="28"/>
                <w:szCs w:val="28"/>
              </w:rPr>
            </w:pPr>
            <w:r>
              <w:rPr>
                <w:rFonts w:hint="eastAsia" w:ascii="仿宋_GB2312" w:hAnsi="Times New Roman" w:eastAsia="仿宋_GB2312" w:cs="Times New Roman"/>
                <w:bCs/>
                <w:kern w:val="2"/>
                <w:sz w:val="28"/>
                <w:szCs w:val="28"/>
              </w:rPr>
              <w:t>7.大型机械设备进出场及安拆：</w:t>
            </w:r>
            <w:r>
              <w:rPr>
                <w:rFonts w:hint="eastAsia" w:ascii="仿宋_GB2312" w:hAnsi="宋体" w:eastAsia="仿宋_GB2312" w:cs="Times New Roman"/>
                <w:bCs/>
                <w:kern w:val="2"/>
                <w:sz w:val="28"/>
                <w:szCs w:val="28"/>
                <w:u w:val="single"/>
              </w:rPr>
              <w:t>挖掘机</w:t>
            </w:r>
            <w:r>
              <w:rPr>
                <w:rFonts w:hint="eastAsia" w:ascii="仿宋_GB2312" w:hAnsi="Times New Roman" w:eastAsia="仿宋_GB2312" w:cs="Times New Roman"/>
                <w:bCs/>
                <w:kern w:val="2"/>
                <w:sz w:val="28"/>
                <w:szCs w:val="28"/>
              </w:rPr>
              <w:t>；大型机械设备基础：</w:t>
            </w:r>
            <w:r>
              <w:rPr>
                <w:rFonts w:hint="eastAsia" w:ascii="仿宋_GB2312" w:hAnsi="宋体" w:eastAsia="仿宋_GB2312" w:cs="Times New Roman"/>
                <w:bCs/>
                <w:kern w:val="2"/>
                <w:sz w:val="28"/>
                <w:szCs w:val="28"/>
                <w:u w:val="single"/>
              </w:rPr>
              <w:t>/</w:t>
            </w:r>
            <w:r>
              <w:rPr>
                <w:rFonts w:hint="eastAsia" w:ascii="仿宋_GB2312" w:hAnsi="Times New Roman" w:eastAsia="仿宋_GB2312" w:cs="Times New Roman"/>
                <w:bCs/>
                <w:kern w:val="2"/>
                <w:sz w:val="28"/>
                <w:szCs w:val="28"/>
              </w:rPr>
              <w:t>；大型机械设备检测：</w:t>
            </w:r>
            <w:r>
              <w:rPr>
                <w:rFonts w:hint="eastAsia" w:ascii="仿宋_GB2312" w:hAnsi="宋体" w:eastAsia="仿宋_GB2312" w:cs="Times New Roman"/>
                <w:bCs/>
                <w:kern w:val="2"/>
                <w:sz w:val="28"/>
                <w:szCs w:val="28"/>
                <w:u w:val="single"/>
              </w:rPr>
              <w:t>/</w:t>
            </w:r>
            <w:r>
              <w:rPr>
                <w:rFonts w:hint="eastAsia" w:ascii="仿宋_GB2312" w:hAnsi="宋体" w:eastAsia="仿宋_GB2312" w:cs="Times New Roman"/>
                <w:bCs/>
                <w:kern w:val="2"/>
                <w:sz w:val="28"/>
                <w:szCs w:val="28"/>
              </w:rPr>
              <w:t>。</w:t>
            </w:r>
          </w:p>
          <w:p w14:paraId="092FDF82">
            <w:pPr>
              <w:widowControl w:val="0"/>
              <w:adjustRightInd/>
              <w:snapToGrid/>
              <w:spacing w:after="0" w:line="360" w:lineRule="auto"/>
              <w:ind w:firstLine="560" w:firstLineChars="200"/>
              <w:jc w:val="both"/>
              <w:rPr>
                <w:rFonts w:hint="eastAsia" w:ascii="仿宋_GB2312" w:hAnsi="Times New Roman" w:eastAsia="仿宋_GB2312" w:cs="Times New Roman"/>
                <w:bCs/>
                <w:kern w:val="2"/>
                <w:sz w:val="28"/>
                <w:szCs w:val="28"/>
              </w:rPr>
            </w:pPr>
            <w:r>
              <w:rPr>
                <w:rFonts w:hint="eastAsia" w:ascii="仿宋_GB2312" w:hAnsi="Times New Roman" w:eastAsia="仿宋_GB2312" w:cs="Times New Roman"/>
                <w:bCs/>
                <w:kern w:val="2"/>
                <w:sz w:val="28"/>
                <w:szCs w:val="28"/>
              </w:rPr>
              <w:t>8.基坑支护工程拆除：</w:t>
            </w:r>
            <w:r>
              <w:rPr>
                <w:rFonts w:hint="eastAsia" w:ascii="仿宋_GB2312" w:hAnsi="宋体" w:eastAsia="仿宋_GB2312" w:cs="Times New Roman"/>
                <w:bCs/>
                <w:kern w:val="2"/>
                <w:sz w:val="28"/>
                <w:szCs w:val="28"/>
                <w:u w:val="single"/>
              </w:rPr>
              <w:t>无</w:t>
            </w:r>
            <w:r>
              <w:rPr>
                <w:rFonts w:hint="eastAsia" w:ascii="仿宋_GB2312" w:hAnsi="宋体" w:eastAsia="仿宋_GB2312" w:cs="Times New Roman"/>
                <w:bCs/>
                <w:kern w:val="2"/>
                <w:sz w:val="28"/>
                <w:szCs w:val="28"/>
              </w:rPr>
              <w:t>。</w:t>
            </w:r>
          </w:p>
          <w:p w14:paraId="70F65B1B">
            <w:pPr>
              <w:widowControl w:val="0"/>
              <w:adjustRightInd/>
              <w:snapToGrid/>
              <w:spacing w:after="0" w:line="360" w:lineRule="auto"/>
              <w:ind w:firstLine="560" w:firstLineChars="200"/>
              <w:jc w:val="both"/>
              <w:rPr>
                <w:rFonts w:hint="eastAsia" w:ascii="仿宋_GB2312" w:hAnsi="Times New Roman" w:eastAsia="仿宋_GB2312" w:cs="Times New Roman"/>
                <w:bCs/>
                <w:kern w:val="2"/>
                <w:sz w:val="28"/>
                <w:szCs w:val="28"/>
              </w:rPr>
            </w:pPr>
            <w:r>
              <w:rPr>
                <w:rFonts w:hint="eastAsia" w:ascii="仿宋_GB2312" w:hAnsi="Times New Roman" w:eastAsia="仿宋_GB2312" w:cs="Times New Roman"/>
                <w:bCs/>
                <w:kern w:val="2"/>
                <w:sz w:val="28"/>
                <w:szCs w:val="28"/>
              </w:rPr>
              <w:t>9.材料二次搬运：</w:t>
            </w:r>
            <w:r>
              <w:rPr>
                <w:rFonts w:hint="eastAsia" w:ascii="仿宋_GB2312" w:hAnsi="宋体" w:eastAsia="仿宋_GB2312" w:cs="Times New Roman"/>
                <w:bCs/>
                <w:kern w:val="2"/>
                <w:sz w:val="28"/>
                <w:szCs w:val="28"/>
                <w:u w:val="single"/>
              </w:rPr>
              <w:t>无</w:t>
            </w:r>
            <w:r>
              <w:rPr>
                <w:rFonts w:hint="eastAsia" w:ascii="仿宋_GB2312" w:hAnsi="宋体" w:eastAsia="仿宋_GB2312" w:cs="Times New Roman"/>
                <w:bCs/>
                <w:kern w:val="2"/>
                <w:sz w:val="28"/>
                <w:szCs w:val="28"/>
              </w:rPr>
              <w:t>。</w:t>
            </w:r>
          </w:p>
          <w:p w14:paraId="7239BA28">
            <w:pPr>
              <w:widowControl w:val="0"/>
              <w:adjustRightInd/>
              <w:snapToGrid/>
              <w:spacing w:after="0" w:line="360" w:lineRule="auto"/>
              <w:ind w:firstLine="560" w:firstLineChars="200"/>
              <w:jc w:val="both"/>
              <w:rPr>
                <w:rFonts w:hint="eastAsia" w:ascii="仿宋_GB2312" w:hAnsi="Times New Roman" w:eastAsia="仿宋_GB2312" w:cs="Times New Roman"/>
                <w:b/>
                <w:bCs/>
                <w:kern w:val="2"/>
                <w:sz w:val="28"/>
                <w:szCs w:val="28"/>
              </w:rPr>
            </w:pPr>
            <w:r>
              <w:rPr>
                <w:rFonts w:hint="eastAsia" w:ascii="仿宋_GB2312" w:hAnsi="Times New Roman" w:eastAsia="仿宋_GB2312" w:cs="Times New Roman"/>
                <w:bCs/>
                <w:kern w:val="2"/>
                <w:sz w:val="28"/>
                <w:szCs w:val="28"/>
              </w:rPr>
              <w:t>10.其他：</w:t>
            </w:r>
            <w:r>
              <w:rPr>
                <w:rFonts w:hint="eastAsia" w:ascii="仿宋_GB2312" w:hAnsi="宋体" w:eastAsia="仿宋_GB2312" w:cs="Times New Roman"/>
                <w:bCs/>
                <w:kern w:val="2"/>
                <w:sz w:val="28"/>
                <w:szCs w:val="28"/>
                <w:u w:val="single"/>
              </w:rPr>
              <w:t>无</w:t>
            </w:r>
            <w:r>
              <w:rPr>
                <w:rFonts w:hint="eastAsia" w:ascii="仿宋_GB2312" w:hAnsi="宋体" w:eastAsia="仿宋_GB2312" w:cs="Times New Roman"/>
                <w:bCs/>
                <w:kern w:val="2"/>
                <w:sz w:val="28"/>
                <w:szCs w:val="28"/>
              </w:rPr>
              <w:t>。</w:t>
            </w:r>
          </w:p>
          <w:p w14:paraId="783CB3A0">
            <w:pPr>
              <w:widowControl w:val="0"/>
              <w:numPr>
                <w:ilvl w:val="0"/>
                <w:numId w:val="0"/>
              </w:numPr>
              <w:adjustRightInd/>
              <w:snapToGrid/>
              <w:spacing w:after="0" w:line="240" w:lineRule="auto"/>
              <w:ind w:left="210" w:leftChars="0"/>
              <w:jc w:val="both"/>
              <w:rPr>
                <w:rFonts w:hint="eastAsia" w:ascii="仿宋_GB2312" w:hAnsi="宋体" w:eastAsia="仿宋_GB2312" w:cs="Times New Roman"/>
                <w:b/>
                <w:bCs/>
                <w:kern w:val="2"/>
                <w:sz w:val="28"/>
                <w:szCs w:val="28"/>
              </w:rPr>
            </w:pPr>
            <w:r>
              <w:rPr>
                <w:rFonts w:hint="eastAsia" w:ascii="仿宋_GB2312" w:hAnsi="宋体" w:eastAsia="仿宋_GB2312" w:cs="Times New Roman"/>
                <w:b/>
                <w:bCs/>
                <w:kern w:val="2"/>
                <w:sz w:val="28"/>
                <w:szCs w:val="28"/>
                <w:lang w:val="en-US" w:eastAsia="zh-CN"/>
              </w:rPr>
              <w:t>6、</w:t>
            </w:r>
            <w:r>
              <w:rPr>
                <w:rFonts w:hint="eastAsia" w:ascii="仿宋_GB2312" w:hAnsi="宋体" w:eastAsia="仿宋_GB2312" w:cs="Times New Roman"/>
                <w:b/>
                <w:bCs/>
                <w:kern w:val="2"/>
                <w:sz w:val="28"/>
                <w:szCs w:val="28"/>
              </w:rPr>
              <w:t>其他需要的说明</w:t>
            </w:r>
          </w:p>
          <w:p w14:paraId="377B55F2">
            <w:pPr>
              <w:widowControl w:val="0"/>
              <w:adjustRightInd/>
              <w:snapToGrid/>
              <w:spacing w:after="0" w:line="240" w:lineRule="auto"/>
              <w:jc w:val="both"/>
              <w:rPr>
                <w:rFonts w:ascii="仿宋_GB2312" w:hAnsi="宋体" w:eastAsia="仿宋_GB2312" w:cs="Times New Roman"/>
                <w:b/>
                <w:bCs/>
                <w:kern w:val="2"/>
                <w:sz w:val="28"/>
                <w:szCs w:val="28"/>
              </w:rPr>
            </w:pPr>
            <w:r>
              <w:rPr>
                <w:rFonts w:hint="eastAsia" w:ascii="仿宋_GB2312" w:hAnsi="宋体" w:eastAsia="仿宋_GB2312" w:cs="Times New Roman"/>
                <w:b/>
                <w:bCs/>
                <w:kern w:val="2"/>
                <w:sz w:val="28"/>
                <w:szCs w:val="28"/>
              </w:rPr>
              <w:t>（1）土建部分：</w:t>
            </w:r>
          </w:p>
          <w:p w14:paraId="4A04AB31">
            <w:pPr>
              <w:widowControl w:val="0"/>
              <w:adjustRightInd/>
              <w:snapToGrid/>
              <w:spacing w:after="0" w:line="360" w:lineRule="auto"/>
              <w:ind w:firstLine="700" w:firstLineChars="250"/>
              <w:jc w:val="both"/>
              <w:rPr>
                <w:rFonts w:hint="eastAsia" w:ascii="Times New Roman" w:hAnsi="Times New Roman" w:eastAsia="宋体" w:cs="Times New Roman"/>
                <w:kern w:val="2"/>
                <w:sz w:val="28"/>
                <w:szCs w:val="28"/>
              </w:rPr>
            </w:pPr>
            <w:r>
              <w:rPr>
                <w:rFonts w:ascii="Times New Roman" w:hAnsi="Times New Roman" w:eastAsia="宋体" w:cs="Times New Roman"/>
                <w:kern w:val="2"/>
                <w:sz w:val="28"/>
                <w:szCs w:val="28"/>
              </w:rPr>
              <w:t xml:space="preserve">1. </w:t>
            </w:r>
            <w:r>
              <w:rPr>
                <w:rFonts w:hint="eastAsia" w:ascii="Times New Roman" w:hAnsi="Times New Roman" w:eastAsia="宋体" w:cs="Times New Roman"/>
                <w:kern w:val="2"/>
                <w:sz w:val="28"/>
                <w:szCs w:val="28"/>
              </w:rPr>
              <w:t>本工程的‘中</w:t>
            </w:r>
            <w:r>
              <w:rPr>
                <w:rFonts w:ascii="Times New Roman" w:hAnsi="Times New Roman" w:eastAsia="宋体" w:cs="Times New Roman"/>
                <w:kern w:val="2"/>
                <w:sz w:val="28"/>
                <w:szCs w:val="28"/>
              </w:rPr>
              <w:t>(</w:t>
            </w:r>
            <w:r>
              <w:rPr>
                <w:rFonts w:hint="eastAsia" w:ascii="Times New Roman" w:hAnsi="Times New Roman" w:eastAsia="宋体" w:cs="Times New Roman"/>
                <w:kern w:val="2"/>
                <w:sz w:val="28"/>
                <w:szCs w:val="28"/>
              </w:rPr>
              <w:t>细</w:t>
            </w:r>
            <w:r>
              <w:rPr>
                <w:rFonts w:ascii="Times New Roman" w:hAnsi="Times New Roman" w:eastAsia="宋体" w:cs="Times New Roman"/>
                <w:kern w:val="2"/>
                <w:sz w:val="28"/>
                <w:szCs w:val="28"/>
              </w:rPr>
              <w:t>)</w:t>
            </w:r>
            <w:r>
              <w:rPr>
                <w:rFonts w:hint="eastAsia" w:ascii="Times New Roman" w:hAnsi="Times New Roman" w:eastAsia="宋体" w:cs="Times New Roman"/>
                <w:kern w:val="2"/>
                <w:sz w:val="28"/>
                <w:szCs w:val="28"/>
              </w:rPr>
              <w:t>砂</w:t>
            </w:r>
            <w:r>
              <w:rPr>
                <w:rFonts w:ascii="Times New Roman" w:hAnsi="Times New Roman" w:eastAsia="宋体" w:cs="Times New Roman"/>
                <w:kern w:val="2"/>
                <w:sz w:val="28"/>
                <w:szCs w:val="28"/>
              </w:rPr>
              <w:t xml:space="preserve"> </w:t>
            </w:r>
            <w:r>
              <w:rPr>
                <w:rFonts w:hint="eastAsia" w:ascii="Times New Roman" w:hAnsi="Times New Roman" w:eastAsia="宋体" w:cs="Times New Roman"/>
                <w:kern w:val="2"/>
                <w:sz w:val="28"/>
                <w:szCs w:val="28"/>
              </w:rPr>
              <w:t>损耗</w:t>
            </w:r>
            <w:r>
              <w:rPr>
                <w:rFonts w:ascii="Times New Roman" w:hAnsi="Times New Roman" w:eastAsia="宋体" w:cs="Times New Roman"/>
                <w:kern w:val="2"/>
                <w:sz w:val="28"/>
                <w:szCs w:val="28"/>
              </w:rPr>
              <w:t>2%+</w:t>
            </w:r>
            <w:r>
              <w:rPr>
                <w:rFonts w:hint="eastAsia" w:ascii="Times New Roman" w:hAnsi="Times New Roman" w:eastAsia="宋体" w:cs="Times New Roman"/>
                <w:kern w:val="2"/>
                <w:sz w:val="28"/>
                <w:szCs w:val="28"/>
              </w:rPr>
              <w:t>膨胀</w:t>
            </w:r>
            <w:r>
              <w:rPr>
                <w:rFonts w:ascii="Times New Roman" w:hAnsi="Times New Roman" w:eastAsia="宋体" w:cs="Times New Roman"/>
                <w:kern w:val="2"/>
                <w:sz w:val="28"/>
                <w:szCs w:val="28"/>
              </w:rPr>
              <w:t>1.18</w:t>
            </w:r>
            <w:r>
              <w:rPr>
                <w:rFonts w:hint="eastAsia" w:ascii="Times New Roman" w:hAnsi="Times New Roman" w:eastAsia="宋体" w:cs="Times New Roman"/>
                <w:kern w:val="2"/>
                <w:sz w:val="28"/>
                <w:szCs w:val="28"/>
              </w:rPr>
              <w:t>’、‘中砂’、‘中</w:t>
            </w:r>
            <w:r>
              <w:rPr>
                <w:rFonts w:ascii="Times New Roman" w:hAnsi="Times New Roman" w:eastAsia="宋体" w:cs="Times New Roman"/>
                <w:kern w:val="2"/>
                <w:sz w:val="28"/>
                <w:szCs w:val="28"/>
              </w:rPr>
              <w:t>(</w:t>
            </w:r>
            <w:r>
              <w:rPr>
                <w:rFonts w:hint="eastAsia" w:ascii="Times New Roman" w:hAnsi="Times New Roman" w:eastAsia="宋体" w:cs="Times New Roman"/>
                <w:kern w:val="2"/>
                <w:sz w:val="28"/>
                <w:szCs w:val="28"/>
              </w:rPr>
              <w:t>粗</w:t>
            </w:r>
            <w:r>
              <w:rPr>
                <w:rFonts w:ascii="Times New Roman" w:hAnsi="Times New Roman" w:eastAsia="宋体" w:cs="Times New Roman"/>
                <w:kern w:val="2"/>
                <w:sz w:val="28"/>
                <w:szCs w:val="28"/>
              </w:rPr>
              <w:t>)</w:t>
            </w:r>
            <w:r>
              <w:rPr>
                <w:rFonts w:hint="eastAsia" w:ascii="Times New Roman" w:hAnsi="Times New Roman" w:eastAsia="宋体" w:cs="Times New Roman"/>
                <w:kern w:val="2"/>
                <w:sz w:val="28"/>
                <w:szCs w:val="28"/>
              </w:rPr>
              <w:t>砂</w:t>
            </w:r>
            <w:r>
              <w:rPr>
                <w:rFonts w:ascii="Times New Roman" w:hAnsi="Times New Roman" w:eastAsia="宋体" w:cs="Times New Roman"/>
                <w:kern w:val="2"/>
                <w:sz w:val="28"/>
                <w:szCs w:val="28"/>
              </w:rPr>
              <w:t xml:space="preserve"> </w:t>
            </w:r>
            <w:r>
              <w:rPr>
                <w:rFonts w:hint="eastAsia" w:ascii="Times New Roman" w:hAnsi="Times New Roman" w:eastAsia="宋体" w:cs="Times New Roman"/>
                <w:kern w:val="2"/>
                <w:sz w:val="28"/>
                <w:szCs w:val="28"/>
              </w:rPr>
              <w:t>损耗</w:t>
            </w:r>
            <w:r>
              <w:rPr>
                <w:rFonts w:ascii="Times New Roman" w:hAnsi="Times New Roman" w:eastAsia="宋体" w:cs="Times New Roman"/>
                <w:kern w:val="2"/>
                <w:sz w:val="28"/>
                <w:szCs w:val="28"/>
              </w:rPr>
              <w:t>2%+</w:t>
            </w:r>
            <w:r>
              <w:rPr>
                <w:rFonts w:hint="eastAsia" w:ascii="Times New Roman" w:hAnsi="Times New Roman" w:eastAsia="宋体" w:cs="Times New Roman"/>
                <w:kern w:val="2"/>
                <w:sz w:val="28"/>
                <w:szCs w:val="28"/>
              </w:rPr>
              <w:t>膨胀</w:t>
            </w:r>
            <w:r>
              <w:rPr>
                <w:rFonts w:ascii="Times New Roman" w:hAnsi="Times New Roman" w:eastAsia="宋体" w:cs="Times New Roman"/>
                <w:kern w:val="2"/>
                <w:sz w:val="28"/>
                <w:szCs w:val="28"/>
              </w:rPr>
              <w:t>1.18</w:t>
            </w:r>
            <w:r>
              <w:rPr>
                <w:rFonts w:hint="eastAsia" w:ascii="Times New Roman" w:hAnsi="Times New Roman" w:eastAsia="宋体" w:cs="Times New Roman"/>
                <w:kern w:val="2"/>
                <w:sz w:val="28"/>
                <w:szCs w:val="28"/>
              </w:rPr>
              <w:t>’、‘天然中砂’等河砂均暂按净干砂（机制砂</w:t>
            </w:r>
            <w:r>
              <w:rPr>
                <w:rFonts w:ascii="Times New Roman" w:hAnsi="Times New Roman" w:eastAsia="宋体" w:cs="Times New Roman"/>
                <w:kern w:val="2"/>
                <w:sz w:val="28"/>
                <w:szCs w:val="28"/>
              </w:rPr>
              <w:t>)</w:t>
            </w:r>
            <w:r>
              <w:rPr>
                <w:rFonts w:hint="eastAsia" w:ascii="Times New Roman" w:hAnsi="Times New Roman" w:eastAsia="宋体" w:cs="Times New Roman"/>
                <w:kern w:val="2"/>
                <w:sz w:val="28"/>
                <w:szCs w:val="28"/>
              </w:rPr>
              <w:t>考虑（机制砂价格参考莆田市</w:t>
            </w:r>
            <w:r>
              <w:rPr>
                <w:rFonts w:ascii="Times New Roman" w:hAnsi="Times New Roman" w:eastAsia="宋体" w:cs="Times New Roman"/>
                <w:kern w:val="2"/>
                <w:sz w:val="28"/>
                <w:szCs w:val="28"/>
              </w:rPr>
              <w:t>20</w:t>
            </w:r>
            <w:r>
              <w:rPr>
                <w:rFonts w:hint="eastAsia" w:ascii="Times New Roman" w:hAnsi="Times New Roman" w:eastAsia="宋体" w:cs="Times New Roman"/>
                <w:kern w:val="2"/>
                <w:sz w:val="28"/>
                <w:szCs w:val="28"/>
              </w:rPr>
              <w:t>2</w:t>
            </w:r>
            <w:r>
              <w:rPr>
                <w:rFonts w:hint="eastAsia" w:ascii="Times New Roman" w:hAnsi="Times New Roman" w:eastAsia="宋体" w:cs="Times New Roman"/>
                <w:kern w:val="2"/>
                <w:sz w:val="28"/>
                <w:szCs w:val="28"/>
                <w:lang w:val="en-US" w:eastAsia="zh-CN"/>
              </w:rPr>
              <w:t>5</w:t>
            </w:r>
            <w:r>
              <w:rPr>
                <w:rFonts w:hint="eastAsia" w:ascii="Times New Roman" w:hAnsi="Times New Roman" w:eastAsia="宋体" w:cs="Times New Roman"/>
                <w:kern w:val="2"/>
                <w:sz w:val="28"/>
                <w:szCs w:val="28"/>
              </w:rPr>
              <w:t>年</w:t>
            </w:r>
            <w:r>
              <w:rPr>
                <w:rFonts w:hint="eastAsia" w:ascii="Times New Roman" w:hAnsi="Times New Roman" w:eastAsia="宋体" w:cs="Times New Roman"/>
                <w:kern w:val="2"/>
                <w:sz w:val="28"/>
                <w:szCs w:val="28"/>
                <w:lang w:val="en-US" w:eastAsia="zh-CN"/>
              </w:rPr>
              <w:t>3</w:t>
            </w:r>
            <w:r>
              <w:rPr>
                <w:rFonts w:hint="eastAsia" w:ascii="Times New Roman" w:hAnsi="Times New Roman" w:eastAsia="宋体" w:cs="Times New Roman"/>
                <w:kern w:val="2"/>
                <w:sz w:val="28"/>
                <w:szCs w:val="28"/>
              </w:rPr>
              <w:t>月份综合价，单价</w:t>
            </w:r>
            <w:r>
              <w:rPr>
                <w:rFonts w:hint="eastAsia" w:ascii="Times New Roman" w:hAnsi="Times New Roman" w:eastAsia="宋体" w:cs="Times New Roman"/>
                <w:kern w:val="2"/>
                <w:sz w:val="28"/>
                <w:szCs w:val="28"/>
                <w:lang w:val="en-US" w:eastAsia="zh-CN"/>
              </w:rPr>
              <w:t>154.93</w:t>
            </w:r>
            <w:r>
              <w:rPr>
                <w:rFonts w:hint="eastAsia" w:ascii="Times New Roman" w:hAnsi="Times New Roman" w:eastAsia="宋体" w:cs="Times New Roman"/>
                <w:kern w:val="2"/>
                <w:sz w:val="28"/>
                <w:szCs w:val="28"/>
              </w:rPr>
              <w:t>元</w:t>
            </w:r>
            <w:r>
              <w:rPr>
                <w:rFonts w:ascii="Times New Roman" w:hAnsi="Times New Roman" w:eastAsia="宋体" w:cs="Times New Roman"/>
                <w:kern w:val="2"/>
                <w:sz w:val="28"/>
                <w:szCs w:val="28"/>
              </w:rPr>
              <w:t>/m3</w:t>
            </w:r>
            <w:r>
              <w:rPr>
                <w:rFonts w:hint="eastAsia" w:ascii="Times New Roman" w:hAnsi="Times New Roman" w:eastAsia="宋体" w:cs="Times New Roman"/>
                <w:kern w:val="2"/>
                <w:sz w:val="28"/>
                <w:szCs w:val="28"/>
              </w:rPr>
              <w:t>），若实际采取河砂或混合砂等，仅调整砂的价格差异，配合比不调整。管道回填砂暂按机制砂计入本次预算，施工时，建设单位需对实际回填材料进行确认并附相关影像资料和检测报告及询价确认过程，否则在结算时按最不利条件予以计取。</w:t>
            </w:r>
          </w:p>
          <w:p w14:paraId="40CE828F">
            <w:pPr>
              <w:widowControl w:val="0"/>
              <w:adjustRightInd/>
              <w:snapToGrid/>
              <w:spacing w:after="0" w:line="360" w:lineRule="auto"/>
              <w:ind w:firstLine="700" w:firstLineChars="250"/>
              <w:jc w:val="both"/>
              <w:rPr>
                <w:rFonts w:hint="eastAsia" w:ascii="Times New Roman" w:hAnsi="Times New Roman" w:eastAsia="宋体" w:cs="Times New Roman"/>
                <w:kern w:val="2"/>
                <w:sz w:val="28"/>
                <w:szCs w:val="28"/>
              </w:rPr>
            </w:pPr>
            <w:r>
              <w:rPr>
                <w:rFonts w:hint="eastAsia" w:ascii="Times New Roman" w:hAnsi="Times New Roman" w:eastAsia="宋体" w:cs="Times New Roman"/>
                <w:kern w:val="2"/>
                <w:sz w:val="28"/>
                <w:szCs w:val="28"/>
              </w:rPr>
              <w:t>2. 考虑机械施工，人工配合按5%计算；回填土按就地取土；土方外运运距按3KM；未考虑土方堆置。</w:t>
            </w:r>
          </w:p>
          <w:p w14:paraId="0630B4B3">
            <w:pPr>
              <w:keepNext w:val="0"/>
              <w:keepLines w:val="0"/>
              <w:widowControl/>
              <w:suppressLineNumbers w:val="0"/>
              <w:spacing w:before="0" w:beforeAutospacing="0" w:after="0" w:afterAutospacing="0"/>
              <w:ind w:left="0" w:right="0" w:firstLine="840" w:firstLineChars="300"/>
              <w:jc w:val="left"/>
              <w:rPr>
                <w:rFonts w:hint="eastAsia" w:ascii="Times New Roman" w:hAnsi="Times New Roman" w:eastAsia="宋体" w:cs="Times New Roman"/>
                <w:kern w:val="0"/>
                <w:sz w:val="40"/>
                <w:szCs w:val="40"/>
                <w:lang w:val="en-US" w:eastAsia="zh-CN" w:bidi="ar"/>
              </w:rPr>
            </w:pPr>
            <w:r>
              <w:rPr>
                <w:rFonts w:hint="eastAsia" w:ascii="Times New Roman" w:hAnsi="Times New Roman" w:eastAsia="宋体" w:cs="Times New Roman"/>
                <w:kern w:val="0"/>
                <w:sz w:val="28"/>
                <w:szCs w:val="28"/>
                <w:lang w:val="en-US" w:eastAsia="zh-CN" w:bidi="ar"/>
              </w:rPr>
              <w:t>3、女儿墙内侧按外墙丙烯酸涂料做法计入预算，</w:t>
            </w:r>
            <w:r>
              <w:rPr>
                <w:rFonts w:ascii="宋体" w:hAnsi="宋体" w:eastAsia="宋体" w:cs="宋体"/>
                <w:kern w:val="0"/>
                <w:sz w:val="28"/>
                <w:szCs w:val="28"/>
                <w:lang w:val="en-US" w:eastAsia="zh-CN" w:bidi="ar"/>
              </w:rPr>
              <w:t>做法详第WQ10页11D-3a</w:t>
            </w:r>
            <w:r>
              <w:rPr>
                <w:rFonts w:hint="eastAsia" w:ascii="宋体" w:hAnsi="宋体" w:eastAsia="宋体" w:cs="宋体"/>
                <w:kern w:val="0"/>
                <w:sz w:val="28"/>
                <w:szCs w:val="28"/>
                <w:lang w:val="en-US" w:eastAsia="zh-CN" w:bidi="ar"/>
              </w:rPr>
              <w:t>。</w:t>
            </w:r>
          </w:p>
          <w:p w14:paraId="2E047155">
            <w:pPr>
              <w:widowControl w:val="0"/>
              <w:adjustRightInd/>
              <w:snapToGrid/>
              <w:spacing w:after="0" w:line="360" w:lineRule="auto"/>
              <w:ind w:firstLine="700" w:firstLineChars="250"/>
              <w:jc w:val="both"/>
              <w:rPr>
                <w:rFonts w:hint="eastAsia" w:ascii="Times New Roman" w:hAnsi="Times New Roman" w:eastAsia="宋体" w:cs="Times New Roman"/>
                <w:kern w:val="2"/>
                <w:sz w:val="28"/>
                <w:szCs w:val="28"/>
              </w:rPr>
            </w:pPr>
            <w:r>
              <w:rPr>
                <w:rFonts w:hint="eastAsia" w:ascii="Times New Roman" w:hAnsi="Times New Roman" w:eastAsia="宋体" w:cs="Times New Roman"/>
                <w:kern w:val="2"/>
                <w:sz w:val="28"/>
                <w:szCs w:val="28"/>
                <w:lang w:val="en-US" w:eastAsia="zh-CN"/>
              </w:rPr>
              <w:t>4</w:t>
            </w:r>
            <w:r>
              <w:rPr>
                <w:rFonts w:hint="eastAsia" w:ascii="Times New Roman" w:hAnsi="Times New Roman" w:eastAsia="宋体" w:cs="Times New Roman"/>
                <w:kern w:val="2"/>
                <w:sz w:val="28"/>
                <w:szCs w:val="28"/>
              </w:rPr>
              <w:t>、本工程梁柱保温</w:t>
            </w:r>
            <w:r>
              <w:rPr>
                <w:rFonts w:hint="eastAsia" w:ascii="Times New Roman" w:hAnsi="Times New Roman" w:eastAsia="宋体" w:cs="Times New Roman"/>
                <w:kern w:val="2"/>
                <w:sz w:val="28"/>
                <w:szCs w:val="28"/>
                <w:lang w:val="en-US" w:eastAsia="zh-CN"/>
              </w:rPr>
              <w:t>业主自定，不</w:t>
            </w:r>
            <w:r>
              <w:rPr>
                <w:rFonts w:hint="eastAsia" w:ascii="Times New Roman" w:hAnsi="Times New Roman" w:eastAsia="宋体" w:cs="Times New Roman"/>
                <w:kern w:val="2"/>
                <w:sz w:val="28"/>
                <w:szCs w:val="28"/>
              </w:rPr>
              <w:t>计入本次预算</w:t>
            </w:r>
            <w:r>
              <w:rPr>
                <w:rFonts w:hint="eastAsia" w:ascii="Times New Roman" w:hAnsi="Times New Roman" w:eastAsia="宋体" w:cs="Times New Roman"/>
                <w:kern w:val="2"/>
                <w:sz w:val="28"/>
                <w:szCs w:val="28"/>
                <w:lang w:eastAsia="zh-CN"/>
              </w:rPr>
              <w:t>。</w:t>
            </w:r>
          </w:p>
          <w:p w14:paraId="6A649F8A">
            <w:pPr>
              <w:widowControl w:val="0"/>
              <w:adjustRightInd/>
              <w:snapToGrid/>
              <w:spacing w:after="0" w:line="360" w:lineRule="auto"/>
              <w:ind w:firstLine="700" w:firstLineChars="250"/>
              <w:jc w:val="both"/>
              <w:rPr>
                <w:rFonts w:hint="eastAsia" w:ascii="Times New Roman" w:hAnsi="Times New Roman" w:eastAsia="宋体" w:cs="Times New Roman"/>
                <w:color w:val="FF0000"/>
                <w:kern w:val="2"/>
                <w:sz w:val="28"/>
                <w:szCs w:val="28"/>
                <w:lang w:val="en-US" w:eastAsia="zh-CN"/>
              </w:rPr>
            </w:pPr>
            <w:r>
              <w:rPr>
                <w:rFonts w:hint="eastAsia" w:ascii="Times New Roman" w:hAnsi="Times New Roman" w:eastAsia="宋体" w:cs="Times New Roman"/>
                <w:kern w:val="2"/>
                <w:sz w:val="28"/>
                <w:szCs w:val="28"/>
                <w:lang w:val="en-US" w:eastAsia="zh-CN"/>
              </w:rPr>
              <w:t>5</w:t>
            </w:r>
            <w:r>
              <w:rPr>
                <w:rFonts w:hint="eastAsia" w:ascii="Times New Roman" w:hAnsi="Times New Roman" w:eastAsia="宋体" w:cs="Times New Roman"/>
                <w:kern w:val="2"/>
                <w:sz w:val="32"/>
                <w:szCs w:val="32"/>
                <w:lang w:val="en-US" w:eastAsia="zh-CN"/>
              </w:rPr>
              <w:t>、</w:t>
            </w:r>
            <w:r>
              <w:rPr>
                <w:rFonts w:hint="eastAsia" w:ascii="Times New Roman" w:hAnsi="Times New Roman" w:eastAsia="宋体" w:cs="Times New Roman"/>
                <w:kern w:val="2"/>
                <w:sz w:val="28"/>
                <w:szCs w:val="28"/>
                <w:lang w:val="en-US" w:eastAsia="zh-CN"/>
              </w:rPr>
              <w:t>应设计回复</w:t>
            </w:r>
            <w:r>
              <w:rPr>
                <w:rFonts w:hint="eastAsia" w:ascii="Times New Roman" w:hAnsi="Times New Roman" w:eastAsia="宋体" w:cs="Times New Roman"/>
                <w:kern w:val="2"/>
                <w:sz w:val="32"/>
                <w:szCs w:val="32"/>
                <w:lang w:val="en-US" w:eastAsia="zh-CN"/>
              </w:rPr>
              <w:t>，</w:t>
            </w:r>
            <w:r>
              <w:rPr>
                <w:rFonts w:hint="eastAsia" w:ascii="Times New Roman" w:hAnsi="Times New Roman" w:eastAsia="宋体" w:cs="Times New Roman"/>
                <w:color w:val="FF0000"/>
                <w:kern w:val="2"/>
                <w:sz w:val="28"/>
                <w:szCs w:val="28"/>
                <w:lang w:val="en-US" w:eastAsia="zh-CN"/>
              </w:rPr>
              <w:t>电井楼地面详05J909第LD4页楼1A，内墙面详详05J909第NQ12内墙7A1，天棚详05J909第DP6棚5A，计入地面垫层。</w:t>
            </w:r>
          </w:p>
          <w:p w14:paraId="54DCC3C0">
            <w:pPr>
              <w:widowControl w:val="0"/>
              <w:adjustRightInd/>
              <w:snapToGrid/>
              <w:spacing w:after="0" w:line="360" w:lineRule="auto"/>
              <w:ind w:firstLine="700" w:firstLineChars="250"/>
              <w:jc w:val="both"/>
              <w:rPr>
                <w:rFonts w:hint="default" w:ascii="Times New Roman" w:hAnsi="Times New Roman" w:eastAsia="宋体" w:cs="Times New Roman"/>
                <w:color w:val="FF0000"/>
                <w:kern w:val="2"/>
                <w:sz w:val="28"/>
                <w:szCs w:val="28"/>
                <w:lang w:val="en-US" w:eastAsia="zh-CN"/>
              </w:rPr>
            </w:pPr>
            <w:r>
              <w:rPr>
                <w:rFonts w:hint="eastAsia" w:ascii="Times New Roman" w:hAnsi="Times New Roman" w:eastAsia="宋体" w:cs="Times New Roman"/>
                <w:kern w:val="2"/>
                <w:sz w:val="28"/>
                <w:szCs w:val="28"/>
                <w:lang w:val="en-US" w:eastAsia="zh-CN"/>
              </w:rPr>
              <w:t>6</w:t>
            </w:r>
            <w:r>
              <w:rPr>
                <w:rFonts w:hint="eastAsia" w:ascii="Times New Roman" w:hAnsi="Times New Roman" w:eastAsia="宋体" w:cs="Times New Roman"/>
                <w:kern w:val="2"/>
                <w:sz w:val="32"/>
                <w:szCs w:val="32"/>
                <w:lang w:val="en-US" w:eastAsia="zh-CN"/>
              </w:rPr>
              <w:t>、</w:t>
            </w:r>
            <w:r>
              <w:rPr>
                <w:rFonts w:hint="eastAsia" w:ascii="Times New Roman" w:hAnsi="Times New Roman" w:eastAsia="宋体" w:cs="Times New Roman"/>
                <w:kern w:val="2"/>
                <w:sz w:val="28"/>
                <w:szCs w:val="28"/>
                <w:lang w:val="en-US" w:eastAsia="zh-CN"/>
              </w:rPr>
              <w:t>应设计回复</w:t>
            </w:r>
            <w:r>
              <w:rPr>
                <w:rFonts w:hint="eastAsia" w:ascii="Times New Roman" w:hAnsi="Times New Roman" w:eastAsia="宋体" w:cs="Times New Roman"/>
                <w:kern w:val="2"/>
                <w:sz w:val="32"/>
                <w:szCs w:val="32"/>
                <w:lang w:val="en-US" w:eastAsia="zh-CN"/>
              </w:rPr>
              <w:t>，</w:t>
            </w:r>
            <w:r>
              <w:rPr>
                <w:rFonts w:hint="eastAsia" w:ascii="Times New Roman" w:hAnsi="Times New Roman" w:eastAsia="宋体" w:cs="Times New Roman"/>
                <w:kern w:val="2"/>
                <w:sz w:val="28"/>
                <w:szCs w:val="28"/>
                <w:lang w:val="en-US" w:eastAsia="zh-CN"/>
              </w:rPr>
              <w:t>封闭阳台内部装饰不计</w:t>
            </w:r>
            <w:r>
              <w:rPr>
                <w:rFonts w:hint="eastAsia" w:ascii="Times New Roman" w:hAnsi="Times New Roman" w:eastAsia="宋体" w:cs="Times New Roman"/>
                <w:kern w:val="2"/>
                <w:sz w:val="32"/>
                <w:szCs w:val="32"/>
                <w:lang w:val="en-US" w:eastAsia="zh-CN"/>
              </w:rPr>
              <w:t>。</w:t>
            </w:r>
          </w:p>
          <w:p w14:paraId="47E45132">
            <w:pPr>
              <w:widowControl w:val="0"/>
              <w:adjustRightInd/>
              <w:snapToGrid/>
              <w:spacing w:after="0" w:line="240" w:lineRule="auto"/>
              <w:jc w:val="both"/>
              <w:rPr>
                <w:rFonts w:ascii="仿宋_GB2312" w:hAnsi="宋体" w:eastAsia="仿宋_GB2312" w:cs="Times New Roman"/>
                <w:b/>
                <w:bCs/>
                <w:kern w:val="2"/>
                <w:sz w:val="28"/>
                <w:szCs w:val="28"/>
              </w:rPr>
            </w:pPr>
            <w:r>
              <w:rPr>
                <w:rFonts w:hint="eastAsia" w:ascii="仿宋_GB2312" w:hAnsi="宋体" w:eastAsia="仿宋_GB2312" w:cs="Times New Roman"/>
                <w:b/>
                <w:bCs/>
                <w:kern w:val="2"/>
                <w:sz w:val="28"/>
                <w:szCs w:val="28"/>
              </w:rPr>
              <w:t>（2）安装部分：</w:t>
            </w:r>
          </w:p>
          <w:p w14:paraId="0975CDD5">
            <w:pPr>
              <w:widowControl w:val="0"/>
              <w:numPr>
                <w:ilvl w:val="0"/>
                <w:numId w:val="5"/>
              </w:numPr>
              <w:adjustRightInd/>
              <w:snapToGrid/>
              <w:spacing w:after="0" w:line="240" w:lineRule="auto"/>
              <w:jc w:val="both"/>
              <w:rPr>
                <w:rFonts w:hint="eastAsia"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配电箱APJ1、APJ2前端引至低压配电房母线段的电缆及管道长度按图示计入，土方不计，如有发生，结算按实计取；</w:t>
            </w:r>
          </w:p>
          <w:p w14:paraId="1E352505">
            <w:pPr>
              <w:widowControl w:val="0"/>
              <w:numPr>
                <w:ilvl w:val="0"/>
                <w:numId w:val="5"/>
              </w:numPr>
              <w:adjustRightInd/>
              <w:snapToGrid/>
              <w:spacing w:after="0" w:line="240" w:lineRule="auto"/>
              <w:jc w:val="both"/>
              <w:rPr>
                <w:rFonts w:hint="default"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排气扇由业主自定，仅计接线盒及预埋管线；</w:t>
            </w:r>
          </w:p>
          <w:p w14:paraId="72E969FC">
            <w:pPr>
              <w:widowControl w:val="0"/>
              <w:numPr>
                <w:ilvl w:val="0"/>
                <w:numId w:val="5"/>
              </w:numPr>
              <w:adjustRightInd/>
              <w:snapToGrid/>
              <w:spacing w:after="0" w:line="240" w:lineRule="auto"/>
              <w:jc w:val="both"/>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综合布线系统配线架前端仅计预埋管，算至外墙皮1.5米处；设备由集成商提供，不计入本次编制范围</w:t>
            </w:r>
            <w:r>
              <w:rPr>
                <w:rFonts w:hint="eastAsia" w:ascii="Times New Roman" w:hAnsi="Times New Roman" w:eastAsia="宋体" w:cs="Times New Roman"/>
                <w:kern w:val="2"/>
                <w:sz w:val="28"/>
                <w:szCs w:val="28"/>
                <w:lang w:val="en-US" w:eastAsia="zh-CN"/>
              </w:rPr>
              <w:t>；弱电箱按空箱计入；弱电箱至末端弱电插座按图计算完整；</w:t>
            </w:r>
          </w:p>
          <w:p w14:paraId="41C29E7F">
            <w:pPr>
              <w:widowControl w:val="0"/>
              <w:numPr>
                <w:ilvl w:val="0"/>
                <w:numId w:val="5"/>
              </w:numPr>
              <w:adjustRightInd/>
              <w:snapToGrid/>
              <w:spacing w:after="0" w:line="240" w:lineRule="auto"/>
              <w:jc w:val="both"/>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接生活给水管网由水表后计起，水表组及阀门</w:t>
            </w:r>
            <w:r>
              <w:rPr>
                <w:rFonts w:hint="eastAsia" w:ascii="Times New Roman" w:hAnsi="Times New Roman" w:eastAsia="宋体" w:cs="Times New Roman"/>
                <w:kern w:val="2"/>
                <w:sz w:val="28"/>
                <w:szCs w:val="28"/>
                <w:lang w:val="en-US" w:eastAsia="zh-CN"/>
              </w:rPr>
              <w:t>不</w:t>
            </w:r>
            <w:r>
              <w:rPr>
                <w:rFonts w:hint="default" w:ascii="Times New Roman" w:hAnsi="Times New Roman" w:eastAsia="宋体" w:cs="Times New Roman"/>
                <w:kern w:val="2"/>
                <w:sz w:val="28"/>
                <w:szCs w:val="28"/>
                <w:lang w:val="en-US" w:eastAsia="zh-CN"/>
              </w:rPr>
              <w:t>计入本次预算；</w:t>
            </w:r>
            <w:r>
              <w:rPr>
                <w:rFonts w:hint="eastAsia" w:ascii="Times New Roman" w:hAnsi="Times New Roman" w:eastAsia="宋体" w:cs="Times New Roman"/>
                <w:kern w:val="2"/>
                <w:sz w:val="28"/>
                <w:szCs w:val="28"/>
                <w:lang w:val="en-US" w:eastAsia="zh-CN"/>
              </w:rPr>
              <w:t>各楼层给水支管减压阀及水表计入，水表按DN15规格；</w:t>
            </w:r>
          </w:p>
          <w:p w14:paraId="158283CD">
            <w:pPr>
              <w:widowControl w:val="0"/>
              <w:numPr>
                <w:ilvl w:val="0"/>
                <w:numId w:val="5"/>
              </w:numPr>
              <w:adjustRightInd/>
              <w:snapToGrid/>
              <w:spacing w:after="0" w:line="240" w:lineRule="auto"/>
              <w:jc w:val="both"/>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室内排水</w:t>
            </w:r>
            <w:r>
              <w:rPr>
                <w:rFonts w:hint="eastAsia" w:ascii="Times New Roman" w:hAnsi="Times New Roman" w:eastAsia="宋体" w:cs="Times New Roman"/>
                <w:kern w:val="2"/>
                <w:sz w:val="28"/>
                <w:szCs w:val="28"/>
                <w:lang w:val="en-US" w:eastAsia="zh-CN"/>
              </w:rPr>
              <w:t>管道</w:t>
            </w:r>
            <w:r>
              <w:rPr>
                <w:rFonts w:hint="default" w:ascii="Times New Roman" w:hAnsi="Times New Roman" w:eastAsia="宋体" w:cs="Times New Roman"/>
                <w:kern w:val="2"/>
                <w:sz w:val="28"/>
                <w:szCs w:val="28"/>
                <w:lang w:val="en-US" w:eastAsia="zh-CN"/>
              </w:rPr>
              <w:t>算至外墙皮1.5m处；</w:t>
            </w:r>
          </w:p>
          <w:p w14:paraId="20251997">
            <w:pPr>
              <w:widowControl w:val="0"/>
              <w:numPr>
                <w:ilvl w:val="0"/>
                <w:numId w:val="5"/>
              </w:numPr>
              <w:adjustRightInd/>
              <w:snapToGrid/>
              <w:spacing w:after="0" w:line="240" w:lineRule="auto"/>
              <w:jc w:val="both"/>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雨水及冷凝水系统算至边沟处；</w:t>
            </w:r>
          </w:p>
          <w:p w14:paraId="56D5B5B4">
            <w:pPr>
              <w:widowControl w:val="0"/>
              <w:numPr>
                <w:ilvl w:val="0"/>
                <w:numId w:val="0"/>
              </w:numPr>
              <w:adjustRightInd/>
              <w:snapToGrid/>
              <w:spacing w:after="0" w:line="240" w:lineRule="auto"/>
              <w:jc w:val="both"/>
              <w:rPr>
                <w:rFonts w:hint="default"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室外部分</w:t>
            </w:r>
          </w:p>
          <w:p w14:paraId="2354D1D0">
            <w:pPr>
              <w:widowControl w:val="0"/>
              <w:numPr>
                <w:ilvl w:val="0"/>
                <w:numId w:val="6"/>
              </w:numPr>
              <w:adjustRightInd/>
              <w:snapToGrid/>
              <w:spacing w:after="0" w:line="240" w:lineRule="auto"/>
              <w:jc w:val="both"/>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接市政给水管网由水表后计起，水表组及井不计入</w:t>
            </w:r>
            <w:r>
              <w:rPr>
                <w:rFonts w:hint="eastAsia" w:ascii="Times New Roman" w:hAnsi="Times New Roman" w:eastAsia="宋体" w:cs="Times New Roman"/>
                <w:kern w:val="2"/>
                <w:sz w:val="28"/>
                <w:szCs w:val="28"/>
                <w:lang w:val="en-US" w:eastAsia="zh-CN"/>
              </w:rPr>
              <w:t>本次编制范围</w:t>
            </w:r>
            <w:r>
              <w:rPr>
                <w:rFonts w:hint="default" w:ascii="Times New Roman" w:hAnsi="Times New Roman" w:eastAsia="宋体" w:cs="Times New Roman"/>
                <w:kern w:val="2"/>
                <w:sz w:val="28"/>
                <w:szCs w:val="28"/>
                <w:lang w:val="en-US" w:eastAsia="zh-CN"/>
              </w:rPr>
              <w:t>；</w:t>
            </w:r>
          </w:p>
          <w:p w14:paraId="737807F2">
            <w:pPr>
              <w:widowControl w:val="0"/>
              <w:numPr>
                <w:ilvl w:val="0"/>
                <w:numId w:val="6"/>
              </w:numPr>
              <w:adjustRightInd/>
              <w:snapToGrid/>
              <w:spacing w:after="0" w:line="240" w:lineRule="auto"/>
              <w:ind w:left="0" w:leftChars="0" w:firstLine="0" w:firstLineChars="0"/>
              <w:jc w:val="both"/>
              <w:rPr>
                <w:rFonts w:hint="eastAsia"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垃圾收集点内龙头、水表、低阻力倒流防止器、地漏口径不详，不计入</w:t>
            </w:r>
            <w:r>
              <w:rPr>
                <w:rFonts w:hint="eastAsia" w:ascii="Times New Roman" w:hAnsi="Times New Roman" w:eastAsia="宋体" w:cs="Times New Roman"/>
                <w:kern w:val="2"/>
                <w:sz w:val="28"/>
                <w:szCs w:val="28"/>
                <w:lang w:val="en-US" w:eastAsia="zh-CN"/>
              </w:rPr>
              <w:t>本次编制范围；</w:t>
            </w:r>
          </w:p>
          <w:p w14:paraId="45C0B01A">
            <w:pPr>
              <w:widowControl w:val="0"/>
              <w:numPr>
                <w:ilvl w:val="0"/>
                <w:numId w:val="6"/>
              </w:numPr>
              <w:adjustRightInd/>
              <w:snapToGrid/>
              <w:spacing w:after="0" w:line="240" w:lineRule="auto"/>
              <w:ind w:left="0" w:leftChars="0" w:firstLine="0" w:firstLineChars="0"/>
              <w:jc w:val="both"/>
              <w:rPr>
                <w:rFonts w:hint="default" w:ascii="Times New Roman" w:hAnsi="Times New Roman" w:eastAsia="宋体" w:cs="Times New Roman"/>
                <w:kern w:val="2"/>
                <w:sz w:val="28"/>
                <w:szCs w:val="28"/>
                <w:lang w:val="en-US" w:eastAsia="zh-CN"/>
              </w:rPr>
            </w:pPr>
            <w:r>
              <w:rPr>
                <w:rFonts w:hint="eastAsia" w:ascii="Times New Roman" w:hAnsi="Times New Roman" w:eastAsia="宋体" w:cs="Times New Roman"/>
                <w:kern w:val="2"/>
                <w:sz w:val="28"/>
                <w:szCs w:val="28"/>
                <w:lang w:val="en-US" w:eastAsia="zh-CN"/>
              </w:rPr>
              <w:t>室外</w:t>
            </w:r>
            <w:r>
              <w:rPr>
                <w:rFonts w:hint="default" w:ascii="Times New Roman" w:hAnsi="Times New Roman" w:eastAsia="宋体" w:cs="Times New Roman"/>
                <w:kern w:val="2"/>
                <w:sz w:val="28"/>
                <w:szCs w:val="28"/>
                <w:lang w:val="en-US" w:eastAsia="zh-CN"/>
              </w:rPr>
              <w:t>生活给水管由水表组后计起，水表组不计入本次预算；</w:t>
            </w:r>
          </w:p>
          <w:p w14:paraId="23EC7EAD">
            <w:pPr>
              <w:widowControl w:val="0"/>
              <w:numPr>
                <w:ilvl w:val="0"/>
                <w:numId w:val="6"/>
              </w:numPr>
              <w:adjustRightInd/>
              <w:snapToGrid/>
              <w:spacing w:after="0" w:line="240" w:lineRule="auto"/>
              <w:ind w:left="0" w:leftChars="0" w:firstLine="0" w:firstLineChars="0"/>
              <w:jc w:val="both"/>
              <w:rPr>
                <w:rFonts w:hint="eastAsia" w:ascii="仿宋_GB2312" w:hAnsi="宋体" w:eastAsia="仿宋_GB2312" w:cs="Times New Roman"/>
                <w:bCs/>
                <w:kern w:val="2"/>
                <w:sz w:val="28"/>
                <w:szCs w:val="28"/>
              </w:rPr>
            </w:pPr>
            <w:r>
              <w:rPr>
                <w:rFonts w:hint="eastAsia" w:ascii="Times New Roman" w:hAnsi="Times New Roman" w:eastAsia="宋体" w:cs="Times New Roman"/>
                <w:kern w:val="2"/>
                <w:sz w:val="28"/>
                <w:szCs w:val="28"/>
                <w:lang w:val="en-US" w:eastAsia="zh-CN"/>
              </w:rPr>
              <w:t>预留绿化给水接口处管道及水表不计</w:t>
            </w:r>
            <w:r>
              <w:rPr>
                <w:rFonts w:hint="default" w:ascii="Times New Roman" w:hAnsi="Times New Roman" w:eastAsia="宋体" w:cs="Times New Roman"/>
                <w:kern w:val="2"/>
                <w:sz w:val="28"/>
                <w:szCs w:val="28"/>
                <w:lang w:val="en-US" w:eastAsia="zh-CN"/>
              </w:rPr>
              <w:t>入</w:t>
            </w:r>
            <w:r>
              <w:rPr>
                <w:rFonts w:hint="eastAsia" w:ascii="Times New Roman" w:hAnsi="Times New Roman" w:eastAsia="宋体" w:cs="Times New Roman"/>
                <w:kern w:val="2"/>
                <w:sz w:val="28"/>
                <w:szCs w:val="28"/>
                <w:lang w:val="en-US" w:eastAsia="zh-CN"/>
              </w:rPr>
              <w:t>本次编制范围；</w:t>
            </w:r>
          </w:p>
        </w:tc>
      </w:tr>
    </w:tbl>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13.3.3本工程下浮率为10％。</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47125A11">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（1）投标承诺函</w:t>
      </w:r>
    </w:p>
    <w:p w14:paraId="3A6D22F6">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（2）营业执照副本复印件</w:t>
      </w:r>
    </w:p>
    <w:p w14:paraId="4EF6A1D5">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（3）资质证书副本复印件</w:t>
      </w:r>
    </w:p>
    <w:p w14:paraId="2986082A">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（4）企业安全生产许可证复印件</w:t>
      </w:r>
    </w:p>
    <w:p w14:paraId="16F3CCFE">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（5）</w:t>
      </w:r>
      <w:r>
        <w:rPr>
          <w:rFonts w:hint="eastAsia" w:ascii="宋体" w:hAnsi="宋体" w:eastAsia="宋体" w:cs="宋体"/>
          <w:b/>
          <w:bCs/>
          <w:color w:val="0000FF"/>
          <w:sz w:val="24"/>
          <w:szCs w:val="24"/>
          <w:highlight w:val="none"/>
          <w:shd w:val="clear" w:color="auto" w:fill="FFFFFF"/>
          <w:lang w:val="en-US" w:eastAsia="zh-CN"/>
        </w:rPr>
        <w:t>注册建造师执业证书及安全生产考核合格证（B证）复印件加盖公章</w:t>
      </w:r>
    </w:p>
    <w:p w14:paraId="38632EA6">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（6）有效的银行开户许可证(或基本存款账户信息)复印件</w:t>
      </w:r>
    </w:p>
    <w:p w14:paraId="42EE2A8E">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52952BEC">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8）缴纳投标保证金回单复印件加盖公章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贰万陆仟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26000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仙游县榜头镇象山村便民服务中心或中科仙招[2025]第017号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邮寄至福建省莆田市仙游县榜头镇便民服务中心项目办，林先生，</w:t>
      </w:r>
      <w:r>
        <w:rPr>
          <w:rFonts w:hint="eastAsia" w:ascii="宋体" w:hAnsi="宋体" w:cs="宋体"/>
          <w:color w:val="FF0000"/>
          <w:kern w:val="0"/>
          <w:sz w:val="24"/>
          <w:shd w:val="clear" w:color="auto" w:fill="FFFFFF"/>
          <w:lang w:val="en-US" w:eastAsia="zh-CN" w:bidi="ar"/>
        </w:rPr>
        <w:t>13950705787</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w:t>
      </w:r>
      <w:r>
        <w:rPr>
          <w:rFonts w:hint="eastAsia" w:ascii="宋体" w:hAnsi="宋体" w:eastAsia="宋体" w:cs="宋体"/>
          <w:b/>
          <w:bCs/>
          <w:color w:val="0000FF"/>
          <w:kern w:val="0"/>
          <w:sz w:val="24"/>
          <w:szCs w:val="24"/>
          <w:highlight w:val="none"/>
          <w:shd w:val="clear" w:color="auto" w:fill="FFFFFF"/>
          <w:lang w:eastAsia="zh-CN"/>
        </w:rPr>
        <w:t>账</w:t>
      </w:r>
      <w:r>
        <w:rPr>
          <w:rFonts w:hint="eastAsia" w:ascii="宋体" w:hAnsi="宋体" w:eastAsia="宋体" w:cs="宋体"/>
          <w:b/>
          <w:bCs/>
          <w:color w:val="0000FF"/>
          <w:kern w:val="0"/>
          <w:sz w:val="24"/>
          <w:szCs w:val="24"/>
          <w:highlight w:val="none"/>
          <w:shd w:val="clear" w:color="auto" w:fill="FFFFFF"/>
        </w:rPr>
        <w:t>号：</w:t>
      </w:r>
    </w:p>
    <w:p w14:paraId="4FD4988D">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账户名称：仙游县榜头镇振兴乡村投资有限公司</w:t>
      </w:r>
    </w:p>
    <w:p w14:paraId="444DF0DA">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开户行：福建仙游农村商业银行股份有限公司榜头支行</w:t>
      </w:r>
    </w:p>
    <w:p w14:paraId="41A370C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eastAsia="zh-CN"/>
        </w:rPr>
        <w:t>账户号码：</w:t>
      </w:r>
      <w:r>
        <w:rPr>
          <w:rFonts w:hint="eastAsia" w:ascii="宋体" w:hAnsi="宋体" w:eastAsia="宋体" w:cs="宋体"/>
          <w:b/>
          <w:bCs/>
          <w:color w:val="0000FF"/>
          <w:kern w:val="0"/>
          <w:sz w:val="24"/>
          <w:szCs w:val="24"/>
          <w:highlight w:val="none"/>
          <w:shd w:val="clear" w:color="auto" w:fill="FFFFFF"/>
          <w:lang w:val="en-US" w:eastAsia="zh-CN"/>
        </w:rPr>
        <w:t>9040 6160 1001 0000 0403 48</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07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04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15</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07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04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15</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榜头镇便民服务中心大会议室</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12AB1A9C">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w:t>
      </w:r>
      <w:r>
        <w:rPr>
          <w:rFonts w:hint="eastAsia" w:ascii="宋体" w:hAnsi="宋体" w:eastAsia="宋体" w:cs="宋体"/>
          <w:b/>
          <w:bCs/>
          <w:color w:val="000000"/>
          <w:kern w:val="0"/>
          <w:sz w:val="24"/>
          <w:szCs w:val="24"/>
          <w:highlight w:val="none"/>
          <w:shd w:val="clear" w:color="auto" w:fill="FFFFFF"/>
        </w:rPr>
        <w:t>至截标时间，递交投标文件的投标人不足3家的</w:t>
      </w:r>
      <w:r>
        <w:rPr>
          <w:rFonts w:hint="eastAsia" w:ascii="宋体" w:hAnsi="宋体" w:eastAsia="宋体" w:cs="宋体"/>
          <w:b/>
          <w:bCs/>
          <w:color w:val="000000"/>
          <w:kern w:val="0"/>
          <w:sz w:val="24"/>
          <w:szCs w:val="24"/>
          <w:highlight w:val="none"/>
          <w:shd w:val="clear" w:color="auto" w:fill="FFFFFF"/>
          <w:lang w:val="en-US" w:eastAsia="zh-CN"/>
        </w:rPr>
        <w:t>或投标文件解密不足3家的</w:t>
      </w:r>
      <w:r>
        <w:rPr>
          <w:rFonts w:hint="eastAsia" w:ascii="宋体" w:hAnsi="宋体" w:eastAsia="宋体" w:cs="宋体"/>
          <w:b/>
          <w:bCs/>
          <w:color w:val="000000"/>
          <w:kern w:val="0"/>
          <w:sz w:val="24"/>
          <w:szCs w:val="24"/>
          <w:highlight w:val="none"/>
          <w:shd w:val="clear" w:color="auto" w:fill="FFFFFF"/>
        </w:rPr>
        <w:t>，招标人将依法重新招标。</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21.3资格审查小组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21.4开标程序：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rPr>
        <w:t>投标人名单。</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CN"/>
        </w:rPr>
        <w:t>房建3%-6%、即1307299元-1349022元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房建：①=0.94、②=0.945、③=0.95、④=0.955、⑤=0.96、⑥=0.965、⑦=0.97</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07F46B2F">
      <w:pPr>
        <w:shd w:val="clear" w:color="auto" w:fill="FFFFFF"/>
        <w:wordWrap w:val="0"/>
        <w:spacing w:after="0" w:line="360" w:lineRule="auto"/>
        <w:ind w:firstLine="480"/>
        <w:rPr>
          <w:rFonts w:hint="eastAsia"/>
          <w:color w:val="0000FF"/>
          <w:sz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54E9388D">
      <w:pPr>
        <w:shd w:val="clear" w:color="auto" w:fill="FFFFFF"/>
        <w:wordWrap w:val="0"/>
        <w:spacing w:after="0" w:line="360" w:lineRule="auto"/>
        <w:ind w:firstLine="480"/>
        <w:rPr>
          <w:highlight w:val="none"/>
        </w:rPr>
      </w:pPr>
      <w:r>
        <w:rPr>
          <w:rFonts w:hint="eastAsia" w:ascii="宋体" w:hAnsi="宋体" w:eastAsia="宋体" w:cs="宋体"/>
          <w:color w:val="000000"/>
          <w:sz w:val="24"/>
          <w:szCs w:val="24"/>
          <w:highlight w:val="none"/>
        </w:rPr>
        <w:t xml:space="preserve">附表1：       </w:t>
      </w:r>
      <w:r>
        <w:rPr>
          <w:rFonts w:hint="eastAsia" w:ascii="宋体" w:hAnsi="宋体" w:eastAsia="宋体" w:cs="宋体"/>
          <w:b/>
          <w:bCs/>
          <w:color w:val="000000"/>
          <w:sz w:val="24"/>
          <w:szCs w:val="24"/>
          <w:highlight w:val="none"/>
        </w:rPr>
        <w:t xml:space="preserve">   </w:t>
      </w:r>
    </w:p>
    <w:p w14:paraId="62ACD5EA">
      <w:pPr>
        <w:spacing w:line="560" w:lineRule="exact"/>
        <w:jc w:val="center"/>
        <w:rPr>
          <w:rFonts w:hint="eastAsia" w:ascii="宋体" w:hAnsi="宋体"/>
          <w:b/>
          <w:sz w:val="32"/>
          <w:szCs w:val="32"/>
        </w:rPr>
      </w:pPr>
      <w:r>
        <w:rPr>
          <w:rFonts w:hint="eastAsia" w:ascii="宋体" w:hAnsi="宋体"/>
          <w:b/>
          <w:sz w:val="32"/>
          <w:szCs w:val="32"/>
        </w:rPr>
        <w:t>项目管理人员配备标准表</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66FAD8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2DE1CF2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77B812C">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5DC129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721FCD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2D0D3FC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FAB10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441C04F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08D8C4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7EE801C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426D67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4091DB5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30B50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687718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3FE292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0B6D85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63C3F22">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贰级建筑工程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(专业)建造师注册证书且通过年审有效，并持有有效的安全生产考核合格证书(B证)。项目负责人必须是投标人的在职职工(以建造师注册证书上的所属单位为准)，且目前必须无在建工程。</w:t>
            </w:r>
          </w:p>
        </w:tc>
      </w:tr>
      <w:tr w14:paraId="4C613A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FD169">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29A2E0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2E2D37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4F9E299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1490917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90E7BA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75EFC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A93BB0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952149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7F591E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E0591A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5DBF0E5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EA5CA5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6305FF9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6A65D5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33234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B14C23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BCDB77E">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847E3A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BC635E3">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2D54C7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39EBB4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95E14A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776056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5E4623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1B0ED49">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AC85C0E">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20B6690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B36DB1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203EEB6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4ED4B63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43EBFB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4982AE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6F0C76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B3FD8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023731B">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935C16F">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D32C23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1DEF01">
            <w:pPr>
              <w:rPr>
                <w:rFonts w:hint="eastAsia" w:ascii="宋体" w:hAnsi="宋体" w:eastAsia="宋体" w:cs="宋体"/>
                <w:color w:val="000000"/>
                <w:sz w:val="21"/>
                <w:szCs w:val="21"/>
              </w:rPr>
            </w:pPr>
          </w:p>
        </w:tc>
      </w:tr>
      <w:tr w14:paraId="5FBDFD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6DBF08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572B1F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56FEEEE">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31607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44F950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35C3607">
            <w:pPr>
              <w:rPr>
                <w:rFonts w:hint="eastAsia" w:ascii="宋体" w:hAnsi="宋体" w:eastAsia="宋体" w:cs="宋体"/>
                <w:color w:val="000000"/>
                <w:sz w:val="21"/>
                <w:szCs w:val="21"/>
              </w:rPr>
            </w:pPr>
          </w:p>
        </w:tc>
      </w:tr>
      <w:tr w14:paraId="3375F9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65D6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BF544A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6FF8FFD">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144D36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607E9A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4AA8AFC">
            <w:pPr>
              <w:rPr>
                <w:rFonts w:hint="eastAsia" w:ascii="宋体" w:hAnsi="宋体" w:eastAsia="宋体" w:cs="宋体"/>
                <w:color w:val="000000"/>
                <w:sz w:val="21"/>
                <w:szCs w:val="21"/>
              </w:rPr>
            </w:pPr>
          </w:p>
        </w:tc>
      </w:tr>
      <w:tr w14:paraId="0A60C1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C74B82">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3F2D1B">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AB4926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5E199C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4F930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3845D9">
            <w:pPr>
              <w:rPr>
                <w:rFonts w:hint="eastAsia" w:ascii="宋体" w:hAnsi="宋体" w:eastAsia="宋体" w:cs="宋体"/>
                <w:color w:val="000000"/>
                <w:sz w:val="21"/>
                <w:szCs w:val="21"/>
              </w:rPr>
            </w:pPr>
          </w:p>
        </w:tc>
      </w:tr>
      <w:tr w14:paraId="0745A5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83323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0C133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E5DE70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9A9028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5A72E7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FCA70C">
            <w:pPr>
              <w:rPr>
                <w:rFonts w:hint="eastAsia" w:ascii="宋体" w:hAnsi="宋体" w:eastAsia="宋体" w:cs="宋体"/>
                <w:color w:val="000000"/>
                <w:sz w:val="21"/>
                <w:szCs w:val="21"/>
              </w:rPr>
            </w:pPr>
          </w:p>
        </w:tc>
      </w:tr>
      <w:tr w14:paraId="79285C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FE0ED03">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02887C">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4681AF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03C7A9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417216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B64A2F">
            <w:pPr>
              <w:rPr>
                <w:rFonts w:hint="eastAsia" w:ascii="宋体" w:hAnsi="宋体" w:eastAsia="宋体" w:cs="宋体"/>
                <w:color w:val="000000"/>
                <w:sz w:val="21"/>
                <w:szCs w:val="21"/>
              </w:rPr>
            </w:pPr>
          </w:p>
        </w:tc>
      </w:tr>
    </w:tbl>
    <w:p w14:paraId="62F7E5DF">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D2E6FCE">
      <w:pPr>
        <w:pStyle w:val="2"/>
        <w:spacing w:before="200" w:after="120" w:line="360" w:lineRule="auto"/>
        <w:jc w:val="both"/>
        <w:rPr>
          <w:rFonts w:hint="eastAsia" w:ascii="宋体" w:hAnsi="宋体" w:eastAsia="宋体" w:cs="宋体"/>
          <w:highlight w:val="non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4943340A">
      <w:pPr>
        <w:jc w:val="both"/>
        <w:rPr>
          <w:rFonts w:hint="eastAsia" w:ascii="宋体" w:hAnsi="宋体" w:eastAsia="宋体" w:cs="宋体"/>
          <w:highlight w:val="none"/>
        </w:rPr>
      </w:pPr>
    </w:p>
    <w:p w14:paraId="6B99F017">
      <w:pPr>
        <w:jc w:val="both"/>
        <w:rPr>
          <w:rFonts w:hint="eastAsia" w:ascii="宋体" w:hAnsi="宋体" w:eastAsia="宋体" w:cs="宋体"/>
          <w:highlight w:val="none"/>
        </w:rPr>
      </w:pPr>
    </w:p>
    <w:p w14:paraId="04C1B1F5">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7AB0ECB9">
      <w:pPr>
        <w:jc w:val="center"/>
        <w:rPr>
          <w:rFonts w:hint="eastAsia" w:ascii="宋体" w:hAnsi="宋体" w:eastAsia="宋体" w:cs="宋体"/>
          <w:highlight w:val="none"/>
        </w:rPr>
      </w:pPr>
    </w:p>
    <w:p w14:paraId="6ECB173C">
      <w:pPr>
        <w:pStyle w:val="2"/>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5DA93256">
      <w:pPr>
        <w:widowControl/>
        <w:adjustRightInd w:val="0"/>
        <w:snapToGrid w:val="0"/>
        <w:spacing w:after="200"/>
        <w:rPr>
          <w:rFonts w:hint="eastAsia" w:ascii="宋体" w:hAnsi="宋体" w:eastAsia="黑体" w:cs="宋体"/>
          <w:color w:val="000000"/>
          <w:kern w:val="0"/>
          <w:sz w:val="44"/>
          <w:szCs w:val="44"/>
          <w:highlight w:val="red"/>
          <w:lang w:val="en-US" w:eastAsia="zh-CN"/>
        </w:rPr>
      </w:pPr>
      <w:bookmarkStart w:id="1" w:name="__RefHeading___Toc256000038"/>
      <w:bookmarkEnd w:id="1"/>
      <w:bookmarkStart w:id="2" w:name="__RefHeading___Toc22170"/>
      <w:bookmarkEnd w:id="2"/>
      <w:r>
        <w:rPr>
          <w:rFonts w:hint="eastAsia" w:ascii="宋体" w:hAnsi="宋体" w:eastAsia="黑体" w:cs="宋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38FDB942">
      <w:pPr>
        <w:spacing w:line="360" w:lineRule="atLeast"/>
        <w:jc w:val="both"/>
        <w:textAlignment w:val="baseline"/>
        <w:rPr>
          <w:rFonts w:hint="default" w:ascii="宋体" w:hAnsi="Courier New" w:eastAsia="宋体" w:cs="Times New Roman"/>
          <w:sz w:val="21"/>
          <w:lang w:val="en-US" w:eastAsia="zh-CN" w:bidi="ar-SA"/>
        </w:rPr>
      </w:pPr>
    </w:p>
    <w:p w14:paraId="57878BEC">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4AEFA7B8">
      <w:pPr>
        <w:widowControl w:val="0"/>
        <w:tabs>
          <w:tab w:val="left" w:pos="0"/>
          <w:tab w:val="left" w:pos="993"/>
          <w:tab w:val="left" w:pos="1134"/>
        </w:tabs>
        <w:adjustRightInd/>
        <w:snapToGrid/>
        <w:spacing w:after="0" w:line="240" w:lineRule="atLeast"/>
        <w:ind w:firstLine="562" w:firstLineChars="200"/>
        <w:jc w:val="center"/>
        <w:rPr>
          <w:rFonts w:ascii="宋体" w:hAnsi="宋体" w:eastAsia="楷体_GB2312" w:cs="楷体_GB2312"/>
          <w:b/>
          <w:bCs/>
          <w:color w:val="000000"/>
          <w:kern w:val="2"/>
          <w:sz w:val="28"/>
          <w:szCs w:val="24"/>
          <w:highlight w:val="none"/>
          <w:lang w:val="en-US" w:eastAsia="zh-CN" w:bidi="ar-SA"/>
        </w:rPr>
      </w:pPr>
    </w:p>
    <w:p w14:paraId="798F7058">
      <w:pPr>
        <w:widowControl/>
        <w:adjustRightInd w:val="0"/>
        <w:snapToGrid w:val="0"/>
        <w:spacing w:after="200"/>
        <w:jc w:val="left"/>
        <w:rPr>
          <w:rFonts w:ascii="Times New Roman" w:hAnsi="宋体" w:eastAsia="宋体" w:cs="宋体"/>
          <w:b/>
          <w:color w:val="000000"/>
          <w:kern w:val="0"/>
          <w:sz w:val="52"/>
          <w:szCs w:val="52"/>
          <w:highlight w:val="none"/>
          <w:lang w:val="en-US" w:eastAsia="zh-CN" w:bidi="ar-SA"/>
        </w:rPr>
      </w:pPr>
      <w:r>
        <w:rPr>
          <w:rFonts w:hint="eastAsia" w:ascii="宋体" w:hAnsi="宋体" w:cs="宋体"/>
          <w:b/>
          <w:color w:val="000000"/>
          <w:kern w:val="0"/>
          <w:sz w:val="52"/>
          <w:szCs w:val="52"/>
          <w:highlight w:val="none"/>
        </w:rPr>
        <w:t xml:space="preserve">           </w:t>
      </w:r>
    </w:p>
    <w:p w14:paraId="4AC3BA27">
      <w:pPr>
        <w:widowControl w:val="0"/>
        <w:tabs>
          <w:tab w:val="left" w:pos="0"/>
          <w:tab w:val="left" w:pos="993"/>
          <w:tab w:val="left" w:pos="1134"/>
        </w:tabs>
        <w:adjustRightInd/>
        <w:snapToGrid/>
        <w:spacing w:after="0" w:line="240" w:lineRule="atLeast"/>
        <w:ind w:firstLine="1044" w:firstLineChars="200"/>
        <w:jc w:val="left"/>
        <w:rPr>
          <w:rFonts w:ascii="Times New Roman" w:hAnsi="宋体" w:eastAsia="宋体" w:cs="宋体"/>
          <w:b/>
          <w:color w:val="000000"/>
          <w:kern w:val="0"/>
          <w:sz w:val="52"/>
          <w:szCs w:val="52"/>
          <w:highlight w:val="none"/>
          <w:lang w:val="en-US" w:eastAsia="zh-CN" w:bidi="ar-SA"/>
        </w:rPr>
      </w:pPr>
    </w:p>
    <w:p w14:paraId="7141BA59">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51774369">
      <w:pPr>
        <w:spacing w:line="560" w:lineRule="exact"/>
        <w:jc w:val="left"/>
        <w:rPr>
          <w:rFonts w:ascii="宋体" w:hAnsi="宋体" w:eastAsia="黑体" w:cs="宋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eastAsia="黑体" w:cs="宋体"/>
          <w:color w:val="000000"/>
          <w:sz w:val="32"/>
          <w:szCs w:val="32"/>
          <w:highlight w:val="none"/>
        </w:rPr>
        <w:t>项目名称：</w:t>
      </w:r>
      <w:r>
        <w:rPr>
          <w:rFonts w:hint="eastAsia" w:ascii="宋体" w:hAnsi="宋体" w:eastAsia="黑体" w:cs="宋体"/>
          <w:color w:val="auto"/>
          <w:sz w:val="32"/>
          <w:szCs w:val="32"/>
          <w:highlight w:val="red"/>
          <w:u w:val="single"/>
        </w:rPr>
        <w:t xml:space="preserve">                            </w:t>
      </w:r>
    </w:p>
    <w:p w14:paraId="7C74B42A">
      <w:pPr>
        <w:keepNext w:val="0"/>
        <w:keepLines w:val="0"/>
        <w:pageBreakBefore w:val="0"/>
        <w:widowControl/>
        <w:kinsoku/>
        <w:wordWrap/>
        <w:overflowPunct/>
        <w:topLinePunct w:val="0"/>
        <w:autoSpaceDE/>
        <w:autoSpaceDN/>
        <w:bidi w:val="0"/>
        <w:adjustRightInd w:val="0"/>
        <w:snapToGrid w:val="0"/>
        <w:spacing w:after="0" w:line="360" w:lineRule="auto"/>
        <w:ind w:left="334" w:leftChars="152" w:firstLine="0" w:firstLineChars="0"/>
        <w:jc w:val="left"/>
        <w:textAlignment w:val="auto"/>
        <w:rPr>
          <w:rFonts w:ascii="宋体" w:hAnsi="宋体" w:eastAsia="黑体" w:cs="宋体"/>
          <w:color w:val="000000"/>
          <w:sz w:val="32"/>
          <w:szCs w:val="32"/>
          <w:highlight w:val="none"/>
          <w:u w:val="single"/>
        </w:rPr>
      </w:pPr>
      <w:r>
        <w:rPr>
          <w:rFonts w:hint="eastAsia" w:ascii="宋体" w:hAnsi="宋体" w:eastAsia="黑体" w:cs="宋体"/>
          <w:color w:val="000000"/>
          <w:sz w:val="32"/>
          <w:szCs w:val="32"/>
          <w:highlight w:val="none"/>
        </w:rPr>
        <w:t>甲方单位（代建单位）：</w:t>
      </w:r>
      <w:r>
        <w:rPr>
          <w:rFonts w:hint="eastAsia" w:ascii="宋体" w:hAnsi="宋体" w:eastAsia="黑体" w:cs="宋体"/>
          <w:color w:val="FF0000"/>
          <w:sz w:val="32"/>
          <w:szCs w:val="32"/>
          <w:highlight w:val="none"/>
          <w:u w:val="single"/>
          <w:lang w:eastAsia="zh-CN"/>
        </w:rPr>
        <w:t>仙游县榜头镇振兴乡村投资有限公司</w:t>
      </w:r>
      <w:r>
        <w:rPr>
          <w:rFonts w:hint="eastAsia" w:ascii="宋体" w:hAnsi="宋体" w:eastAsia="黑体" w:cs="宋体"/>
          <w:color w:val="000000"/>
          <w:sz w:val="32"/>
          <w:szCs w:val="32"/>
          <w:highlight w:val="none"/>
        </w:rPr>
        <w:t>　　　　　乙方单位（施工单位）：</w:t>
      </w:r>
      <w:r>
        <w:rPr>
          <w:rFonts w:hint="eastAsia" w:ascii="宋体" w:hAnsi="宋体" w:eastAsia="黑体" w:cs="宋体"/>
          <w:color w:val="000000"/>
          <w:sz w:val="32"/>
          <w:szCs w:val="32"/>
          <w:highlight w:val="red"/>
          <w:u w:val="single"/>
        </w:rPr>
        <w:t xml:space="preserve">                         </w:t>
      </w:r>
    </w:p>
    <w:p w14:paraId="59ED19DB">
      <w:pPr>
        <w:spacing w:line="360" w:lineRule="auto"/>
        <w:ind w:firstLine="320" w:firstLineChars="100"/>
        <w:jc w:val="left"/>
        <w:textAlignment w:val="baseline"/>
        <w:rPr>
          <w:rFonts w:ascii="宋体" w:hAnsi="宋体" w:eastAsia="楷体_GB2312" w:cs="楷体_GB2312"/>
          <w:b/>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0CCD4DFD">
      <w:pPr>
        <w:spacing w:line="600" w:lineRule="exact"/>
        <w:ind w:left="0" w:right="5"/>
        <w:jc w:val="center"/>
        <w:rPr>
          <w:rFonts w:ascii="宋体" w:hAnsi="宋体" w:eastAsia="黑体"/>
          <w:b/>
          <w:color w:val="000000"/>
          <w:spacing w:val="4"/>
          <w:sz w:val="44"/>
          <w:szCs w:val="44"/>
          <w:highlight w:val="none"/>
        </w:rPr>
        <w:sectPr>
          <w:pgSz w:w="11906" w:h="16838"/>
          <w:pgMar w:top="1134" w:right="969" w:bottom="1134" w:left="969" w:header="851" w:footer="992" w:gutter="0"/>
          <w:pgNumType w:fmt="numberInDash"/>
          <w:cols w:space="0" w:num="1"/>
          <w:rtlGutter w:val="0"/>
          <w:docGrid w:type="lines" w:linePitch="312" w:charSpace="0"/>
        </w:sectPr>
      </w:pPr>
      <w:r>
        <w:rPr>
          <w:rFonts w:hint="eastAsia" w:ascii="宋体" w:hAnsi="宋体" w:eastAsia="楷体_GB2312" w:cs="楷体_GB2312"/>
          <w:b/>
          <w:color w:val="000000"/>
          <w:sz w:val="32"/>
          <w:szCs w:val="32"/>
          <w:highlight w:val="none"/>
          <w:lang w:val="en-US" w:eastAsia="zh-CN" w:bidi="ar-SA"/>
        </w:rPr>
        <w:t xml:space="preserve"> 年</w:t>
      </w:r>
      <w:r>
        <w:rPr>
          <w:rFonts w:hint="eastAsia" w:ascii="宋体" w:hAnsi="宋体" w:eastAsia="楷体_GB2312" w:cs="楷体_GB2312"/>
          <w:b/>
          <w:color w:val="000000"/>
          <w:sz w:val="32"/>
          <w:szCs w:val="32"/>
          <w:highlight w:val="red"/>
          <w:lang w:val="en-US" w:eastAsia="zh-CN" w:bidi="ar-SA"/>
        </w:rPr>
        <w:t xml:space="preserve">  </w:t>
      </w:r>
      <w:r>
        <w:rPr>
          <w:rFonts w:hint="eastAsia" w:ascii="宋体" w:hAnsi="宋体" w:eastAsia="楷体_GB2312" w:cs="楷体_GB2312"/>
          <w:b/>
          <w:color w:val="000000"/>
          <w:sz w:val="32"/>
          <w:szCs w:val="32"/>
          <w:highlight w:val="none"/>
          <w:lang w:val="en-US" w:eastAsia="zh-CN" w:bidi="ar-SA"/>
        </w:rPr>
        <w:t>月</w:t>
      </w:r>
    </w:p>
    <w:p w14:paraId="4C225093">
      <w:pPr>
        <w:widowControl w:val="0"/>
        <w:adjustRightInd/>
        <w:snapToGrid/>
        <w:spacing w:after="0" w:afterLines="0" w:line="240" w:lineRule="auto"/>
        <w:jc w:val="center"/>
        <w:rPr>
          <w:rFonts w:hint="eastAsia" w:ascii="宋体" w:hAnsi="宋体" w:eastAsia="宋体" w:cs="宋体"/>
          <w:b/>
          <w:bCs w:val="0"/>
          <w:color w:val="000000"/>
          <w:kern w:val="2"/>
          <w:sz w:val="24"/>
          <w:szCs w:val="24"/>
          <w:highlight w:val="none"/>
          <w:u w:val="none" w:color="auto"/>
        </w:rPr>
      </w:pPr>
    </w:p>
    <w:p w14:paraId="02E1467C">
      <w:pPr>
        <w:widowControl w:val="0"/>
        <w:adjustRightInd/>
        <w:snapToGrid/>
        <w:spacing w:after="0" w:afterLines="0" w:line="240" w:lineRule="auto"/>
        <w:jc w:val="center"/>
        <w:rPr>
          <w:rFonts w:hint="eastAsia" w:ascii="宋体" w:hAnsi="宋体" w:eastAsia="宋体" w:cs="宋体"/>
          <w:b/>
          <w:bCs/>
          <w:color w:val="000000"/>
          <w:kern w:val="0"/>
          <w:sz w:val="24"/>
          <w:szCs w:val="24"/>
          <w:highlight w:val="none"/>
          <w:u w:val="none" w:color="auto"/>
          <w:lang w:val="en-US" w:eastAsia="zh-CN" w:bidi="ar-SA"/>
        </w:rPr>
      </w:pPr>
      <w:r>
        <w:rPr>
          <w:rFonts w:hint="eastAsia" w:ascii="宋体" w:hAnsi="宋体" w:eastAsia="宋体" w:cs="宋体"/>
          <w:b/>
          <w:bCs w:val="0"/>
          <w:color w:val="000000"/>
          <w:kern w:val="2"/>
          <w:sz w:val="24"/>
          <w:szCs w:val="24"/>
          <w:highlight w:val="none"/>
          <w:u w:val="none" w:color="auto"/>
        </w:rPr>
        <w:t>第1节 合同协议书</w:t>
      </w:r>
    </w:p>
    <w:p w14:paraId="11811910">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none" w:color="auto"/>
        </w:rPr>
      </w:pPr>
    </w:p>
    <w:p w14:paraId="16112119">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single" w:color="auto"/>
          <w:lang w:val="en-US" w:eastAsia="zh-CN"/>
        </w:rPr>
      </w:pPr>
      <w:r>
        <w:rPr>
          <w:rFonts w:hint="eastAsia" w:ascii="宋体" w:hAnsi="宋体" w:eastAsia="宋体" w:cs="宋体"/>
          <w:b/>
          <w:color w:val="000000"/>
          <w:kern w:val="2"/>
          <w:sz w:val="24"/>
          <w:szCs w:val="24"/>
          <w:highlight w:val="none"/>
          <w:u w:val="none" w:color="auto"/>
        </w:rPr>
        <w:t>发包人（代建单位，全称）：</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p>
    <w:p w14:paraId="12AECD28">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none" w:color="auto"/>
        </w:rPr>
      </w:pPr>
      <w:r>
        <w:rPr>
          <w:rFonts w:hint="eastAsia" w:ascii="宋体" w:hAnsi="宋体" w:eastAsia="宋体" w:cs="宋体"/>
          <w:b/>
          <w:color w:val="000000"/>
          <w:kern w:val="2"/>
          <w:sz w:val="24"/>
          <w:szCs w:val="24"/>
          <w:highlight w:val="none"/>
          <w:u w:val="none" w:color="auto"/>
        </w:rPr>
        <w:t>承包人（全称）：</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b/>
          <w:color w:val="000000"/>
          <w:kern w:val="2"/>
          <w:sz w:val="24"/>
          <w:szCs w:val="24"/>
          <w:highlight w:val="none"/>
          <w:u w:val="none" w:color="auto"/>
        </w:rPr>
        <w:t xml:space="preserve"> </w:t>
      </w:r>
    </w:p>
    <w:p w14:paraId="38450A44">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none" w:color="auto"/>
        </w:rPr>
      </w:pPr>
      <w:r>
        <w:rPr>
          <w:rFonts w:hint="eastAsia" w:ascii="宋体" w:hAnsi="宋体" w:eastAsia="宋体" w:cs="宋体"/>
          <w:b/>
          <w:color w:val="000000"/>
          <w:kern w:val="2"/>
          <w:sz w:val="24"/>
          <w:szCs w:val="24"/>
          <w:highlight w:val="none"/>
          <w:u w:val="none" w:color="auto"/>
        </w:rPr>
        <w:t>业主单位（全称）：</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b/>
          <w:color w:val="000000"/>
          <w:kern w:val="2"/>
          <w:sz w:val="24"/>
          <w:szCs w:val="24"/>
          <w:highlight w:val="none"/>
          <w:u w:val="none" w:color="auto"/>
        </w:rPr>
        <w:t>  </w:t>
      </w:r>
    </w:p>
    <w:p w14:paraId="41B6286C">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根据丙方（业主单位）与甲方（代建单位）于</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年</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月</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日签订的《工程委托代建合同》（合同编号：</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），丙方委托甲方作为</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 </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工程施工及有关事项协商一致，共同达成如下协议：</w:t>
      </w:r>
    </w:p>
    <w:p w14:paraId="4493B186">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一、工程概况</w:t>
      </w:r>
    </w:p>
    <w:p w14:paraId="2DC7CC4C">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1.工程名称</w:t>
      </w:r>
      <w:r>
        <w:rPr>
          <w:rFonts w:hint="eastAsia" w:ascii="宋体" w:hAnsi="宋体" w:eastAsia="宋体" w:cs="宋体"/>
          <w:color w:val="000000"/>
          <w:kern w:val="2"/>
          <w:sz w:val="24"/>
          <w:szCs w:val="24"/>
          <w:highlight w:val="none"/>
          <w:u w:val="none" w:color="auto"/>
        </w:rPr>
        <w:t>：</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p>
    <w:p w14:paraId="574D325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2.工程地点：</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w:t>
      </w:r>
    </w:p>
    <w:p w14:paraId="166ABF78">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3.工程立项批准文号</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Cs/>
          <w:color w:val="000000"/>
          <w:kern w:val="2"/>
          <w:sz w:val="24"/>
          <w:szCs w:val="24"/>
          <w:highlight w:val="none"/>
          <w:u w:val="none" w:color="auto"/>
        </w:rPr>
        <w:t>。</w:t>
      </w:r>
    </w:p>
    <w:p w14:paraId="34E416A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4.资金来源：</w:t>
      </w:r>
      <w:r>
        <w:rPr>
          <w:rFonts w:hint="eastAsia" w:ascii="宋体" w:hAnsi="宋体" w:eastAsia="宋体" w:cs="宋体"/>
          <w:color w:val="000000"/>
          <w:kern w:val="2"/>
          <w:sz w:val="24"/>
          <w:szCs w:val="24"/>
          <w:highlight w:val="none"/>
          <w:u w:val="none" w:color="auto"/>
        </w:rPr>
        <w:t></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Cs/>
          <w:color w:val="000000"/>
          <w:kern w:val="2"/>
          <w:sz w:val="24"/>
          <w:szCs w:val="24"/>
          <w:highlight w:val="none"/>
          <w:u w:val="none" w:color="auto"/>
        </w:rPr>
        <w:t>。</w:t>
      </w:r>
    </w:p>
    <w:p w14:paraId="1254A945">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5.工程内容：</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bCs/>
          <w:color w:val="000000"/>
          <w:kern w:val="2"/>
          <w:sz w:val="24"/>
          <w:szCs w:val="24"/>
          <w:highlight w:val="none"/>
          <w:u w:val="none" w:color="auto"/>
        </w:rPr>
        <w:t>。</w:t>
      </w:r>
    </w:p>
    <w:p w14:paraId="6A858EA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群体工程应附《承包人承揽工程项目一览表》（附件1）。</w:t>
      </w:r>
    </w:p>
    <w:p w14:paraId="19B244C5">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6.工程承包范围：</w:t>
      </w:r>
    </w:p>
    <w:p w14:paraId="15AC8A8F">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w:t>
      </w:r>
    </w:p>
    <w:p w14:paraId="59A8E64E">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二、合同工期</w:t>
      </w:r>
    </w:p>
    <w:p w14:paraId="74485DC1">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计划开工日期：</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年</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月</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日。</w:t>
      </w:r>
    </w:p>
    <w:p w14:paraId="2B6FC9C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计划竣工日期：</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年</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月</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日。</w:t>
      </w:r>
    </w:p>
    <w:p w14:paraId="58FCD8F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工期总日历天数：</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天。工期总日历天数与根据前述计划开竣工日期计算的工期天数不一致的，以工期总日历天数为准。</w:t>
      </w:r>
    </w:p>
    <w:p w14:paraId="6E9658E3">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三、质量标准</w:t>
      </w:r>
    </w:p>
    <w:p w14:paraId="7BD7803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工程质量符合</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标准。</w:t>
      </w:r>
    </w:p>
    <w:p w14:paraId="7EEE55AB">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四、签约合同价与合同价格形式</w:t>
      </w:r>
      <w:r>
        <w:rPr>
          <w:rFonts w:hint="eastAsia" w:ascii="宋体" w:hAnsi="宋体" w:eastAsia="宋体" w:cs="宋体"/>
          <w:color w:val="000000"/>
          <w:kern w:val="0"/>
          <w:sz w:val="24"/>
          <w:szCs w:val="24"/>
          <w:highlight w:val="none"/>
          <w:u w:val="none" w:color="auto"/>
          <w:lang w:val="en-US" w:eastAsia="zh-CN" w:bidi="ar-SA"/>
        </w:rPr>
        <w:tab/>
      </w:r>
    </w:p>
    <w:p w14:paraId="1F88989A">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1.签约合同价（含税）为：</w:t>
      </w:r>
    </w:p>
    <w:p w14:paraId="5C227333">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lang w:eastAsia="zh-CN"/>
        </w:rPr>
      </w:pPr>
      <w:r>
        <w:rPr>
          <w:rFonts w:hint="eastAsia" w:ascii="宋体" w:hAnsi="宋体" w:eastAsia="宋体" w:cs="宋体"/>
          <w:color w:val="000000"/>
          <w:kern w:val="2"/>
          <w:sz w:val="24"/>
          <w:szCs w:val="24"/>
          <w:highlight w:val="none"/>
          <w:u w:val="none" w:color="auto"/>
        </w:rPr>
        <w:t>人民币（大写）</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元)；适用税率：</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w:t>
      </w:r>
      <w:r>
        <w:rPr>
          <w:rFonts w:hint="eastAsia" w:ascii="宋体" w:hAnsi="宋体" w:eastAsia="宋体" w:cs="宋体"/>
          <w:color w:val="000000"/>
          <w:kern w:val="2"/>
          <w:sz w:val="24"/>
          <w:szCs w:val="24"/>
          <w:highlight w:val="none"/>
          <w:u w:val="none" w:color="auto"/>
          <w:lang w:eastAsia="zh-CN"/>
        </w:rPr>
        <w:t>（</w:t>
      </w:r>
      <w:r>
        <w:rPr>
          <w:rFonts w:hint="eastAsia" w:ascii="宋体" w:hAnsi="宋体" w:eastAsia="宋体" w:cs="宋体"/>
          <w:kern w:val="2"/>
          <w:sz w:val="24"/>
          <w:szCs w:val="24"/>
          <w:highlight w:val="none"/>
          <w:u w:val="none" w:color="auto"/>
        </w:rPr>
        <w:t>实际开票税率与合同约定不一致时，按照实际税率结算</w:t>
      </w:r>
      <w:r>
        <w:rPr>
          <w:rFonts w:hint="eastAsia" w:ascii="宋体" w:hAnsi="宋体" w:eastAsia="宋体" w:cs="宋体"/>
          <w:kern w:val="2"/>
          <w:sz w:val="24"/>
          <w:szCs w:val="24"/>
          <w:highlight w:val="none"/>
          <w:u w:val="none" w:color="auto"/>
          <w:lang w:eastAsia="zh-CN"/>
        </w:rPr>
        <w:t>）；</w:t>
      </w:r>
    </w:p>
    <w:p w14:paraId="751AF648">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其中：</w:t>
      </w:r>
    </w:p>
    <w:p w14:paraId="3FEE03C0">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（1）安全文明施工费（含税）：</w:t>
      </w:r>
    </w:p>
    <w:p w14:paraId="2C76F94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元)；适用税率：</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w:t>
      </w:r>
    </w:p>
    <w:p w14:paraId="070EC830">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（2）甲供材料费金额：（注：在支付工程款和开具发票时，合同价税前造价扣除甲供材料款）</w:t>
      </w:r>
    </w:p>
    <w:p w14:paraId="2502176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元)；适用税率：</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w:t>
      </w:r>
    </w:p>
    <w:p w14:paraId="185B40E3">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（3）专业工程暂估价金额（含税）：</w:t>
      </w:r>
    </w:p>
    <w:p w14:paraId="0C8077BC">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元)；适用税率： </w:t>
      </w:r>
      <w:r>
        <w:rPr>
          <w:rFonts w:hint="eastAsia" w:ascii="宋体" w:hAnsi="宋体" w:eastAsia="宋体" w:cs="宋体"/>
          <w:b/>
          <w:color w:val="000000"/>
          <w:kern w:val="2"/>
          <w:sz w:val="24"/>
          <w:szCs w:val="24"/>
          <w:highlight w:val="none"/>
          <w:u w:val="single" w:color="auto"/>
        </w:rPr>
        <w:t>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元）；</w:t>
      </w:r>
    </w:p>
    <w:p w14:paraId="5F5A82F6">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（4）暂列金额（含税）：</w:t>
      </w:r>
    </w:p>
    <w:p w14:paraId="6D94EF65">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人民币（大写）</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元)。适用税率</w:t>
      </w:r>
      <w:r>
        <w:rPr>
          <w:rFonts w:hint="eastAsia" w:ascii="宋体" w:hAnsi="宋体" w:eastAsia="宋体" w:cs="宋体"/>
          <w:color w:val="000000"/>
          <w:kern w:val="2"/>
          <w:sz w:val="24"/>
          <w:szCs w:val="24"/>
          <w:highlight w:val="none"/>
          <w:u w:val="none" w:color="auto"/>
          <w:lang w:eastAsia="zh-CN"/>
        </w:rPr>
        <w:t>：</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w:t>
      </w:r>
    </w:p>
    <w:p w14:paraId="236F3FA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2.合同价格形式：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kern w:val="2"/>
          <w:sz w:val="24"/>
          <w:szCs w:val="24"/>
          <w:highlight w:val="none"/>
          <w:u w:val="single" w:color="auto"/>
        </w:rPr>
        <w:t></w:t>
      </w:r>
      <w:r>
        <w:rPr>
          <w:rFonts w:hint="eastAsia" w:ascii="宋体" w:hAnsi="宋体" w:eastAsia="宋体" w:cs="宋体"/>
          <w:color w:val="000000"/>
          <w:kern w:val="2"/>
          <w:sz w:val="24"/>
          <w:szCs w:val="24"/>
          <w:highlight w:val="none"/>
          <w:u w:val="none" w:color="auto"/>
        </w:rPr>
        <w:t>。</w:t>
      </w:r>
    </w:p>
    <w:p w14:paraId="0596689A">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五、项目负责人</w:t>
      </w:r>
    </w:p>
    <w:p w14:paraId="1C31BC88">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承包人项目负责人：</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p>
    <w:p w14:paraId="7AB08935">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六、合同文件构成</w:t>
      </w:r>
    </w:p>
    <w:p w14:paraId="0442479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本协议书与下列文件一起构成合同文件：</w:t>
      </w:r>
    </w:p>
    <w:p w14:paraId="7E6FE188">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（1）中标通知书（如果有）；</w:t>
      </w:r>
    </w:p>
    <w:p w14:paraId="3AE35827">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（2）投标函及其附录（如果有）； </w:t>
      </w:r>
    </w:p>
    <w:p w14:paraId="2709F01F">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（3）专用合同条款及其附件；</w:t>
      </w:r>
    </w:p>
    <w:p w14:paraId="3B97CCB0">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（4）通用合同条款；</w:t>
      </w:r>
    </w:p>
    <w:p w14:paraId="11099A0C">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（5）技术标准和要求；</w:t>
      </w:r>
    </w:p>
    <w:p w14:paraId="7EB43DFF">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（6）图纸；</w:t>
      </w:r>
    </w:p>
    <w:p w14:paraId="4ACC8AFA">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（7）已标价工程量清单或预算书；</w:t>
      </w:r>
    </w:p>
    <w:p w14:paraId="7ABCEDA7">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（8）招标控制价（最高投标限价）；</w:t>
      </w:r>
    </w:p>
    <w:p w14:paraId="1A582F68">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（9）其他合同文件。</w:t>
      </w:r>
    </w:p>
    <w:p w14:paraId="00A330C7">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在合同订立及履行过程中形成的与合同有关的文件均构成合同文件组成部分。</w:t>
      </w:r>
    </w:p>
    <w:p w14:paraId="751DE5B2">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上述各项合同文件包括合同当事人就该项合同文件所作出的补充和修改，属于同一类内容的文件，应以最新签署的为准。专用合同条款及其附件须经合同当事人签字或盖章。</w:t>
      </w:r>
    </w:p>
    <w:p w14:paraId="294DD617">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七、承诺</w:t>
      </w:r>
    </w:p>
    <w:p w14:paraId="3BEA876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1.发包人承诺按照法律规定履行项目审批手续、筹集工程建设资金并按照合同约定的期限和方式支付合同价款。</w:t>
      </w:r>
    </w:p>
    <w:p w14:paraId="45996779">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2.承包人承诺按照法律规定及合同约定组织完成工程施工，确保工程质量和安全，不进行转包及违法分包，并在缺陷责任期及保修期内承担相应的工程维修责任。</w:t>
      </w:r>
    </w:p>
    <w:p w14:paraId="5D87FA7C">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3.发包人和承包人通过招投标形式签订合同的，双方理解并承诺不再就同一工程另行签订与合同实质性内容相背离的协议。</w:t>
      </w:r>
    </w:p>
    <w:p w14:paraId="5EA55415">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八、词语含义</w:t>
      </w:r>
    </w:p>
    <w:p w14:paraId="4ADB0AD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本协议书中词语含义与第二部分通用合同条款中赋予的含义相同。</w:t>
      </w:r>
    </w:p>
    <w:p w14:paraId="7856A753">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九、签订时间</w:t>
      </w:r>
    </w:p>
    <w:p w14:paraId="4DBC0B9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本合同于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 年</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月</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日签订。</w:t>
      </w:r>
    </w:p>
    <w:p w14:paraId="06EE61D9">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十、签订地点</w:t>
      </w:r>
    </w:p>
    <w:p w14:paraId="6060AB1F">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本合同在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 签订。</w:t>
      </w:r>
    </w:p>
    <w:p w14:paraId="77D93089">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十一、补充协议</w:t>
      </w:r>
    </w:p>
    <w:p w14:paraId="7BF89A56">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合同未尽事宜，合同当事人另行签订补充协议，补充协议是合同的组成部分。</w:t>
      </w:r>
    </w:p>
    <w:p w14:paraId="08922B16">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十二、合同生效</w:t>
      </w:r>
    </w:p>
    <w:p w14:paraId="7345069F">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本合同自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 生效。</w:t>
      </w:r>
    </w:p>
    <w:p w14:paraId="6C4F0BD7">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十三、合同份数</w:t>
      </w:r>
    </w:p>
    <w:p w14:paraId="50C62394">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Cs/>
          <w:color w:val="000000"/>
          <w:kern w:val="2"/>
          <w:sz w:val="24"/>
          <w:szCs w:val="24"/>
          <w:highlight w:val="none"/>
          <w:u w:val="none" w:color="auto"/>
        </w:rPr>
        <w:t xml:space="preserve">本合同一式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份，均具有同等法律效力，发包人执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份，承包人执</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份。</w:t>
      </w:r>
    </w:p>
    <w:p w14:paraId="15199A0A">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p>
    <w:p w14:paraId="418C2E60">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发包人：  (公章)                         承包人：  (公章)</w:t>
      </w:r>
    </w:p>
    <w:p w14:paraId="29C41CC7">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                                 </w:t>
      </w:r>
    </w:p>
    <w:p w14:paraId="732D2DBF">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法定代表人或其委托代理人：               法定代表人或其委托代理人：</w:t>
      </w:r>
    </w:p>
    <w:p w14:paraId="5E3B0729">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（签字）                                 （签字）</w:t>
      </w:r>
    </w:p>
    <w:p w14:paraId="52712D24">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p>
    <w:p w14:paraId="7F1800BD">
      <w:pPr>
        <w:pageBreakBefore w:val="0"/>
        <w:widowControl w:val="0"/>
        <w:tabs>
          <w:tab w:val="left" w:pos="4410"/>
        </w:tabs>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社会统一信用代码：                 社会统一信用代码：            </w:t>
      </w:r>
    </w:p>
    <w:p w14:paraId="251313A9">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地  址：                   地  址：        </w:t>
      </w:r>
    </w:p>
    <w:p w14:paraId="59AE64F6">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邮政编码：                   邮政编码：    </w:t>
      </w:r>
    </w:p>
    <w:p w14:paraId="7DFF1B9B">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法定代表人：                         法定代表人：              </w:t>
      </w:r>
    </w:p>
    <w:p w14:paraId="5329BE68">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委托代理人：                         委托代理人：              </w:t>
      </w:r>
    </w:p>
    <w:p w14:paraId="5F906B7C">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  话：                 电  话：      </w:t>
      </w:r>
    </w:p>
    <w:p w14:paraId="2727F3D7">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传  真：                 传  真：      </w:t>
      </w:r>
    </w:p>
    <w:p w14:paraId="230E9359">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电子信箱：                               电子信箱：    </w:t>
      </w:r>
    </w:p>
    <w:p w14:paraId="00F19EC5">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开户银行：                 开户银行：    </w:t>
      </w:r>
    </w:p>
    <w:p w14:paraId="055681D0">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账  号：                   </w:t>
      </w:r>
    </w:p>
    <w:p w14:paraId="2F80EEC9">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p>
    <w:p w14:paraId="356ABDA0">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lang w:eastAsia="zh-CN"/>
        </w:rPr>
        <w:t>业主单位</w:t>
      </w:r>
      <w:r>
        <w:rPr>
          <w:rFonts w:hint="eastAsia" w:ascii="宋体" w:hAnsi="宋体" w:eastAsia="宋体" w:cs="宋体"/>
          <w:color w:val="000000"/>
          <w:kern w:val="2"/>
          <w:sz w:val="24"/>
          <w:szCs w:val="24"/>
          <w:highlight w:val="none"/>
          <w:u w:val="none" w:color="auto"/>
        </w:rPr>
        <w:t xml:space="preserve">：  (公章)                                       </w:t>
      </w:r>
    </w:p>
    <w:p w14:paraId="044E68CF">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法定代表人或其委托代理人：   </w:t>
      </w:r>
    </w:p>
    <w:p w14:paraId="3DAF483E">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（签字）                     </w:t>
      </w:r>
    </w:p>
    <w:p w14:paraId="09445C68">
      <w:pPr>
        <w:pageBreakBefore w:val="0"/>
        <w:widowControl w:val="0"/>
        <w:tabs>
          <w:tab w:val="left" w:pos="4410"/>
        </w:tabs>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社会统一信用代码：   </w:t>
      </w:r>
      <w:r>
        <w:rPr>
          <w:rFonts w:hint="eastAsia" w:ascii="宋体" w:hAnsi="宋体" w:eastAsia="宋体" w:cs="宋体"/>
          <w:color w:val="000000"/>
          <w:kern w:val="2"/>
          <w:sz w:val="24"/>
          <w:szCs w:val="24"/>
          <w:highlight w:val="none"/>
          <w:u w:val="non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p>
    <w:p w14:paraId="18554C4F">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地  址：       </w:t>
      </w:r>
    </w:p>
    <w:p w14:paraId="78B7A023">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邮政编码：       </w:t>
      </w:r>
    </w:p>
    <w:p w14:paraId="584620BB">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法定代表人：             </w:t>
      </w:r>
    </w:p>
    <w:p w14:paraId="4599FF3A">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委托代理人：             </w:t>
      </w:r>
    </w:p>
    <w:p w14:paraId="6D08121E">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  话：     </w:t>
      </w:r>
    </w:p>
    <w:p w14:paraId="5C9FD9ED">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传  真：     </w:t>
      </w:r>
    </w:p>
    <w:p w14:paraId="5A708EE5">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电子信箱：                   </w:t>
      </w:r>
    </w:p>
    <w:p w14:paraId="737482F6">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开户银行：     </w:t>
      </w:r>
    </w:p>
    <w:p w14:paraId="31641D63">
      <w:pPr>
        <w:pageBreakBefore w:val="0"/>
        <w:widowControl/>
        <w:kinsoku/>
        <w:overflowPunct/>
        <w:topLinePunct w:val="0"/>
        <w:bidi w:val="0"/>
        <w:adjustRightInd w:val="0"/>
        <w:snapToGrid w:val="0"/>
        <w:spacing w:after="200" w:afterLines="0" w:line="240" w:lineRule="auto"/>
        <w:jc w:val="left"/>
        <w:rPr>
          <w:rFonts w:hint="eastAsia" w:ascii="宋体" w:hAnsi="宋体" w:eastAsia="宋体" w:cs="宋体"/>
          <w:b/>
          <w:color w:val="000000"/>
          <w:kern w:val="2"/>
          <w:sz w:val="24"/>
          <w:szCs w:val="24"/>
          <w:highlight w:val="none"/>
          <w:u w:val="none" w:color="auto"/>
          <w:shd w:val="clear" w:color="auto" w:fill="FFFFFF"/>
        </w:rPr>
      </w:pPr>
      <w:r>
        <w:rPr>
          <w:rFonts w:hint="eastAsia" w:ascii="宋体" w:hAnsi="宋体" w:eastAsia="宋体" w:cs="宋体"/>
          <w:color w:val="000000"/>
          <w:kern w:val="2"/>
          <w:sz w:val="24"/>
          <w:szCs w:val="24"/>
          <w:highlight w:val="none"/>
          <w:u w:val="none" w:color="auto"/>
        </w:rPr>
        <w:t>账  号：                 </w:t>
      </w:r>
    </w:p>
    <w:p w14:paraId="343CB5AC">
      <w:pPr>
        <w:pageBreakBefore w:val="0"/>
        <w:widowControl/>
        <w:kinsoku/>
        <w:overflowPunct/>
        <w:topLinePunct w:val="0"/>
        <w:bidi w:val="0"/>
        <w:spacing w:line="240" w:lineRule="auto"/>
        <w:ind w:firstLine="3534"/>
        <w:rPr>
          <w:rFonts w:hint="eastAsia" w:ascii="宋体" w:hAnsi="宋体" w:eastAsia="宋体" w:cs="宋体"/>
          <w:b/>
          <w:color w:val="000000"/>
          <w:sz w:val="24"/>
          <w:szCs w:val="24"/>
          <w:highlight w:val="none"/>
          <w:u w:val="none" w:color="auto"/>
          <w:shd w:val="clear" w:color="auto" w:fill="FFFFFF"/>
        </w:rPr>
        <w:sectPr>
          <w:footerReference r:id="rId5" w:type="default"/>
          <w:pgSz w:w="11906" w:h="16838"/>
          <w:pgMar w:top="1198" w:right="1355" w:bottom="1418" w:left="1311" w:header="851" w:footer="992" w:gutter="0"/>
          <w:pgNumType w:fmt="decimal"/>
          <w:cols w:space="720" w:num="1"/>
          <w:docGrid w:type="lines" w:linePitch="312" w:charSpace="0"/>
        </w:sectPr>
      </w:pPr>
    </w:p>
    <w:p w14:paraId="2DBEB007">
      <w:pPr>
        <w:pageBreakBefore w:val="0"/>
        <w:widowControl/>
        <w:kinsoku/>
        <w:overflowPunct/>
        <w:topLinePunct w:val="0"/>
        <w:bidi w:val="0"/>
        <w:adjustRightInd/>
        <w:snapToGrid/>
        <w:spacing w:after="0" w:afterLines="0" w:line="240" w:lineRule="auto"/>
        <w:jc w:val="both"/>
        <w:rPr>
          <w:rFonts w:hint="eastAsia" w:ascii="宋体" w:hAnsi="宋体" w:eastAsia="宋体" w:cs="宋体"/>
          <w:b/>
          <w:color w:val="000000"/>
          <w:kern w:val="2"/>
          <w:sz w:val="24"/>
          <w:szCs w:val="24"/>
          <w:highlight w:val="none"/>
          <w:u w:val="none" w:color="auto"/>
          <w:shd w:val="clear" w:color="auto" w:fill="FFFFFF"/>
        </w:rPr>
      </w:pPr>
    </w:p>
    <w:p w14:paraId="0844C67A">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宋体" w:hAnsi="宋体" w:eastAsia="宋体" w:cs="宋体"/>
          <w:b w:val="0"/>
          <w:bCs/>
          <w:color w:val="000000"/>
          <w:kern w:val="0"/>
          <w:sz w:val="24"/>
          <w:szCs w:val="24"/>
          <w:highlight w:val="none"/>
          <w:u w:val="none" w:color="auto"/>
          <w:shd w:val="clear" w:color="auto" w:fill="FFFFFF"/>
          <w:lang w:val="en-US" w:eastAsia="zh-CN" w:bidi="ar-SA"/>
        </w:rPr>
      </w:pPr>
      <w:r>
        <w:rPr>
          <w:rFonts w:hint="eastAsia" w:ascii="宋体" w:hAnsi="宋体" w:eastAsia="宋体" w:cs="宋体"/>
          <w:b w:val="0"/>
          <w:bCs/>
          <w:color w:val="000000"/>
          <w:kern w:val="0"/>
          <w:sz w:val="24"/>
          <w:szCs w:val="24"/>
          <w:highlight w:val="none"/>
          <w:u w:val="none" w:color="auto"/>
          <w:shd w:val="clear" w:color="auto" w:fill="FFFFFF"/>
          <w:lang w:val="en-US" w:eastAsia="zh-CN" w:bidi="ar-SA"/>
        </w:rPr>
        <w:t>第二节   通用合同条款</w:t>
      </w:r>
    </w:p>
    <w:p w14:paraId="04E0894E">
      <w:pPr>
        <w:pageBreakBefore w:val="0"/>
        <w:widowControl w:val="0"/>
        <w:kinsoku/>
        <w:overflowPunct/>
        <w:topLinePunct w:val="0"/>
        <w:bidi w:val="0"/>
        <w:adjustRightInd/>
        <w:snapToGrid/>
        <w:spacing w:after="0" w:afterLines="0" w:line="240" w:lineRule="auto"/>
        <w:ind w:firstLine="482" w:firstLineChars="200"/>
        <w:jc w:val="left"/>
        <w:rPr>
          <w:rFonts w:hint="eastAsia" w:ascii="宋体" w:hAnsi="宋体" w:eastAsia="宋体" w:cs="宋体"/>
          <w:b/>
          <w:bCs/>
          <w:color w:val="000000"/>
          <w:kern w:val="1"/>
          <w:sz w:val="24"/>
          <w:szCs w:val="24"/>
          <w:highlight w:val="none"/>
          <w:u w:val="none" w:color="auto"/>
        </w:rPr>
      </w:pPr>
      <w:r>
        <w:rPr>
          <w:rFonts w:hint="eastAsia" w:ascii="宋体" w:hAnsi="宋体" w:eastAsia="宋体" w:cs="宋体"/>
          <w:b/>
          <w:bCs/>
          <w:color w:val="000000"/>
          <w:kern w:val="1"/>
          <w:sz w:val="24"/>
          <w:szCs w:val="24"/>
          <w:highlight w:val="none"/>
          <w:u w:val="none" w:color="auto"/>
        </w:rPr>
        <w:t>详见《建设工程施工合同（示范文本）》（GF-2017-0201）的版本。</w:t>
      </w:r>
    </w:p>
    <w:p w14:paraId="7327C9AC">
      <w:pPr>
        <w:pageBreakBefore w:val="0"/>
        <w:widowControl/>
        <w:kinsoku/>
        <w:overflowPunct/>
        <w:topLinePunct w:val="0"/>
        <w:bidi w:val="0"/>
        <w:adjustRightInd/>
        <w:snapToGrid/>
        <w:spacing w:after="0" w:afterLines="0" w:line="240" w:lineRule="auto"/>
        <w:ind w:firstLine="2168" w:firstLineChars="900"/>
        <w:jc w:val="both"/>
        <w:rPr>
          <w:rFonts w:hint="eastAsia" w:ascii="宋体" w:hAnsi="宋体" w:eastAsia="宋体" w:cs="宋体"/>
          <w:b/>
          <w:color w:val="000000"/>
          <w:kern w:val="2"/>
          <w:sz w:val="24"/>
          <w:szCs w:val="24"/>
          <w:highlight w:val="none"/>
          <w:u w:val="none" w:color="auto"/>
          <w:shd w:val="clear" w:color="auto" w:fill="FFFFFF"/>
        </w:rPr>
      </w:pPr>
    </w:p>
    <w:p w14:paraId="53E47071">
      <w:pPr>
        <w:pageBreakBefore w:val="0"/>
        <w:widowControl/>
        <w:kinsoku/>
        <w:overflowPunct/>
        <w:topLinePunct w:val="0"/>
        <w:bidi w:val="0"/>
        <w:adjustRightInd/>
        <w:snapToGrid/>
        <w:spacing w:after="0" w:afterLines="0" w:line="240" w:lineRule="auto"/>
        <w:ind w:firstLine="3534"/>
        <w:jc w:val="both"/>
        <w:rPr>
          <w:rFonts w:hint="eastAsia" w:ascii="宋体" w:hAnsi="宋体" w:eastAsia="宋体" w:cs="宋体"/>
          <w:b/>
          <w:color w:val="000000"/>
          <w:kern w:val="2"/>
          <w:sz w:val="24"/>
          <w:szCs w:val="24"/>
          <w:highlight w:val="none"/>
          <w:u w:val="none" w:color="auto"/>
          <w:shd w:val="clear" w:color="auto" w:fill="FFFFFF"/>
        </w:rPr>
      </w:pPr>
    </w:p>
    <w:p w14:paraId="2C68E37F">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宋体" w:hAnsi="宋体" w:eastAsia="宋体" w:cs="宋体"/>
          <w:b/>
          <w:color w:val="000000"/>
          <w:kern w:val="0"/>
          <w:sz w:val="24"/>
          <w:szCs w:val="24"/>
          <w:highlight w:val="none"/>
          <w:u w:val="none" w:color="auto"/>
          <w:shd w:val="clear" w:color="auto" w:fill="FFFFFF"/>
          <w:lang w:val="en-US" w:eastAsia="zh-CN" w:bidi="ar-SA"/>
        </w:rPr>
      </w:pPr>
    </w:p>
    <w:p w14:paraId="1FD2CE3F">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宋体" w:hAnsi="宋体" w:eastAsia="宋体" w:cs="宋体"/>
          <w:b/>
          <w:color w:val="000000"/>
          <w:kern w:val="0"/>
          <w:sz w:val="24"/>
          <w:szCs w:val="24"/>
          <w:highlight w:val="none"/>
          <w:u w:val="none" w:color="auto"/>
          <w:shd w:val="clear" w:color="auto" w:fill="FFFFFF"/>
          <w:lang w:val="en-US" w:eastAsia="zh-CN" w:bidi="ar-SA"/>
        </w:rPr>
      </w:pPr>
    </w:p>
    <w:p w14:paraId="3FA07954">
      <w:pPr>
        <w:pageBreakBefore w:val="0"/>
        <w:widowControl/>
        <w:kinsoku/>
        <w:overflowPunct/>
        <w:topLinePunct w:val="0"/>
        <w:bidi w:val="0"/>
        <w:spacing w:line="240" w:lineRule="auto"/>
        <w:jc w:val="center"/>
        <w:rPr>
          <w:rFonts w:hint="eastAsia" w:ascii="宋体" w:hAnsi="宋体" w:eastAsia="宋体" w:cs="宋体"/>
          <w:b/>
          <w:color w:val="000000"/>
          <w:sz w:val="24"/>
          <w:szCs w:val="24"/>
          <w:highlight w:val="none"/>
          <w:u w:val="none" w:color="auto"/>
          <w:shd w:val="clear" w:color="auto" w:fill="FFFFFF"/>
        </w:rPr>
        <w:sectPr>
          <w:pgSz w:w="11906" w:h="16838"/>
          <w:pgMar w:top="1418" w:right="1555" w:bottom="1418" w:left="1531" w:header="851" w:footer="992" w:gutter="0"/>
          <w:pgNumType w:fmt="decimal"/>
          <w:cols w:space="720" w:num="1"/>
          <w:docGrid w:type="lines" w:linePitch="312" w:charSpace="0"/>
        </w:sectPr>
      </w:pPr>
    </w:p>
    <w:p w14:paraId="0ABEACDB">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宋体" w:hAnsi="宋体" w:eastAsia="宋体" w:cs="宋体"/>
          <w:b w:val="0"/>
          <w:bCs/>
          <w:color w:val="000000"/>
          <w:kern w:val="0"/>
          <w:sz w:val="24"/>
          <w:szCs w:val="24"/>
          <w:highlight w:val="none"/>
          <w:u w:val="none" w:color="auto"/>
          <w:shd w:val="clear" w:color="auto" w:fill="FFFFFF"/>
          <w:lang w:val="en-US" w:eastAsia="zh-CN" w:bidi="ar-SA"/>
        </w:rPr>
      </w:pPr>
      <w:r>
        <w:rPr>
          <w:rFonts w:hint="eastAsia" w:ascii="宋体" w:hAnsi="宋体" w:eastAsia="宋体" w:cs="宋体"/>
          <w:b w:val="0"/>
          <w:bCs/>
          <w:color w:val="000000"/>
          <w:kern w:val="0"/>
          <w:sz w:val="24"/>
          <w:szCs w:val="24"/>
          <w:highlight w:val="none"/>
          <w:u w:val="none" w:color="auto"/>
          <w:shd w:val="clear" w:color="auto" w:fill="FFFFFF"/>
          <w:lang w:val="en-US" w:eastAsia="zh-CN" w:bidi="ar-SA"/>
        </w:rPr>
        <w:t>第三节   专用合同</w:t>
      </w:r>
    </w:p>
    <w:p w14:paraId="2E126570">
      <w:pPr>
        <w:keepNext/>
        <w:keepLines/>
        <w:pageBreakBefore w:val="0"/>
        <w:widowControl w:val="0"/>
        <w:kinsoku/>
        <w:overflowPunct/>
        <w:topLinePunct w:val="0"/>
        <w:bidi w:val="0"/>
        <w:adjustRightInd w:val="0"/>
        <w:snapToGrid/>
        <w:spacing w:before="240" w:beforeLines="0" w:after="0" w:afterLines="0" w:line="240" w:lineRule="auto"/>
        <w:jc w:val="center"/>
        <w:textAlignment w:val="baseline"/>
        <w:outlineLvl w:val="2"/>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专用合同条款</w:t>
      </w:r>
    </w:p>
    <w:p w14:paraId="744488B6">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1.一般约定</w:t>
      </w:r>
    </w:p>
    <w:p w14:paraId="0C74CE0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 词语定义</w:t>
      </w:r>
    </w:p>
    <w:p w14:paraId="5199542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1.1.1合同</w:t>
      </w:r>
    </w:p>
    <w:p w14:paraId="79A4ABE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1.1.1.10其他合同文件包括：</w:t>
      </w:r>
      <w:r>
        <w:rPr>
          <w:rFonts w:hint="eastAsia" w:ascii="宋体" w:hAnsi="宋体" w:eastAsia="宋体" w:cs="宋体"/>
          <w:color w:val="000000"/>
          <w:kern w:val="1"/>
          <w:sz w:val="24"/>
          <w:szCs w:val="24"/>
          <w:highlight w:val="none"/>
          <w:u w:val="single"/>
        </w:rPr>
        <w:t>履行合同过程中书面确认的对合同有实质性影响的会议纪要、签证、设计变更等资料</w:t>
      </w:r>
      <w:r>
        <w:rPr>
          <w:rFonts w:hint="eastAsia" w:ascii="宋体" w:hAnsi="宋体" w:eastAsia="宋体" w:cs="宋体"/>
          <w:color w:val="000000"/>
          <w:kern w:val="0"/>
          <w:sz w:val="24"/>
          <w:szCs w:val="24"/>
          <w:highlight w:val="none"/>
          <w:u w:val="none" w:color="auto"/>
        </w:rPr>
        <w:t xml:space="preserve"> 。</w:t>
      </w:r>
    </w:p>
    <w:p w14:paraId="7251E0B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 合同当事人及其他相关方</w:t>
      </w:r>
    </w:p>
    <w:p w14:paraId="6EC8032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1.1.2.4监理人：</w:t>
      </w:r>
    </w:p>
    <w:p w14:paraId="05B61B4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名    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0AA81AE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资质类别和等级：</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8830F8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71E8CE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DF6C32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687194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1.1.2.5 设计人：</w:t>
      </w:r>
    </w:p>
    <w:p w14:paraId="12AF4C0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名    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52CA1E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资质类别和等级：</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AC39B7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48D81F0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3F98B80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1A9FC3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 工程和设备</w:t>
      </w:r>
    </w:p>
    <w:p w14:paraId="6773607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1.1.3.7 作为施工现场组成部分的其他场所包括：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737EFAF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1.1.3.9 永久占地包括：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   </w:t>
      </w:r>
      <w:r>
        <w:rPr>
          <w:rFonts w:hint="eastAsia" w:ascii="宋体" w:hAnsi="宋体" w:eastAsia="宋体" w:cs="宋体"/>
          <w:color w:val="000000"/>
          <w:kern w:val="0"/>
          <w:sz w:val="24"/>
          <w:szCs w:val="24"/>
          <w:highlight w:val="none"/>
          <w:u w:val="none" w:color="auto"/>
        </w:rPr>
        <w:t>。</w:t>
      </w:r>
    </w:p>
    <w:p w14:paraId="4772BFA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1.1.3.10 临时占地包括：</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175000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1.3法律 </w:t>
      </w:r>
    </w:p>
    <w:p w14:paraId="41AECD75">
      <w:pPr>
        <w:pageBreakBefore w:val="0"/>
        <w:widowControl w:val="0"/>
        <w:kinsoku/>
        <w:overflowPunct/>
        <w:topLinePunct w:val="0"/>
        <w:autoSpaceDE w:val="0"/>
        <w:autoSpaceDN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适用于合同的其他规范性文件：</w:t>
      </w:r>
      <w:r>
        <w:rPr>
          <w:rFonts w:hint="eastAsia" w:ascii="宋体" w:hAnsi="宋体" w:eastAsia="宋体" w:cs="宋体"/>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w:t>
      </w:r>
      <w:r>
        <w:rPr>
          <w:rFonts w:hint="eastAsia" w:ascii="宋体" w:hAnsi="宋体" w:eastAsia="宋体" w:cs="宋体"/>
          <w:sz w:val="24"/>
          <w:szCs w:val="24"/>
          <w:highlight w:val="none"/>
          <w:u w:val="single"/>
          <w:lang w:eastAsia="zh-CN"/>
        </w:rPr>
        <w:t xml:space="preserve">公路工程 </w:t>
      </w:r>
      <w:r>
        <w:rPr>
          <w:rFonts w:hint="eastAsia" w:ascii="宋体" w:hAnsi="宋体" w:eastAsia="宋体" w:cs="宋体"/>
          <w:sz w:val="24"/>
          <w:szCs w:val="24"/>
          <w:highlight w:val="none"/>
          <w:u w:val="single"/>
        </w:rPr>
        <w:t>质量保修办法》（建设部令第80号）、《</w:t>
      </w:r>
      <w:r>
        <w:rPr>
          <w:rFonts w:hint="eastAsia" w:ascii="宋体" w:hAnsi="宋体" w:eastAsia="宋体" w:cs="宋体"/>
          <w:sz w:val="24"/>
          <w:szCs w:val="24"/>
          <w:highlight w:val="none"/>
          <w:u w:val="single"/>
          <w:lang w:eastAsia="zh-CN"/>
        </w:rPr>
        <w:t xml:space="preserve">公路工程 </w:t>
      </w:r>
      <w:r>
        <w:rPr>
          <w:rFonts w:hint="eastAsia" w:ascii="宋体" w:hAnsi="宋体" w:eastAsia="宋体" w:cs="宋体"/>
          <w:sz w:val="24"/>
          <w:szCs w:val="24"/>
          <w:highlight w:val="none"/>
          <w:u w:val="single"/>
        </w:rPr>
        <w:t>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0"/>
          <w:sz w:val="24"/>
          <w:szCs w:val="24"/>
          <w:highlight w:val="none"/>
          <w:u w:val="none" w:color="auto"/>
        </w:rPr>
        <w:t>。</w:t>
      </w:r>
    </w:p>
    <w:p w14:paraId="41A7CAD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 标准和规范</w:t>
      </w:r>
    </w:p>
    <w:p w14:paraId="051FF3C8">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1.4.1适用于工程的标准规范包括：</w:t>
      </w:r>
      <w:r>
        <w:rPr>
          <w:rFonts w:hint="eastAsia" w:ascii="宋体" w:hAnsi="宋体" w:eastAsia="宋体" w:cs="宋体"/>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896002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1.4.2 发包人提供国外标准、规范的名称：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6701F6D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发包人提供国外标准、规范的份数：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07F7D07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发包人提供国外标准、规范的名称：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2D7EC719">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1.4.3发包人对工程的技术标准和功能要求的特殊要求：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D223DA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 合同文件的优先顺序</w:t>
      </w:r>
    </w:p>
    <w:p w14:paraId="0848169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合同文件组成及优先顺序为：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color w:val="000000"/>
          <w:kern w:val="0"/>
          <w:sz w:val="24"/>
          <w:szCs w:val="24"/>
          <w:highlight w:val="none"/>
          <w:u w:val="none" w:color="auto"/>
        </w:rPr>
        <w:t>。</w:t>
      </w:r>
    </w:p>
    <w:p w14:paraId="007AC8A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 图纸和承包人文件</w:t>
      </w:r>
      <w:r>
        <w:rPr>
          <w:rFonts w:hint="eastAsia" w:ascii="宋体" w:hAnsi="宋体" w:eastAsia="宋体" w:cs="宋体"/>
          <w:color w:val="000000"/>
          <w:kern w:val="0"/>
          <w:sz w:val="24"/>
          <w:szCs w:val="24"/>
          <w:highlight w:val="none"/>
          <w:u w:val="none" w:color="auto"/>
        </w:rPr>
        <w:tab/>
      </w:r>
    </w:p>
    <w:p w14:paraId="2C880DE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 图纸的提供</w:t>
      </w:r>
    </w:p>
    <w:p w14:paraId="110F32B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发包人向承包人提供图纸的期限：</w:t>
      </w:r>
      <w:r>
        <w:rPr>
          <w:rFonts w:hint="eastAsia" w:ascii="宋体" w:hAnsi="宋体" w:eastAsia="宋体" w:cs="宋体"/>
          <w:kern w:val="1"/>
          <w:sz w:val="24"/>
          <w:szCs w:val="24"/>
          <w:highlight w:val="none"/>
          <w:u w:val="single"/>
        </w:rPr>
        <w:t>合同签订后3日</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34CDF3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发包人向承包人提供图纸的数量：</w:t>
      </w:r>
      <w:r>
        <w:rPr>
          <w:rFonts w:hint="eastAsia" w:ascii="宋体" w:hAnsi="宋体" w:eastAsia="宋体" w:cs="宋体"/>
          <w:kern w:val="1"/>
          <w:sz w:val="24"/>
          <w:szCs w:val="24"/>
          <w:highlight w:val="none"/>
          <w:u w:val="single"/>
        </w:rPr>
        <w:t xml:space="preserve"> 3套施工图纸</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B32201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发包人向承包人提供图纸的内容：</w:t>
      </w:r>
      <w:r>
        <w:rPr>
          <w:rFonts w:hint="eastAsia" w:ascii="宋体" w:hAnsi="宋体" w:eastAsia="宋体" w:cs="宋体"/>
          <w:sz w:val="24"/>
          <w:szCs w:val="24"/>
          <w:highlight w:val="none"/>
          <w:u w:val="single"/>
        </w:rPr>
        <w:t>经审核通过的详细施工图纸</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B066FD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1.6.4 承包人文件</w:t>
      </w:r>
    </w:p>
    <w:p w14:paraId="012DB50D">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需要由承包人提供的文件，包括：</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 xml:space="preserve"> ；</w:t>
      </w:r>
    </w:p>
    <w:p w14:paraId="3E55368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承包人提供的文件的期限为：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签订施工合同后7个工作日内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EDCDE5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承包人提供的文件的数量为：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不少于3套（具体以建设行政主管部门或监理单位要求为准）</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052891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承包人提供的文件的形式为：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1"/>
          <w:sz w:val="24"/>
          <w:szCs w:val="24"/>
          <w:highlight w:val="none"/>
          <w:u w:val="single"/>
        </w:rPr>
        <w:t>书面和电子文件</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6CB3C1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发包人审批承包人文件的期限：</w:t>
      </w:r>
      <w:r>
        <w:rPr>
          <w:rFonts w:hint="eastAsia" w:ascii="宋体" w:hAnsi="宋体" w:eastAsia="宋体" w:cs="宋体"/>
          <w:color w:val="000000"/>
          <w:kern w:val="1"/>
          <w:sz w:val="24"/>
          <w:szCs w:val="24"/>
          <w:highlight w:val="none"/>
          <w:u w:val="single"/>
        </w:rPr>
        <w:t>在收到承包人文件后 7 天内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C71A3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1.6.5 现场图纸准备</w:t>
      </w:r>
    </w:p>
    <w:p w14:paraId="15A0BE6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关于现场图纸准备的约定：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承包人应在施工现场另外保存一套完整的图纸和承包人文件，供发包人、监理人及有关人员进行工程检查时使用</w:t>
      </w:r>
      <w:r>
        <w:rPr>
          <w:rFonts w:hint="eastAsia" w:ascii="宋体" w:hAnsi="宋体" w:eastAsia="宋体" w:cs="宋体"/>
          <w:color w:val="000000"/>
          <w:kern w:val="0"/>
          <w:sz w:val="24"/>
          <w:szCs w:val="24"/>
          <w:highlight w:val="none"/>
          <w:u w:val="none" w:color="auto"/>
        </w:rPr>
        <w:t>。</w:t>
      </w:r>
    </w:p>
    <w:p w14:paraId="1C91A44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 联络</w:t>
      </w:r>
    </w:p>
    <w:p w14:paraId="658D47A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1.7.1发包人和承包人应当在</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3</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天内将与合同有关的通知、批准、证明、证书、指示、指令、要求、请求、同意、意见、确定和决定等书面函件送达对方当事人。</w:t>
      </w:r>
    </w:p>
    <w:p w14:paraId="7A5F779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1.7.2 发包人接收文件的地点：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EE55E2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发包人指定的接收人为：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none" w:color="auto"/>
        </w:rPr>
        <w:t>。</w:t>
      </w:r>
    </w:p>
    <w:p w14:paraId="41B320A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4B9099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none" w:color="auto"/>
        </w:rPr>
        <w:t>。</w:t>
      </w:r>
    </w:p>
    <w:p w14:paraId="77DFE48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1B7BAD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none" w:color="auto"/>
        </w:rPr>
        <w:t>。</w:t>
      </w:r>
    </w:p>
    <w:p w14:paraId="35CF477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 交通运输</w:t>
      </w:r>
    </w:p>
    <w:p w14:paraId="4F93A5C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1.10.1 出入现场的权利</w:t>
      </w:r>
    </w:p>
    <w:p w14:paraId="194699DE">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关于出入现场的权利的约定：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9D8F8A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1.10.3 场内交通</w:t>
      </w:r>
    </w:p>
    <w:p w14:paraId="7A749B7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关于场外交通和场内交通的边界的约定：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331C2F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37406F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1.10.4超大件和超重件的运输</w:t>
      </w:r>
    </w:p>
    <w:p w14:paraId="2BCD99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运输超大件或超重件所需的道路和桥梁临时加固改造费用和其他有关费用由</w:t>
      </w:r>
      <w:r>
        <w:rPr>
          <w:rFonts w:hint="eastAsia" w:ascii="宋体" w:hAnsi="宋体" w:eastAsia="宋体" w:cs="宋体"/>
          <w:sz w:val="24"/>
          <w:szCs w:val="24"/>
          <w:highlight w:val="none"/>
          <w:u w:val="single"/>
        </w:rPr>
        <w:t>承包人</w:t>
      </w:r>
      <w:r>
        <w:rPr>
          <w:rFonts w:hint="eastAsia" w:ascii="宋体" w:hAnsi="宋体" w:eastAsia="宋体" w:cs="宋体"/>
          <w:color w:val="000000"/>
          <w:kern w:val="0"/>
          <w:sz w:val="24"/>
          <w:szCs w:val="24"/>
          <w:highlight w:val="none"/>
          <w:u w:val="none" w:color="auto"/>
        </w:rPr>
        <w:t>承担。</w:t>
      </w:r>
    </w:p>
    <w:p w14:paraId="5D963A0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 知识产权</w:t>
      </w:r>
    </w:p>
    <w:p w14:paraId="6590B45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4"/>
          <w:highlight w:val="none"/>
          <w:u w:val="single"/>
        </w:rPr>
        <w:t>著作权归发包人所有</w:t>
      </w:r>
      <w:r>
        <w:rPr>
          <w:rFonts w:hint="eastAsia" w:ascii="宋体" w:hAnsi="宋体" w:eastAsia="宋体" w:cs="宋体"/>
          <w:color w:val="000000"/>
          <w:kern w:val="0"/>
          <w:sz w:val="24"/>
          <w:szCs w:val="24"/>
          <w:highlight w:val="none"/>
          <w:u w:val="none" w:color="auto"/>
        </w:rPr>
        <w:t>。</w:t>
      </w:r>
    </w:p>
    <w:p w14:paraId="49F47B6D">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关于发包人提供的上述文件的使用限制的要求：</w:t>
      </w:r>
      <w:r>
        <w:rPr>
          <w:rFonts w:hint="eastAsia" w:ascii="宋体" w:hAnsi="宋体" w:eastAsia="宋体" w:cs="宋体"/>
          <w:sz w:val="24"/>
          <w:szCs w:val="24"/>
          <w:highlight w:val="none"/>
          <w:u w:val="single"/>
        </w:rPr>
        <w:t>发包人所提供的一切与本工程相关的资料，承包方应予以保密</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7DD9AF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1.11.2 关于承包人为实施工程所编制文件的著作权的归属：</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06DEBF1E">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关于承包人提供的上述文件的使用限制的要求： </w:t>
      </w:r>
      <w:r>
        <w:rPr>
          <w:rFonts w:hint="eastAsia" w:ascii="宋体" w:hAnsi="宋体" w:eastAsia="宋体" w:cs="宋体"/>
          <w:sz w:val="24"/>
          <w:szCs w:val="24"/>
          <w:highlight w:val="none"/>
          <w:u w:val="single"/>
        </w:rPr>
        <w:t>工程竣工后应全部移交发包人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18E19BB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1.11.4 承包人在施工过程中所采用的专利、专有技术、技术秘密的使用费的承担方式：</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由承包人全额承担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0D2F92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1.13工程量清单错误的修正</w:t>
      </w:r>
    </w:p>
    <w:p w14:paraId="17BEDBB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工程量清单错误修正的其他情形：</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rPr>
        <w:t>是否调整合同价格：</w:t>
      </w:r>
      <w:r>
        <w:rPr>
          <w:rFonts w:hint="eastAsia" w:ascii="宋体" w:hAnsi="宋体" w:eastAsia="宋体" w:cs="宋体"/>
          <w:sz w:val="24"/>
          <w:szCs w:val="24"/>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highlight w:val="none"/>
        </w:rPr>
        <w:t>。</w:t>
      </w:r>
    </w:p>
    <w:p w14:paraId="7865DF9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1.14 招标控制价错误的修正</w:t>
      </w:r>
    </w:p>
    <w:p w14:paraId="1485913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关于招标控制价错误修正的其他约定：</w:t>
      </w:r>
      <w:r>
        <w:rPr>
          <w:rFonts w:hint="eastAsia" w:ascii="宋体" w:hAnsi="宋体" w:eastAsia="宋体" w:cs="宋体"/>
          <w:kern w:val="1"/>
          <w:sz w:val="24"/>
          <w:szCs w:val="24"/>
          <w:highlight w:val="none"/>
          <w:u w:val="single"/>
        </w:rPr>
        <w:t>由于工程量偏差造成总造价偏差在±3%以外的，其超出±3%部分应相应进行减少或增加工程量</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E38AD16">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2. 发包人</w:t>
      </w:r>
    </w:p>
    <w:p w14:paraId="7A22954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2.2 发包人代表</w:t>
      </w:r>
    </w:p>
    <w:p w14:paraId="0ACB93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发包人代表：</w:t>
      </w:r>
    </w:p>
    <w:p w14:paraId="7022893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姓    名：</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1BEEC1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身份证号：</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F3DE2A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职    务：</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FE5042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29D05E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DFD4BB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7E52B6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发包人对发包人代表的授权范围如下：</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5AD844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2.4 施工现场、施工条件和基础资料的提供</w:t>
      </w:r>
    </w:p>
    <w:p w14:paraId="73E76C4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2.4.1 提供施工现场</w:t>
      </w:r>
    </w:p>
    <w:p w14:paraId="19A787D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关于发包人移交施工现场的期限要求：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 xml:space="preserve">发包人最迟于开工日期7天前向承包人移交施工现场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79556FD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2.4.2 提供施工条件</w:t>
      </w:r>
    </w:p>
    <w:p w14:paraId="0692BB6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关于发包人应负责提供施工所需要的条件，包括：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按通用条款执行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29F107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2.5 资金来源证明及支付担保</w:t>
      </w:r>
    </w:p>
    <w:p w14:paraId="39E2757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发包人提供资金来源证明的期限要求：</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E78673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发包人提供支付担保的形式：</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098E0131">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3. 承包人</w:t>
      </w:r>
    </w:p>
    <w:p w14:paraId="195BF89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3.1 承包人的一般义务</w:t>
      </w:r>
    </w:p>
    <w:p w14:paraId="1188622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（9）承包人提交的竣工资料的内容：</w:t>
      </w:r>
      <w:r>
        <w:rPr>
          <w:rFonts w:hint="eastAsia" w:ascii="宋体" w:hAnsi="宋体" w:eastAsia="宋体" w:cs="宋体"/>
          <w:color w:val="000000"/>
          <w:kern w:val="1"/>
          <w:sz w:val="24"/>
          <w:szCs w:val="24"/>
          <w:highlight w:val="none"/>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r>
        <w:rPr>
          <w:rFonts w:hint="eastAsia" w:ascii="宋体" w:hAnsi="宋体" w:eastAsia="宋体" w:cs="宋体"/>
          <w:color w:val="000000"/>
          <w:kern w:val="0"/>
          <w:sz w:val="24"/>
          <w:szCs w:val="24"/>
          <w:highlight w:val="none"/>
          <w:u w:val="none" w:color="auto"/>
        </w:rPr>
        <w:t xml:space="preserve"> 。</w:t>
      </w:r>
    </w:p>
    <w:p w14:paraId="2AEDA0E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承包人需要提交的竣工资料套数：</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kern w:val="1"/>
          <w:sz w:val="24"/>
          <w:szCs w:val="24"/>
          <w:highlight w:val="none"/>
          <w:u w:val="single"/>
        </w:rPr>
        <w:t>叁套</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02E985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承包人提交的竣工资料的费用承担：</w:t>
      </w:r>
      <w:r>
        <w:rPr>
          <w:rFonts w:hint="eastAsia" w:ascii="宋体" w:hAnsi="宋体" w:eastAsia="宋体" w:cs="宋体"/>
          <w:kern w:val="1"/>
          <w:sz w:val="24"/>
          <w:szCs w:val="24"/>
          <w:highlight w:val="none"/>
          <w:u w:val="single"/>
        </w:rPr>
        <w:t xml:space="preserve">由承包人承担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65E054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承包人提交的竣工资料移交时间：</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kern w:val="1"/>
          <w:sz w:val="24"/>
          <w:szCs w:val="24"/>
          <w:highlight w:val="none"/>
          <w:u w:val="single"/>
        </w:rPr>
        <w:t>竣工验收后30天内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66B1CD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承包人提交的竣工资料形式要求：</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1"/>
          <w:sz w:val="24"/>
          <w:szCs w:val="24"/>
          <w:highlight w:val="none"/>
          <w:u w:val="single"/>
        </w:rPr>
        <w:t>纸质资料叁套</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1C7EBEE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（10）承包人应履行的其他义务：</w:t>
      </w:r>
      <w:r>
        <w:rPr>
          <w:rFonts w:hint="eastAsia" w:ascii="宋体" w:hAnsi="宋体" w:eastAsia="宋体" w:cs="宋体"/>
          <w:color w:val="000000"/>
          <w:sz w:val="24"/>
          <w:szCs w:val="24"/>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5C7924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 项目负责人</w:t>
      </w:r>
    </w:p>
    <w:p w14:paraId="3EFF0D0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3.2.1 项目负责人：</w:t>
      </w:r>
    </w:p>
    <w:p w14:paraId="039387F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姓    名：</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EBF4F0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身份证号：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4F1488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建造师执业资格等级：</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18C954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建造师注册编号：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10AEF2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建造师执业印章号：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6DB3F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安全生产考核合格证书号：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09909B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B17531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C9F23F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479D29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承包人对项目负责人的授权范围如下：</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341496A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关于项目负责人每月在施工现场的时间要求：</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kern w:val="1"/>
          <w:sz w:val="24"/>
          <w:szCs w:val="24"/>
          <w:highlight w:val="none"/>
          <w:u w:val="single"/>
        </w:rPr>
        <w:t>常驻现场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1F154B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承包人未提交劳动合同，以及没有为项目负责人缴纳社会保险证明的违约责任：</w:t>
      </w:r>
    </w:p>
    <w:p w14:paraId="13F7C694">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由承包人承担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C261C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项目负责人未经批准，擅自离开施工现场的违约责任</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sz w:val="24"/>
          <w:szCs w:val="24"/>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themeColor="text1"/>
          <w:sz w:val="24"/>
          <w:szCs w:val="24"/>
          <w:highlight w:val="none"/>
          <w:u w:val="single"/>
          <w14:textFill>
            <w14:solidFill>
              <w14:schemeClr w14:val="tx1"/>
            </w14:solidFill>
          </w14:textFill>
        </w:rPr>
        <w:t>不低于2000元人民币</w:t>
      </w:r>
      <w:r>
        <w:rPr>
          <w:rFonts w:hint="eastAsia" w:ascii="宋体" w:hAnsi="宋体" w:eastAsia="宋体" w:cs="宋体"/>
          <w:color w:val="000000" w:themeColor="text1"/>
          <w:sz w:val="24"/>
          <w:szCs w:val="24"/>
          <w:highlight w:val="none"/>
          <w:u w:val="single"/>
          <w14:textFill>
            <w14:solidFill>
              <w14:schemeClr w14:val="tx1"/>
            </w14:solidFill>
          </w14:textFill>
        </w:rPr>
        <w:t>的罚款，并直接从承包人的工程款中扣抵</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6BDA18D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3.2.3 承包人擅自更换项目负责人的违约责任：</w:t>
      </w:r>
      <w:r>
        <w:rPr>
          <w:rFonts w:hint="eastAsia" w:ascii="宋体" w:hAnsi="宋体" w:eastAsia="宋体" w:cs="宋体"/>
          <w:color w:val="000000"/>
          <w:sz w:val="24"/>
          <w:szCs w:val="24"/>
          <w:highlight w:val="none"/>
          <w:u w:val="single"/>
        </w:rPr>
        <w:t>承包人如要求更换项目管理人员，必须经发包人和监理工程师同意批准后并报相关行政主管部门备案，方可更换，且所变更人员的资</w:t>
      </w:r>
      <w:r>
        <w:rPr>
          <w:rFonts w:hint="eastAsia" w:ascii="宋体" w:hAnsi="宋体" w:eastAsia="宋体" w:cs="宋体"/>
          <w:color w:val="000000" w:themeColor="text1"/>
          <w:sz w:val="24"/>
          <w:szCs w:val="24"/>
          <w:highlight w:val="none"/>
          <w:u w:val="single"/>
          <w14:textFill>
            <w14:solidFill>
              <w14:schemeClr w14:val="tx1"/>
            </w14:solidFill>
          </w14:textFill>
        </w:rPr>
        <w:t>格、业绩和信誉不得低于投标承诺。同时，承包人应承担违约责任，更换项目经理和技术负责人每人次支付违约金</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000</w:t>
      </w:r>
      <w:r>
        <w:rPr>
          <w:rFonts w:hint="eastAsia" w:ascii="宋体" w:hAnsi="宋体" w:eastAsia="宋体" w:cs="宋体"/>
          <w:b/>
          <w:color w:val="000000" w:themeColor="text1"/>
          <w:sz w:val="24"/>
          <w:szCs w:val="24"/>
          <w:highlight w:val="none"/>
          <w:u w:val="single"/>
          <w14:textFill>
            <w14:solidFill>
              <w14:schemeClr w14:val="tx1"/>
            </w14:solidFill>
          </w14:textFill>
        </w:rPr>
        <w:t>元人民币</w:t>
      </w:r>
      <w:r>
        <w:rPr>
          <w:rFonts w:hint="eastAsia" w:ascii="宋体" w:hAnsi="宋体" w:eastAsia="宋体" w:cs="宋体"/>
          <w:color w:val="000000" w:themeColor="text1"/>
          <w:sz w:val="24"/>
          <w:szCs w:val="24"/>
          <w:highlight w:val="none"/>
          <w:u w:val="single"/>
          <w14:textFill>
            <w14:solidFill>
              <w14:schemeClr w14:val="tx1"/>
            </w14:solidFill>
          </w14:textFill>
        </w:rPr>
        <w:t>，更换其他主要管理人员的每人次支付违约金</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u w:val="single"/>
          <w14:textFill>
            <w14:solidFill>
              <w14:schemeClr w14:val="tx1"/>
            </w14:solidFill>
          </w14:textFill>
        </w:rPr>
        <w:t>000元人民币</w:t>
      </w:r>
      <w:r>
        <w:rPr>
          <w:rFonts w:hint="eastAsia" w:ascii="宋体" w:hAnsi="宋体" w:eastAsia="宋体" w:cs="宋体"/>
          <w:color w:val="000000" w:themeColor="text1"/>
          <w:sz w:val="24"/>
          <w:szCs w:val="24"/>
          <w:highlight w:val="none"/>
          <w:u w:val="single"/>
          <w14:textFill>
            <w14:solidFill>
              <w14:schemeClr w14:val="tx1"/>
            </w14:solidFill>
          </w14:textFill>
        </w:rPr>
        <w:t>，并直接从承包人的工程款中扣抵</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695759A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3.2.4 承包人无正当理由拒绝更换项目负责人的违约责任：</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8177C2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3.3 承包人人员</w:t>
      </w:r>
    </w:p>
    <w:p w14:paraId="18B8D31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3.3.1 承包人提交项目管理机构及施工现场管理人员安排报告的期限：</w:t>
      </w:r>
      <w:r>
        <w:rPr>
          <w:rFonts w:hint="eastAsia" w:ascii="宋体" w:hAnsi="宋体" w:eastAsia="宋体" w:cs="宋体"/>
          <w:color w:val="000000" w:themeColor="text1"/>
          <w:kern w:val="1"/>
          <w:sz w:val="24"/>
          <w:szCs w:val="24"/>
          <w:highlight w:val="none"/>
          <w:u w:val="single"/>
          <w14:textFill>
            <w14:solidFill>
              <w14:schemeClr w14:val="tx1"/>
            </w14:solidFill>
          </w14:textFill>
        </w:rPr>
        <w:t>协议签订后7天内</w:t>
      </w:r>
      <w:r>
        <w:rPr>
          <w:rFonts w:hint="eastAsia" w:ascii="宋体" w:hAnsi="宋体" w:eastAsia="宋体" w:cs="宋体"/>
          <w:color w:val="000000"/>
          <w:kern w:val="0"/>
          <w:sz w:val="24"/>
          <w:szCs w:val="24"/>
          <w:highlight w:val="none"/>
          <w:u w:val="none" w:color="auto"/>
        </w:rPr>
        <w:t>。</w:t>
      </w:r>
    </w:p>
    <w:p w14:paraId="32B8BFA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3.3.3 承包人无正当理由拒绝撤换主要施工管理人员的违约责任：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2045EBA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3.3.4 承包人主要施工管理人员离开施工现场的批准要求：</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275BC54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0"/>
          <w:sz w:val="24"/>
          <w:szCs w:val="24"/>
          <w:highlight w:val="none"/>
          <w:u w:val="none" w:color="auto"/>
        </w:rPr>
        <w:t>3.3.5承包人擅自更换主要施工管理人员的违约责任</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 xml:space="preserve">  。</w:t>
      </w:r>
    </w:p>
    <w:p w14:paraId="47DEDF6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承包人主要施工管理人员擅自离开施工现场的违约责任：</w:t>
      </w:r>
    </w:p>
    <w:p w14:paraId="5047354D">
      <w:pPr>
        <w:widowControl w:val="0"/>
        <w:suppressAutoHyphens/>
        <w:spacing w:after="0" w:line="24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themeColor="text1"/>
          <w:sz w:val="24"/>
          <w:szCs w:val="24"/>
          <w:highlight w:val="none"/>
          <w:u w:val="single"/>
          <w14:textFill>
            <w14:solidFill>
              <w14:schemeClr w14:val="tx1"/>
            </w14:solidFill>
          </w14:textFill>
        </w:rPr>
        <w:t>承包人应承担违约责任，更换项目经理和技术负责人每人次支付违约金</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000</w:t>
      </w:r>
      <w:r>
        <w:rPr>
          <w:rFonts w:hint="eastAsia" w:ascii="宋体" w:hAnsi="宋体" w:eastAsia="宋体" w:cs="宋体"/>
          <w:b/>
          <w:color w:val="000000" w:themeColor="text1"/>
          <w:sz w:val="24"/>
          <w:szCs w:val="24"/>
          <w:highlight w:val="none"/>
          <w:u w:val="single"/>
          <w14:textFill>
            <w14:solidFill>
              <w14:schemeClr w14:val="tx1"/>
            </w14:solidFill>
          </w14:textFill>
        </w:rPr>
        <w:t>元人民币</w:t>
      </w:r>
      <w:r>
        <w:rPr>
          <w:rFonts w:hint="eastAsia" w:ascii="宋体" w:hAnsi="宋体" w:eastAsia="宋体" w:cs="宋体"/>
          <w:color w:val="000000" w:themeColor="text1"/>
          <w:sz w:val="24"/>
          <w:szCs w:val="24"/>
          <w:highlight w:val="none"/>
          <w:u w:val="single"/>
          <w14:textFill>
            <w14:solidFill>
              <w14:schemeClr w14:val="tx1"/>
            </w14:solidFill>
          </w14:textFill>
        </w:rPr>
        <w:t>，更换其他主要管理人员的每人次支付违约金</w:t>
      </w:r>
      <w:r>
        <w:rPr>
          <w:rFonts w:hint="eastAsia" w:ascii="宋体" w:hAnsi="宋体" w:eastAsia="宋体" w:cs="宋体"/>
          <w:b/>
          <w:color w:val="000000" w:themeColor="text1"/>
          <w:sz w:val="24"/>
          <w:szCs w:val="24"/>
          <w:highlight w:val="none"/>
          <w:u w:val="single"/>
          <w14:textFill>
            <w14:solidFill>
              <w14:schemeClr w14:val="tx1"/>
            </w14:solidFill>
          </w14:textFill>
        </w:rPr>
        <w:t>2000元人民币</w:t>
      </w:r>
      <w:r>
        <w:rPr>
          <w:rFonts w:hint="eastAsia" w:ascii="宋体" w:hAnsi="宋体" w:eastAsia="宋体" w:cs="宋体"/>
          <w:color w:val="000000" w:themeColor="text1"/>
          <w:sz w:val="24"/>
          <w:szCs w:val="24"/>
          <w:highlight w:val="none"/>
          <w:u w:val="single"/>
          <w14:textFill>
            <w14:solidFill>
              <w14:schemeClr w14:val="tx1"/>
            </w14:solidFill>
          </w14:textFill>
        </w:rPr>
        <w:t>，并直接从承包人的工程款中扣抵</w:t>
      </w:r>
      <w:r>
        <w:rPr>
          <w:rFonts w:hint="eastAsia" w:ascii="宋体" w:hAnsi="宋体" w:eastAsia="宋体" w:cs="宋体"/>
          <w:color w:val="000000" w:themeColor="text1"/>
          <w:sz w:val="24"/>
          <w:szCs w:val="24"/>
          <w:highlight w:val="none"/>
          <w14:textFill>
            <w14:solidFill>
              <w14:schemeClr w14:val="tx1"/>
            </w14:solidFill>
          </w14:textFill>
        </w:rPr>
        <w:t>。</w:t>
      </w:r>
    </w:p>
    <w:p w14:paraId="4F6878D1">
      <w:pPr>
        <w:pStyle w:val="17"/>
        <w:suppressAutoHyphens/>
        <w:spacing w:line="240" w:lineRule="auto"/>
        <w:ind w:firstLine="480"/>
        <w:rPr>
          <w:rFonts w:hint="eastAsia" w:ascii="宋体" w:hAnsi="宋体" w:eastAsia="宋体" w:cs="宋体"/>
          <w:sz w:val="24"/>
          <w:szCs w:val="24"/>
          <w:highlight w:val="none"/>
        </w:rPr>
      </w:pPr>
      <w:r>
        <w:rPr>
          <w:rFonts w:hint="eastAsia" w:ascii="宋体" w:hAnsi="宋体" w:eastAsia="宋体" w:cs="宋体"/>
          <w:kern w:val="1"/>
          <w:sz w:val="24"/>
          <w:szCs w:val="24"/>
          <w:highlight w:val="none"/>
        </w:rPr>
        <w:t>承包人主要施工管理人员擅自离开施工现场的违约责任：</w:t>
      </w:r>
    </w:p>
    <w:p w14:paraId="21E457FB">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sz w:val="24"/>
          <w:szCs w:val="24"/>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4"/>
          <w:highlight w:val="none"/>
          <w:u w:val="single"/>
        </w:rPr>
        <w:t>不低于3000元人民币</w:t>
      </w:r>
      <w:r>
        <w:rPr>
          <w:rFonts w:hint="eastAsia" w:ascii="宋体" w:hAnsi="宋体" w:eastAsia="宋体" w:cs="宋体"/>
          <w:color w:val="000000"/>
          <w:sz w:val="24"/>
          <w:szCs w:val="24"/>
          <w:highlight w:val="none"/>
          <w:u w:val="single"/>
        </w:rPr>
        <w:t xml:space="preserve">的罚款，并直接从承包人的工程款中扣抵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54F517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 分包</w:t>
      </w:r>
    </w:p>
    <w:p w14:paraId="42E6213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3.5.1 分包的一般约定</w:t>
      </w:r>
    </w:p>
    <w:p w14:paraId="4C260B2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禁止分包的工程包括：</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single" w:color="auto"/>
          <w:shd w:val="clear" w:color="060000" w:fill="auto"/>
        </w:rPr>
        <w:t>本工程不得分包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DC8C31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主体结构、关键性工作的范围：</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 xml:space="preserve">国家相关法律、法规、技术规范及建筑行政主管部门有关的规定 </w:t>
      </w:r>
      <w:r>
        <w:rPr>
          <w:rFonts w:hint="eastAsia" w:ascii="宋体" w:hAnsi="宋体" w:eastAsia="宋体" w:cs="宋体"/>
          <w:color w:val="000000"/>
          <w:kern w:val="0"/>
          <w:sz w:val="24"/>
          <w:szCs w:val="24"/>
          <w:highlight w:val="none"/>
          <w:u w:val="none" w:color="auto"/>
        </w:rPr>
        <w:t xml:space="preserve"> 。</w:t>
      </w:r>
    </w:p>
    <w:p w14:paraId="5533E8B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3.5.2分包的确定</w:t>
      </w:r>
    </w:p>
    <w:p w14:paraId="61DD613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允许分包的专业工程包括：</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01E2FF0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其他关于分包的约定：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09D7CCA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3.5.4 分包合同价款</w:t>
      </w:r>
    </w:p>
    <w:p w14:paraId="484AEB0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关于分包合同价款支付的约定：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FFFE79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3.6 工程照管与成品、半成品保护</w:t>
      </w:r>
    </w:p>
    <w:p w14:paraId="04AD07AC">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承包人负责照管工程及工程相关的材料、工程设备的起始时间：</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1"/>
          <w:sz w:val="24"/>
          <w:szCs w:val="24"/>
          <w:highlight w:val="none"/>
          <w:u w:val="single"/>
        </w:rPr>
        <w:t>自开工起</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FC007D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3.7 履约担保</w:t>
      </w:r>
    </w:p>
    <w:p w14:paraId="4E7269D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承包人是否提供履约担保：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b/>
          <w:bCs/>
          <w:color w:val="000000"/>
          <w:kern w:val="0"/>
          <w:sz w:val="24"/>
          <w:szCs w:val="24"/>
          <w:highlight w:val="none"/>
          <w:u w:val="single" w:color="auto"/>
        </w:rPr>
        <w:t>是</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B5CE40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承包人提供履约担保的形式、金额及期限的：  </w:t>
      </w:r>
      <w:r>
        <w:rPr>
          <w:rFonts w:hint="eastAsia" w:ascii="宋体" w:hAnsi="宋体" w:eastAsia="宋体" w:cs="宋体"/>
          <w:b/>
          <w:bCs/>
          <w:color w:val="000000"/>
          <w:kern w:val="0"/>
          <w:sz w:val="24"/>
          <w:szCs w:val="24"/>
          <w:highlight w:val="none"/>
          <w:u w:val="none" w:color="auto"/>
        </w:rPr>
        <w:t>承包人在签定施工合同时，应向发包人（代建单位）提交履约保证金，履约保证金数额为合同金额的10%，履约保证金应采用现金转</w:t>
      </w:r>
      <w:r>
        <w:rPr>
          <w:rFonts w:hint="eastAsia" w:ascii="宋体" w:hAnsi="宋体" w:eastAsia="宋体" w:cs="宋体"/>
          <w:b/>
          <w:bCs/>
          <w:color w:val="000000"/>
          <w:kern w:val="0"/>
          <w:sz w:val="24"/>
          <w:szCs w:val="24"/>
          <w:highlight w:val="none"/>
          <w:u w:val="none" w:color="auto"/>
          <w:lang w:eastAsia="zh-CN"/>
        </w:rPr>
        <w:t>账</w:t>
      </w:r>
      <w:r>
        <w:rPr>
          <w:rFonts w:hint="eastAsia" w:ascii="宋体" w:hAnsi="宋体" w:eastAsia="宋体" w:cs="宋体"/>
          <w:b/>
          <w:bCs/>
          <w:color w:val="000000"/>
          <w:kern w:val="0"/>
          <w:sz w:val="24"/>
          <w:szCs w:val="24"/>
          <w:highlight w:val="none"/>
          <w:u w:val="none" w:color="auto"/>
        </w:rPr>
        <w:t>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w:t>
      </w:r>
      <w:r>
        <w:rPr>
          <w:rFonts w:hint="eastAsia" w:ascii="宋体" w:hAnsi="宋体" w:eastAsia="宋体" w:cs="宋体"/>
          <w:b/>
          <w:bCs/>
          <w:color w:val="000000"/>
          <w:kern w:val="0"/>
          <w:sz w:val="24"/>
          <w:szCs w:val="24"/>
          <w:highlight w:val="none"/>
          <w:u w:val="none" w:color="auto"/>
          <w:lang w:eastAsia="zh-CN"/>
        </w:rPr>
        <w:t>。</w:t>
      </w:r>
      <w:r>
        <w:rPr>
          <w:rFonts w:hint="eastAsia" w:ascii="宋体" w:hAnsi="宋体" w:eastAsia="宋体" w:cs="宋体"/>
          <w:b/>
          <w:bCs/>
          <w:color w:val="000000"/>
          <w:kern w:val="0"/>
          <w:sz w:val="24"/>
          <w:szCs w:val="24"/>
          <w:highlight w:val="none"/>
          <w:u w:val="none" w:color="auto"/>
        </w:rPr>
        <w:t>中标人采用现金的，履约保证金在工程竣工验收合格后28日内一次性无息返还。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w:t>
      </w:r>
    </w:p>
    <w:p w14:paraId="22914E04">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4. 监理人</w:t>
      </w:r>
    </w:p>
    <w:p w14:paraId="25680DE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4.1监理人的一般规定</w:t>
      </w:r>
    </w:p>
    <w:p w14:paraId="53454E09">
      <w:pPr>
        <w:pStyle w:val="17"/>
        <w:suppressAutoHyphens/>
        <w:spacing w:after="120" w:line="240" w:lineRule="auto"/>
        <w:ind w:firstLine="48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u w:val="none" w:color="auto"/>
        </w:rPr>
        <w:t>关于监理人的监理内容：</w:t>
      </w:r>
    </w:p>
    <w:p w14:paraId="043DF10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sz w:val="24"/>
          <w:szCs w:val="24"/>
          <w:highlight w:val="none"/>
        </w:rPr>
        <w:t>关于监理人的监理内容：</w:t>
      </w:r>
      <w:r>
        <w:rPr>
          <w:rFonts w:hint="eastAsia" w:ascii="宋体" w:hAnsi="宋体" w:eastAsia="宋体" w:cs="宋体"/>
          <w:sz w:val="24"/>
          <w:szCs w:val="24"/>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4"/>
          <w:highlight w:val="none"/>
          <w:u w:val="none" w:color="auto"/>
        </w:rPr>
        <w:t>。</w:t>
      </w:r>
    </w:p>
    <w:p w14:paraId="13E060B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关于监理人的监理权限：</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p>
    <w:p w14:paraId="7078D1A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single" w:color="auto"/>
          <w:lang w:val="en-US" w:eastAsia="zh-CN"/>
        </w:rPr>
      </w:pPr>
      <w:r>
        <w:rPr>
          <w:rFonts w:hint="eastAsia" w:ascii="宋体" w:hAnsi="宋体" w:eastAsia="宋体" w:cs="宋体"/>
          <w:color w:val="000000"/>
          <w:kern w:val="0"/>
          <w:sz w:val="24"/>
          <w:szCs w:val="24"/>
          <w:highlight w:val="none"/>
          <w:u w:val="none" w:color="auto"/>
        </w:rPr>
        <w:t>关于监理人在施工现场的办公场所、生活场所的提供和费用承担的约定：</w:t>
      </w:r>
      <w:r>
        <w:rPr>
          <w:rFonts w:hint="eastAsia" w:ascii="宋体" w:hAnsi="宋体" w:eastAsia="宋体" w:cs="宋体"/>
          <w:color w:val="000000"/>
          <w:kern w:val="0"/>
          <w:sz w:val="24"/>
          <w:szCs w:val="24"/>
          <w:highlight w:val="none"/>
          <w:u w:val="single" w:color="auto"/>
          <w:lang w:val="en-US" w:eastAsia="zh-CN"/>
        </w:rPr>
        <w:t>/。</w:t>
      </w:r>
    </w:p>
    <w:p w14:paraId="447F07C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4.2 监理人员</w:t>
      </w:r>
    </w:p>
    <w:p w14:paraId="2599E1B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总监理工程师：</w:t>
      </w:r>
    </w:p>
    <w:p w14:paraId="6B75EEC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姓    名：</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5D440B3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职    务：</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413EC0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监理工程师执业资格证书号：</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1A6CC83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7BCD4B2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047BEBD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9B1696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关于监理人的其他约定：</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27D74B6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4.4 商定或确定</w:t>
      </w:r>
    </w:p>
    <w:p w14:paraId="2BBCA0D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在发包人和承包人不能通过协商达成一致意见时，发包人授权监理人对以下事项进行确定：</w:t>
      </w:r>
    </w:p>
    <w:p w14:paraId="28187996">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none" w:color="auto"/>
          <w:lang w:val="en-US" w:eastAsia="zh-CN"/>
        </w:rPr>
        <w:t>1</w:t>
      </w: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3ECAEFE">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none" w:color="auto"/>
          <w:lang w:val="en-US" w:eastAsia="zh-CN"/>
        </w:rPr>
        <w:t>2</w:t>
      </w: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C04D5A9">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none" w:color="auto"/>
          <w:lang w:val="en-US" w:eastAsia="zh-CN"/>
        </w:rPr>
        <w:t>3</w:t>
      </w: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4AC3A99">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5. 工程质量</w:t>
      </w:r>
    </w:p>
    <w:p w14:paraId="1E7F76D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5.1 质量要求</w:t>
      </w:r>
    </w:p>
    <w:p w14:paraId="5089231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5.1.1 特殊质量标准和要求：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按招标文件要求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9424BD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关于工程奖项的约定：</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4D095E7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关于建造要求：</w:t>
      </w:r>
    </w:p>
    <w:p w14:paraId="0F4C9BDE">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（1）绿色建筑等级要求：</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0EE537AF">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（2）智慧工地管理要求：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6B0FA50">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（3）建筑垃圾减量化目标：</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33D428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（4）装配式建筑装配率要求：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D6FB38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                                             。</w:t>
      </w:r>
    </w:p>
    <w:p w14:paraId="3B490CFE">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5.3 隐蔽工程检查</w:t>
      </w:r>
    </w:p>
    <w:p w14:paraId="5056BE7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5.3.2承包人提前通知监理人隐蔽工程检查的期限的约定：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13C324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监理人不能按时进行检查时，应提前</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24</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小时提交书面延期要求。</w:t>
      </w:r>
    </w:p>
    <w:p w14:paraId="4EC7A04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关于延期最长不得超过：</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 xml:space="preserve"> 48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w:t>
      </w:r>
    </w:p>
    <w:p w14:paraId="2F50F976">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6. 安全文明施工与环境保护</w:t>
      </w:r>
    </w:p>
    <w:p w14:paraId="075A01C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6.1安全文明施工</w:t>
      </w:r>
    </w:p>
    <w:p w14:paraId="16093DE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6.1.1 项目安全生产的达标目标及相应事项的约定：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924AA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6.1.4 关于治安保卫的特别约定：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承担施工安全保卫工作及非夜间施工照明</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none" w:color="auto"/>
          <w:lang w:eastAsia="zh-CN"/>
        </w:rPr>
        <w:t>。</w:t>
      </w:r>
    </w:p>
    <w:p w14:paraId="667F768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关于编制施工场地治安管理计划的约定：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7FD0835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6.1.5 文明施工</w:t>
      </w:r>
    </w:p>
    <w:p w14:paraId="5F70F14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合同当事人对文明施工的要求：</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BCBD98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6.1.6 关于安全文明施工费支付比例和支付期限的约定：</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68B50683">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7. 工期和进度</w:t>
      </w:r>
    </w:p>
    <w:p w14:paraId="506EA8D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7.1 施工组织设计</w:t>
      </w:r>
    </w:p>
    <w:p w14:paraId="1F14AE68">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7.1.1 合同当事人约定的施工组织设计应包括的其他内容</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46A93BD">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7.1.2 施工组织设计的提交和修改</w:t>
      </w:r>
    </w:p>
    <w:p w14:paraId="4DED6430">
      <w:pPr>
        <w:widowControl w:val="0"/>
        <w:suppressAutoHyphens/>
        <w:autoSpaceDE w:val="0"/>
        <w:spacing w:after="0" w:line="240" w:lineRule="auto"/>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承包人提交详细施工组织设计的期限的约定：</w:t>
      </w:r>
      <w:r>
        <w:rPr>
          <w:rFonts w:hint="eastAsia" w:ascii="宋体" w:hAnsi="宋体" w:eastAsia="宋体" w:cs="宋体"/>
          <w:sz w:val="24"/>
          <w:szCs w:val="24"/>
          <w:highlight w:val="none"/>
          <w:u w:val="single"/>
        </w:rPr>
        <w:t xml:space="preserve">开工前一星期内提供施工组织设计方案和工程进度计划 </w:t>
      </w:r>
      <w:r>
        <w:rPr>
          <w:rFonts w:hint="eastAsia" w:ascii="宋体" w:hAnsi="宋体" w:eastAsia="宋体" w:cs="宋体"/>
          <w:sz w:val="24"/>
          <w:szCs w:val="24"/>
          <w:highlight w:val="none"/>
        </w:rPr>
        <w:t>。</w:t>
      </w:r>
    </w:p>
    <w:p w14:paraId="42801B46">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发包人和监理人在收到详细的施工组织设计后确认或提出修改意见的期限：</w:t>
      </w:r>
      <w:r>
        <w:rPr>
          <w:rFonts w:hint="eastAsia" w:ascii="宋体" w:hAnsi="宋体" w:eastAsia="宋体" w:cs="宋体"/>
          <w:sz w:val="24"/>
          <w:szCs w:val="24"/>
          <w:highlight w:val="none"/>
          <w:u w:val="single"/>
        </w:rPr>
        <w:t>接到相关材料后7天内予以回复</w:t>
      </w:r>
      <w:r>
        <w:rPr>
          <w:rFonts w:hint="eastAsia" w:ascii="宋体" w:hAnsi="宋体" w:eastAsia="宋体" w:cs="宋体"/>
          <w:sz w:val="24"/>
          <w:szCs w:val="24"/>
          <w:highlight w:val="none"/>
        </w:rPr>
        <w:t>。</w:t>
      </w:r>
    </w:p>
    <w:p w14:paraId="539F20D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7.2 施工进度计划</w:t>
      </w:r>
    </w:p>
    <w:p w14:paraId="7CE73DD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7.2.2 施工进度计划的修订</w:t>
      </w:r>
    </w:p>
    <w:p w14:paraId="14B37CEC">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发包人和监理人在收到修订的施工进度计划后确认或提出修改意见的期限：</w:t>
      </w:r>
      <w:r>
        <w:rPr>
          <w:rFonts w:hint="eastAsia" w:ascii="宋体" w:hAnsi="宋体" w:eastAsia="宋体" w:cs="宋体"/>
          <w:sz w:val="24"/>
          <w:szCs w:val="24"/>
          <w:highlight w:val="none"/>
          <w:u w:val="single"/>
        </w:rPr>
        <w:t>接到相关材料后7天内予以回复</w:t>
      </w:r>
      <w:r>
        <w:rPr>
          <w:rFonts w:hint="eastAsia" w:ascii="宋体" w:hAnsi="宋体" w:eastAsia="宋体" w:cs="宋体"/>
          <w:color w:val="000000"/>
          <w:kern w:val="0"/>
          <w:sz w:val="24"/>
          <w:szCs w:val="24"/>
          <w:highlight w:val="none"/>
          <w:u w:val="none" w:color="auto"/>
        </w:rPr>
        <w:t>。</w:t>
      </w:r>
    </w:p>
    <w:p w14:paraId="193CECA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7.3 开工</w:t>
      </w:r>
    </w:p>
    <w:p w14:paraId="6E7E679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7.3.1 开工准备</w:t>
      </w:r>
    </w:p>
    <w:p w14:paraId="37DF54F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关于承包人提交工程开工报审表的期限：</w:t>
      </w:r>
      <w:r>
        <w:rPr>
          <w:rFonts w:hint="eastAsia" w:ascii="宋体" w:hAnsi="宋体" w:eastAsia="宋体" w:cs="宋体"/>
          <w:sz w:val="24"/>
          <w:szCs w:val="24"/>
          <w:highlight w:val="none"/>
          <w:u w:val="single"/>
        </w:rPr>
        <w:t>本合同签订后7天内</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u w:val="none" w:color="auto"/>
        </w:rPr>
        <w:t>。</w:t>
      </w:r>
    </w:p>
    <w:p w14:paraId="1BBABEE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关于发包人应完成的其他开工准备工作及期限：</w:t>
      </w:r>
      <w:r>
        <w:rPr>
          <w:rFonts w:hint="eastAsia" w:ascii="宋体" w:hAnsi="宋体" w:eastAsia="宋体" w:cs="宋体"/>
          <w:color w:val="000000"/>
          <w:sz w:val="24"/>
          <w:szCs w:val="24"/>
          <w:highlight w:val="none"/>
          <w:u w:val="single"/>
        </w:rPr>
        <w:t>本合同签订后30天内</w:t>
      </w:r>
      <w:r>
        <w:rPr>
          <w:rFonts w:hint="eastAsia" w:ascii="宋体" w:hAnsi="宋体" w:eastAsia="宋体" w:cs="宋体"/>
          <w:color w:val="000000"/>
          <w:kern w:val="0"/>
          <w:sz w:val="24"/>
          <w:szCs w:val="24"/>
          <w:highlight w:val="none"/>
          <w:u w:val="none" w:color="auto"/>
        </w:rPr>
        <w:t>。</w:t>
      </w:r>
    </w:p>
    <w:p w14:paraId="6ED137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关于承包人应完成的其他开工准备工作及期限：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“五小”等工程必须在本合同签订后7天内动工</w:t>
      </w:r>
      <w:r>
        <w:rPr>
          <w:rFonts w:hint="eastAsia" w:ascii="宋体" w:hAnsi="宋体" w:eastAsia="宋体" w:cs="宋体"/>
          <w:sz w:val="24"/>
          <w:szCs w:val="24"/>
          <w:highlight w:val="none"/>
        </w:rPr>
        <w:t>。</w:t>
      </w:r>
    </w:p>
    <w:p w14:paraId="1D38C38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7.3.2开工通知</w:t>
      </w:r>
    </w:p>
    <w:p w14:paraId="79E4135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因发包人原因造成监理人未能在计划开工日期之日起</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天内发出开工通知的，承包人有权提出价格调整要求，或者解除合同。</w:t>
      </w:r>
    </w:p>
    <w:p w14:paraId="35EF230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7.4 测量放线</w:t>
      </w:r>
    </w:p>
    <w:p w14:paraId="3CAF993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7.4.1发包人通过监理人向承包人提供测量基准点、基准线和水准点及其书面资料的期限：</w:t>
      </w:r>
      <w:r>
        <w:rPr>
          <w:rFonts w:hint="eastAsia" w:ascii="宋体" w:hAnsi="宋体" w:eastAsia="宋体" w:cs="宋体"/>
          <w:sz w:val="24"/>
          <w:szCs w:val="24"/>
          <w:highlight w:val="none"/>
          <w:u w:val="single"/>
        </w:rPr>
        <w:t>签订合同后另行约定</w:t>
      </w:r>
      <w:r>
        <w:rPr>
          <w:rFonts w:hint="eastAsia" w:ascii="宋体" w:hAnsi="宋体" w:eastAsia="宋体" w:cs="宋体"/>
          <w:color w:val="000000"/>
          <w:kern w:val="0"/>
          <w:sz w:val="24"/>
          <w:szCs w:val="24"/>
          <w:highlight w:val="none"/>
          <w:u w:val="none" w:color="auto"/>
        </w:rPr>
        <w:t>。</w:t>
      </w:r>
    </w:p>
    <w:p w14:paraId="303BB2F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7.5 工期延误</w:t>
      </w:r>
    </w:p>
    <w:p w14:paraId="06FBF68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7.5.1 因发包人原因导致工期延误</w:t>
      </w:r>
    </w:p>
    <w:p w14:paraId="030661F4">
      <w:pPr>
        <w:widowControl w:val="0"/>
        <w:suppressAutoHyphens/>
        <w:spacing w:after="0" w:line="240" w:lineRule="auto"/>
        <w:ind w:firstLine="763" w:firstLineChars="318"/>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因发包人原因导致工期延误的其他情形：</w:t>
      </w:r>
    </w:p>
    <w:p w14:paraId="5E8A2998">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 xml:space="preserve">(1)提供的图纸存在错误导致致使施工不能正常进行； </w:t>
      </w:r>
    </w:p>
    <w:p w14:paraId="0CEA8D29">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(2)变更图纸导致致使施工不能正常进行；</w:t>
      </w:r>
    </w:p>
    <w:p w14:paraId="367C3D0E">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(3)提供的工程地质资料与实际情况存在误差导致承包人致使施工不能正常进行；</w:t>
      </w:r>
    </w:p>
    <w:p w14:paraId="76785825">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sz w:val="24"/>
          <w:szCs w:val="24"/>
          <w:highlight w:val="none"/>
          <w:u w:val="single"/>
        </w:rPr>
        <w:t>(4)发包人或监理人未按合同约定提供所需指令、批准等，致使施工不能正常进行；</w:t>
      </w:r>
    </w:p>
    <w:p w14:paraId="49384A6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7.5.2 因承包人原因导致工期延误</w:t>
      </w:r>
    </w:p>
    <w:p w14:paraId="4E1F071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因承包人原因造成工期延误，逾期竣工违约金的计算方法为：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4"/>
          <w:highlight w:val="none"/>
          <w:u w:val="single"/>
        </w:rPr>
        <w:t>，应向发包人支付逾期竣工违约金</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00元</w:t>
      </w:r>
      <w:r>
        <w:rPr>
          <w:rFonts w:hint="eastAsia" w:ascii="宋体" w:hAnsi="宋体" w:eastAsia="宋体" w:cs="宋体"/>
          <w:color w:val="000000"/>
          <w:sz w:val="24"/>
          <w:szCs w:val="24"/>
          <w:highlight w:val="none"/>
        </w:rPr>
        <w:t>。</w:t>
      </w:r>
    </w:p>
    <w:p w14:paraId="76E3141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因承包人原因造成工期延误，逾期竣工违约金的上限：</w:t>
      </w:r>
      <w:r>
        <w:rPr>
          <w:rFonts w:hint="eastAsia" w:ascii="宋体" w:hAnsi="宋体" w:eastAsia="宋体" w:cs="宋体"/>
          <w:sz w:val="24"/>
          <w:szCs w:val="24"/>
          <w:highlight w:val="none"/>
          <w:u w:val="single"/>
        </w:rPr>
        <w:t>合同价的10%</w:t>
      </w:r>
      <w:r>
        <w:rPr>
          <w:rFonts w:hint="eastAsia" w:ascii="宋体" w:hAnsi="宋体" w:eastAsia="宋体" w:cs="宋体"/>
          <w:color w:val="000000"/>
          <w:kern w:val="0"/>
          <w:sz w:val="24"/>
          <w:szCs w:val="24"/>
          <w:highlight w:val="none"/>
          <w:u w:val="none" w:color="auto"/>
        </w:rPr>
        <w:t>。</w:t>
      </w:r>
    </w:p>
    <w:p w14:paraId="6585430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7.6 不利物质条件</w:t>
      </w:r>
    </w:p>
    <w:p w14:paraId="432AAD4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不利物质条件的其他情形和有关约定：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81FBE2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7.7异常恶劣的气候条件</w:t>
      </w:r>
    </w:p>
    <w:p w14:paraId="7A86BB1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发包人和承包人同意以下情形视为异常恶劣的气候条件：</w:t>
      </w:r>
    </w:p>
    <w:p w14:paraId="6A4F4A60">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烈度7度以上地震、8级以上（不含8级）台风、日雨量60ｍｍ以上暴雨，按气象、地震部门公布为准</w:t>
      </w:r>
      <w:r>
        <w:rPr>
          <w:rFonts w:hint="eastAsia" w:ascii="宋体" w:hAnsi="宋体" w:eastAsia="宋体" w:cs="宋体"/>
          <w:sz w:val="24"/>
          <w:szCs w:val="24"/>
          <w:highlight w:val="none"/>
        </w:rPr>
        <w:t>；</w:t>
      </w:r>
    </w:p>
    <w:p w14:paraId="2D8FDCD0">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14:paraId="26BC4332">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14:paraId="3C0A397F">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7.8承包人可以顺延工期的其他情况</w:t>
      </w:r>
    </w:p>
    <w:p w14:paraId="4E773482">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(1)24小时内停水、停电累计超过8小时；</w:t>
      </w:r>
    </w:p>
    <w:p w14:paraId="5560E83D">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 xml:space="preserve">(2)发生合同争议时,调解部门、仲裁机构、法院要求停工的； </w:t>
      </w:r>
    </w:p>
    <w:p w14:paraId="2378418C">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(3)政府部门通知停工的或上级主管部门检查等原因车辆不能上路造成停工的经发包人确认的；</w:t>
      </w:r>
    </w:p>
    <w:p w14:paraId="55845A84">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(4)因设计变更图纸修改造成的工期延误的</w:t>
      </w:r>
    </w:p>
    <w:p w14:paraId="1FBF03C3">
      <w:pPr>
        <w:widowControl w:val="0"/>
        <w:suppressAutoHyphens/>
        <w:spacing w:after="0" w:line="240" w:lineRule="auto"/>
        <w:ind w:firstLine="36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sz w:val="24"/>
          <w:szCs w:val="24"/>
          <w:highlight w:val="none"/>
          <w:u w:val="single"/>
        </w:rPr>
        <w:t>（5）发包人、承包人双方共同协商认为应工期顺延的其他情况。</w:t>
      </w:r>
    </w:p>
    <w:p w14:paraId="4E82BEA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7.9 提前竣工的奖励</w:t>
      </w:r>
    </w:p>
    <w:p w14:paraId="06FF172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7.9.2提前竣工的奖励：</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9B922AB">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8. 材料与设备</w:t>
      </w:r>
    </w:p>
    <w:p w14:paraId="73968F8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8.6 样品</w:t>
      </w:r>
    </w:p>
    <w:p w14:paraId="36A47BCD">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8.6.1</w:t>
      </w:r>
      <w:r>
        <w:rPr>
          <w:rFonts w:hint="eastAsia" w:ascii="宋体" w:hAnsi="宋体" w:eastAsia="宋体" w:cs="宋体"/>
          <w:color w:val="000000"/>
          <w:kern w:val="0"/>
          <w:sz w:val="24"/>
          <w:szCs w:val="24"/>
          <w:highlight w:val="none"/>
          <w:u w:val="none" w:color="auto"/>
        </w:rPr>
        <w:tab/>
      </w:r>
      <w:r>
        <w:rPr>
          <w:rFonts w:hint="eastAsia" w:ascii="宋体" w:hAnsi="宋体" w:eastAsia="宋体" w:cs="宋体"/>
          <w:color w:val="000000"/>
          <w:kern w:val="0"/>
          <w:sz w:val="24"/>
          <w:szCs w:val="24"/>
          <w:highlight w:val="none"/>
          <w:u w:val="none" w:color="auto"/>
        </w:rPr>
        <w:t>样品的报送与封存</w:t>
      </w:r>
    </w:p>
    <w:p w14:paraId="1E83D8F7">
      <w:pPr>
        <w:pStyle w:val="17"/>
        <w:suppressAutoHyphens/>
        <w:autoSpaceDE w:val="0"/>
        <w:spacing w:line="240" w:lineRule="auto"/>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需要承包人报送样品的材料或工程设备，样品的种类、名称、规格、数量要求：</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按相关规定执行</w:t>
      </w:r>
      <w:r>
        <w:rPr>
          <w:rFonts w:hint="eastAsia" w:ascii="宋体" w:hAnsi="宋体" w:eastAsia="宋体" w:cs="宋体"/>
          <w:kern w:val="1"/>
          <w:sz w:val="24"/>
          <w:szCs w:val="24"/>
          <w:highlight w:val="none"/>
        </w:rPr>
        <w:t>。</w:t>
      </w:r>
      <w:r>
        <w:rPr>
          <w:rFonts w:hint="eastAsia" w:ascii="宋体" w:hAnsi="宋体" w:eastAsia="宋体" w:cs="宋体"/>
          <w:color w:val="000000"/>
          <w:kern w:val="0"/>
          <w:sz w:val="24"/>
          <w:szCs w:val="24"/>
          <w:highlight w:val="none"/>
          <w:u w:val="none" w:color="auto"/>
        </w:rPr>
        <w:t>。</w:t>
      </w:r>
    </w:p>
    <w:p w14:paraId="298447C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8.8 施工设备和临时设施</w:t>
      </w:r>
    </w:p>
    <w:p w14:paraId="2DB2F715">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8.8.1 承包人提供的施工设备和临时设施</w:t>
      </w:r>
    </w:p>
    <w:p w14:paraId="5AF5084A">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关于修建临时设施费用承担的约定：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 xml:space="preserve">由承包人承担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lang w:eastAsia="zh-CN"/>
        </w:rPr>
        <w:t>。</w:t>
      </w:r>
    </w:p>
    <w:p w14:paraId="7928867F">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9. 试验与检验</w:t>
      </w:r>
    </w:p>
    <w:p w14:paraId="12257F7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9.1试验设备与试验人员</w:t>
      </w:r>
    </w:p>
    <w:p w14:paraId="77ED331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9.1.2 试验设备</w:t>
      </w:r>
    </w:p>
    <w:p w14:paraId="5213316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施工现场需要配置的试验场所：</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21B2C5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施工现场需要配备的试验设备：</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C299BF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施工现场需要具备的其他试验条件：</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98C1B7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9.4 现场工艺试验 </w:t>
      </w:r>
    </w:p>
    <w:p w14:paraId="6F54020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现场工艺试验的有关约定：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0CED885">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10. 变更</w:t>
      </w:r>
    </w:p>
    <w:p w14:paraId="3E8B578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10.1变更的范围</w:t>
      </w:r>
    </w:p>
    <w:p w14:paraId="24717ED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关于变更的范围的约定：</w:t>
      </w:r>
      <w:r>
        <w:rPr>
          <w:rFonts w:hint="eastAsia" w:ascii="宋体" w:hAnsi="宋体" w:eastAsia="宋体" w:cs="宋体"/>
          <w:sz w:val="24"/>
          <w:szCs w:val="24"/>
          <w:highlight w:val="none"/>
          <w:u w:val="single"/>
        </w:rPr>
        <w:t>除通用合同条款外，发包人对工程规模、材料设备的品牌、规格、等级等的变更也属于变更</w:t>
      </w:r>
      <w:r>
        <w:rPr>
          <w:rFonts w:hint="eastAsia" w:ascii="宋体" w:hAnsi="宋体" w:eastAsia="宋体" w:cs="宋体"/>
          <w:color w:val="000000"/>
          <w:kern w:val="0"/>
          <w:sz w:val="24"/>
          <w:szCs w:val="24"/>
          <w:highlight w:val="none"/>
          <w:u w:val="none" w:color="auto"/>
        </w:rPr>
        <w:t>。</w:t>
      </w:r>
    </w:p>
    <w:p w14:paraId="185BCEF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10.4 变更估价</w:t>
      </w:r>
    </w:p>
    <w:p w14:paraId="5CA7F6D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10.4.1 变更估价原则</w:t>
      </w:r>
    </w:p>
    <w:p w14:paraId="7BA6248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关于变更估价的约定: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BD58279">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u w:val="none" w:color="auto"/>
        </w:rPr>
        <w:t>10.4.1.2</w:t>
      </w:r>
      <w:r>
        <w:rPr>
          <w:rFonts w:hint="eastAsia" w:ascii="宋体" w:hAnsi="宋体" w:eastAsia="宋体" w:cs="宋体"/>
          <w:color w:val="000000"/>
          <w:sz w:val="24"/>
          <w:szCs w:val="24"/>
          <w:highlight w:val="none"/>
        </w:rPr>
        <w:t>增减工程量的单价确定</w:t>
      </w:r>
    </w:p>
    <w:p w14:paraId="61114E70">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(1)在工程量清单内的项目发生工程量增加，其增加部分工程量的综合单价＝发包人工程预算价中的相应项目综合单价×(1－中标价降幅系数)</w:t>
      </w:r>
    </w:p>
    <w:p w14:paraId="52EEEB5A">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(2)在工程量清单内的项目发生工程量减少，其减少部分工程量的综合单价＝发包人工程预算价中的相应项目综合单价×(1－中标价降幅系数)</w:t>
      </w:r>
    </w:p>
    <w:p w14:paraId="4A055F45">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(3)不在工程量清单内的项目综合单价，按照市相关部门造价管理机构颁布的施工期间的消耗量定额、费用定额、材料(设备)信息价或市场价及中标价降幅系数计算。</w:t>
      </w:r>
    </w:p>
    <w:p w14:paraId="402EE8C9">
      <w:pPr>
        <w:widowControl w:val="0"/>
        <w:suppressAutoHyphens/>
        <w:autoSpaceDE w:val="0"/>
        <w:spacing w:after="0" w:line="240" w:lineRule="auto"/>
        <w:ind w:firstLine="2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不在工程量清单内的项目综合单价＝按本项规定计算的综合单价×(1-中标价降幅系数)</w:t>
      </w:r>
    </w:p>
    <w:p w14:paraId="748E9665">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(4)若定额缺项的，由承包人提出适当的单价，经发包人会同工程预(决)算审核单位审核确定，报市相关部门造价管理机构备案。</w:t>
      </w:r>
    </w:p>
    <w:p w14:paraId="7CB1A75E">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定额缺项单价(或议价)＝经双方确认的单价×(1-中标价降幅系数)</w:t>
      </w:r>
    </w:p>
    <w:p w14:paraId="675D752A">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如双方不能达成一致的，双方可提请工程所在地工程造价管理机构进行咨询或按合同约定的争议或纠纷解决程序办理。</w:t>
      </w:r>
    </w:p>
    <w:p w14:paraId="34F184C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 xml:space="preserve">(5)中标价降幅系数=(工程预算价－中标价)/工程预算价×100%。 </w:t>
      </w:r>
    </w:p>
    <w:p w14:paraId="4F790F6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10.5承包人的合理化建议</w:t>
      </w:r>
    </w:p>
    <w:p w14:paraId="58E8791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监理人审查承包人合理化建议的期限：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sz w:val="24"/>
          <w:szCs w:val="24"/>
          <w:highlight w:val="none"/>
          <w:u w:val="single"/>
        </w:rPr>
        <w:t>接收后7天内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A55481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发包人审批承包人合理化建议的期限：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sz w:val="24"/>
          <w:szCs w:val="24"/>
          <w:highlight w:val="none"/>
          <w:u w:val="single"/>
        </w:rPr>
        <w:t>接收后7天内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726529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656E33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10.7 暂估价</w:t>
      </w:r>
    </w:p>
    <w:p w14:paraId="3B8B939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暂估价分包工程、服务的明细详见附件10：《专业工程暂估价表》。</w:t>
      </w:r>
    </w:p>
    <w:p w14:paraId="6EAF2B1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10.7.1 依法必须招标的暂估价项目</w:t>
      </w:r>
    </w:p>
    <w:p w14:paraId="3A28D72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（1）对于依法必须招标的暂估价项目的确认和批准采取第</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种方式确定。</w:t>
      </w:r>
    </w:p>
    <w:p w14:paraId="0B23EC24">
      <w:pPr>
        <w:pageBreakBefore w:val="0"/>
        <w:widowControl w:val="0"/>
        <w:numPr>
          <w:ilvl w:val="0"/>
          <w:numId w:val="7"/>
        </w:numPr>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企业管理费、利润、总价措施项目费合计费率（6%-10%之间约定）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3FC5FE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10.7.2 不属于依法必须招标的暂估价项目</w:t>
      </w:r>
    </w:p>
    <w:p w14:paraId="7B71A82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对于不属于依法必须招标的暂估价项目的确认和批准采取第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种方式确定。</w:t>
      </w:r>
    </w:p>
    <w:p w14:paraId="50E4E62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第3种方式：承包人直接实施的暂估价项目</w:t>
      </w:r>
    </w:p>
    <w:p w14:paraId="3FA49E9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承包人直接实施的暂估价项目的约定：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CC707A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10.8 暂列金额</w:t>
      </w:r>
    </w:p>
    <w:p w14:paraId="2A9776B7">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合同当事人关于暂列金额使用的约定：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B851C2B">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11. 价格调整</w:t>
      </w:r>
    </w:p>
    <w:p w14:paraId="0961E7D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 市场价格波动引起的调整</w:t>
      </w:r>
    </w:p>
    <w:p w14:paraId="102A21E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11.1.2主要材料和设备价差调整</w:t>
      </w:r>
    </w:p>
    <w:p w14:paraId="30053D7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（2）主要材料和设备单价的风险承包幅度为</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single" w:color="auto"/>
          <w:lang w:val="en-US" w:eastAsia="zh-CN"/>
        </w:rPr>
        <w:t xml:space="preserve"> /  </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none" w:color="auto"/>
        </w:rPr>
        <w:t>。</w:t>
      </w:r>
    </w:p>
    <w:p w14:paraId="4BDFFE9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11.1.3施工机械使用费价差调整</w:t>
      </w:r>
    </w:p>
    <w:p w14:paraId="4273447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（1）施工机械台班单价的风险承包幅度为</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single" w:color="auto"/>
          <w:lang w:val="en-US" w:eastAsia="zh-CN"/>
        </w:rPr>
        <w:t xml:space="preserve">/     </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none" w:color="auto"/>
        </w:rPr>
        <w:t>。</w:t>
      </w:r>
    </w:p>
    <w:p w14:paraId="49AA831F">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12. 合同价格、计量与支付</w:t>
      </w:r>
    </w:p>
    <w:p w14:paraId="464A95D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 合同价格形式</w:t>
      </w:r>
    </w:p>
    <w:p w14:paraId="7F3B08A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12.1.1单价合同。</w:t>
      </w:r>
    </w:p>
    <w:p w14:paraId="16F151A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综合单价其它风险内容：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537E6D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超过风险范围以外的调整方式：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8DE061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12.1.2总价合同。</w:t>
      </w:r>
    </w:p>
    <w:p w14:paraId="5AA91224">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综合单价其它风险内容：</w:t>
      </w:r>
    </w:p>
    <w:p w14:paraId="633181A0">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u w:val="single"/>
        </w:rPr>
        <w:t>1)工程量清单核对澄清之后，仍有错、漏，导致工程预算价不准确的 (指在中标通知书发出后一个月内，招标人和中标人双方进行核对工程量清单的)；</w:t>
      </w:r>
    </w:p>
    <w:p w14:paraId="44439A9B">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u w:val="single"/>
        </w:rPr>
        <w:t>2)市场变化、政策性调整导致主要材料价格上涨或下跌按仙政办【2011】10号文执行；</w:t>
      </w:r>
    </w:p>
    <w:p w14:paraId="5BC27FE6">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u w:val="single"/>
        </w:rPr>
        <w:t>3)天气、地形、地质等自然条件变化而采取临时措施的；</w:t>
      </w:r>
    </w:p>
    <w:p w14:paraId="058033E5">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bCs/>
          <w:sz w:val="24"/>
          <w:szCs w:val="24"/>
          <w:highlight w:val="none"/>
          <w:u w:val="single"/>
        </w:rPr>
        <w:t>4)人工、机械费价格变化的</w:t>
      </w:r>
      <w:r>
        <w:rPr>
          <w:rFonts w:hint="eastAsia" w:ascii="宋体" w:hAnsi="宋体" w:eastAsia="宋体" w:cs="宋体"/>
          <w:sz w:val="24"/>
          <w:szCs w:val="24"/>
          <w:highlight w:val="none"/>
          <w:u w:val="single"/>
        </w:rPr>
        <w:t>。</w:t>
      </w:r>
    </w:p>
    <w:p w14:paraId="6CED1B51">
      <w:pPr>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u w:val="none" w:color="auto"/>
        </w:rPr>
        <w:t>超过风险范围以外的调整方式：</w:t>
      </w:r>
      <w:r>
        <w:rPr>
          <w:rFonts w:hint="eastAsia" w:ascii="宋体" w:hAnsi="宋体" w:eastAsia="宋体" w:cs="宋体"/>
          <w:sz w:val="24"/>
          <w:szCs w:val="24"/>
          <w:highlight w:val="none"/>
          <w:u w:val="single"/>
        </w:rPr>
        <w:t>（1）在工程预算内的项目综合单价，按预算内相应项目的综合单价及下浮率计算。</w:t>
      </w:r>
    </w:p>
    <w:p w14:paraId="41B7B05E">
      <w:pPr>
        <w:widowControl w:val="0"/>
        <w:suppressAutoHyphens/>
        <w:spacing w:after="0" w:line="240" w:lineRule="auto"/>
        <w:ind w:firstLine="240"/>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工程预算内的项目综合单价＝预算内相应项目的综合单价×（1－下浮率），下浮率为   %。</w:t>
      </w:r>
    </w:p>
    <w:p w14:paraId="736170A7">
      <w:pPr>
        <w:widowControl w:val="0"/>
        <w:suppressAutoHyphens/>
        <w:spacing w:after="0" w:line="24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（2）不在工程预算内的项目综合单价，按照市相关部门造价管理机构颁布的施工期间的消耗量定额、费用定额、材料（设备）信息价或市场价及下浮率计算。</w:t>
      </w:r>
    </w:p>
    <w:p w14:paraId="1B3791AB">
      <w:pPr>
        <w:widowControl w:val="0"/>
        <w:suppressAutoHyphens/>
        <w:spacing w:after="0" w:line="24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不在工程预算内的项目综合单价＝按本项规定计算的综合单价×（1－下浮率）</w:t>
      </w:r>
    </w:p>
    <w:p w14:paraId="24AC20C2">
      <w:pPr>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（3）若定额缺项的，由承包人提出适当的单价，经发包人会同工程预（决）算审核单位审核确定，报市相关部门造价管理机构备案。</w:t>
      </w:r>
    </w:p>
    <w:p w14:paraId="7C17841F">
      <w:pPr>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定额缺项单价（或议价）＝经双方确认的单价×（1－下浮率）</w:t>
      </w:r>
    </w:p>
    <w:p w14:paraId="0C16CCD7">
      <w:pPr>
        <w:widowControl w:val="0"/>
        <w:suppressAutoHyphens/>
        <w:spacing w:after="0" w:line="240" w:lineRule="auto"/>
        <w:rPr>
          <w:rFonts w:hint="eastAsia" w:ascii="宋体" w:hAnsi="宋体" w:eastAsia="宋体" w:cs="宋体"/>
          <w:color w:val="000000"/>
          <w:kern w:val="0"/>
          <w:sz w:val="24"/>
          <w:szCs w:val="24"/>
          <w:highlight w:val="none"/>
          <w:u w:val="none" w:color="auto"/>
        </w:rPr>
      </w:pPr>
      <w:r>
        <w:rPr>
          <w:rFonts w:hint="eastAsia" w:ascii="宋体" w:hAnsi="宋体" w:eastAsia="宋体" w:cs="宋体"/>
          <w:sz w:val="24"/>
          <w:szCs w:val="24"/>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highlight w:val="none"/>
        </w:rPr>
        <w:t>。</w:t>
      </w:r>
    </w:p>
    <w:p w14:paraId="3930648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12.1.3其他价格方式：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99724C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 预付款</w:t>
      </w:r>
    </w:p>
    <w:p w14:paraId="3AB909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12.2.1 预付款的支付</w:t>
      </w:r>
    </w:p>
    <w:p w14:paraId="242DEB3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预付款支付比例或金额：</w:t>
      </w:r>
      <w:r>
        <w:rPr>
          <w:rFonts w:hint="eastAsia" w:ascii="宋体" w:hAnsi="宋体" w:eastAsia="宋体" w:cs="宋体"/>
          <w:color w:val="000000"/>
          <w:kern w:val="0"/>
          <w:sz w:val="24"/>
          <w:szCs w:val="24"/>
          <w:highlight w:val="none"/>
          <w:u w:val="single" w:color="auto"/>
        </w:rPr>
        <w:t xml:space="preserve">所有委托代建项目不设置预付款  </w:t>
      </w:r>
      <w:r>
        <w:rPr>
          <w:rFonts w:hint="eastAsia" w:ascii="宋体" w:hAnsi="宋体" w:eastAsia="宋体" w:cs="宋体"/>
          <w:color w:val="000000"/>
          <w:kern w:val="0"/>
          <w:sz w:val="24"/>
          <w:szCs w:val="24"/>
          <w:highlight w:val="none"/>
          <w:u w:val="none" w:color="auto"/>
        </w:rPr>
        <w:t>。</w:t>
      </w:r>
    </w:p>
    <w:p w14:paraId="4252BE0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预付款支付期限：</w:t>
      </w:r>
      <w:r>
        <w:rPr>
          <w:rFonts w:hint="eastAsia" w:ascii="宋体" w:hAnsi="宋体" w:eastAsia="宋体" w:cs="宋体"/>
          <w:color w:val="000000"/>
          <w:kern w:val="0"/>
          <w:sz w:val="24"/>
          <w:szCs w:val="24"/>
          <w:highlight w:val="none"/>
          <w:u w:val="single" w:color="auto"/>
        </w:rPr>
        <w:t xml:space="preserve">  /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CDED40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预付款扣回的方式：</w:t>
      </w:r>
      <w:r>
        <w:rPr>
          <w:rFonts w:hint="eastAsia" w:ascii="宋体" w:hAnsi="宋体" w:eastAsia="宋体" w:cs="宋体"/>
          <w:color w:val="000000"/>
          <w:kern w:val="0"/>
          <w:sz w:val="24"/>
          <w:szCs w:val="24"/>
          <w:highlight w:val="none"/>
          <w:u w:val="single" w:color="auto"/>
        </w:rPr>
        <w:t xml:space="preserve">  /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822C07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 计量</w:t>
      </w:r>
    </w:p>
    <w:p w14:paraId="69D698A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12.3.1 计量原则</w:t>
      </w:r>
    </w:p>
    <w:p w14:paraId="5FDBD88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工程量计算规则：</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sz w:val="24"/>
          <w:szCs w:val="24"/>
          <w:highlight w:val="none"/>
          <w:u w:val="single"/>
        </w:rPr>
        <w:t>以相关的国家标准、行业标准等为依据</w:t>
      </w:r>
      <w:r>
        <w:rPr>
          <w:rFonts w:hint="eastAsia" w:ascii="宋体" w:hAnsi="宋体" w:eastAsia="宋体" w:cs="宋体"/>
          <w:color w:val="000000"/>
          <w:kern w:val="0"/>
          <w:sz w:val="24"/>
          <w:szCs w:val="24"/>
          <w:highlight w:val="none"/>
          <w:u w:val="none" w:color="auto"/>
        </w:rPr>
        <w:t>。</w:t>
      </w:r>
    </w:p>
    <w:p w14:paraId="0FD0FB2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12.3.2 计量周期</w:t>
      </w:r>
    </w:p>
    <w:p w14:paraId="327C75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关于计量周期的约定：</w:t>
      </w:r>
      <w:r>
        <w:rPr>
          <w:rFonts w:hint="eastAsia" w:ascii="宋体" w:hAnsi="宋体" w:eastAsia="宋体" w:cs="宋体"/>
          <w:color w:val="000000"/>
          <w:sz w:val="24"/>
          <w:szCs w:val="24"/>
          <w:highlight w:val="none"/>
          <w:u w:val="single"/>
        </w:rPr>
        <w:t>按通用合同条款执行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D6C57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12.3.3 单价合同的计量</w:t>
      </w:r>
    </w:p>
    <w:p w14:paraId="0B90B20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关于单价合同计量的约定：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765D62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12.3.4 总价合同的计量</w:t>
      </w:r>
    </w:p>
    <w:p w14:paraId="0EF3B07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关于总价合同计量的约定：</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7C64D6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5E9D4C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12.3.6 其他价格形式合同的计量</w:t>
      </w:r>
    </w:p>
    <w:p w14:paraId="7A87D65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其他价格形式的计量方式和程序：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27D09C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 工程进度款支付</w:t>
      </w:r>
    </w:p>
    <w:p w14:paraId="12764FA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12.4.1 付款周期</w:t>
      </w:r>
    </w:p>
    <w:p w14:paraId="298CDAD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关于付款周期的约定：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CFD8B0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default" w:ascii="宋体" w:hAnsi="宋体" w:eastAsia="宋体" w:cs="宋体"/>
          <w:color w:val="000000"/>
          <w:kern w:val="0"/>
          <w:sz w:val="24"/>
          <w:szCs w:val="24"/>
          <w:highlight w:val="none"/>
          <w:u w:val="none" w:color="auto"/>
          <w:lang w:val="en-US" w:eastAsia="zh-CN"/>
        </w:rPr>
      </w:pPr>
      <w:r>
        <w:rPr>
          <w:rFonts w:hint="eastAsia" w:ascii="宋体" w:hAnsi="宋体" w:eastAsia="宋体" w:cs="宋体"/>
          <w:color w:val="000000"/>
          <w:kern w:val="0"/>
          <w:sz w:val="24"/>
          <w:szCs w:val="24"/>
          <w:highlight w:val="none"/>
          <w:u w:val="none" w:color="auto"/>
        </w:rPr>
        <w:t>12.4.2 进度付款申请单的编制</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color w:val="000000"/>
          <w:kern w:val="0"/>
          <w:sz w:val="24"/>
          <w:szCs w:val="24"/>
          <w:highlight w:val="none"/>
          <w:u w:val="single" w:color="auto"/>
          <w:lang w:val="en-US" w:eastAsia="zh-CN"/>
        </w:rPr>
        <w:t xml:space="preserve">   /   </w:t>
      </w:r>
    </w:p>
    <w:p w14:paraId="300141A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12.4.3 进度付款申请单的提交</w:t>
      </w:r>
    </w:p>
    <w:p w14:paraId="604D3BF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（1）单价合同进度付款申请单提交的约定：</w:t>
      </w:r>
      <w:r>
        <w:rPr>
          <w:rFonts w:hint="eastAsia" w:ascii="宋体" w:hAnsi="宋体" w:eastAsia="宋体" w:cs="宋体"/>
          <w:color w:val="auto"/>
          <w:kern w:val="0"/>
          <w:sz w:val="24"/>
          <w:szCs w:val="24"/>
          <w:highlight w:val="none"/>
          <w:u w:val="single" w:color="auto"/>
        </w:rPr>
        <w:t xml:space="preserve">   </w:t>
      </w:r>
      <w:r>
        <w:rPr>
          <w:rFonts w:hint="eastAsia" w:ascii="宋体" w:hAnsi="宋体" w:eastAsia="宋体" w:cs="宋体"/>
          <w:color w:val="auto"/>
          <w:kern w:val="0"/>
          <w:sz w:val="24"/>
          <w:szCs w:val="24"/>
          <w:highlight w:val="none"/>
          <w:u w:val="single" w:color="auto"/>
          <w:lang w:val="en-US" w:eastAsia="zh-CN"/>
        </w:rPr>
        <w:t>/</w:t>
      </w:r>
      <w:r>
        <w:rPr>
          <w:rFonts w:hint="eastAsia" w:ascii="宋体" w:hAnsi="宋体" w:eastAsia="宋体" w:cs="宋体"/>
          <w:color w:val="auto"/>
          <w:kern w:val="0"/>
          <w:sz w:val="24"/>
          <w:szCs w:val="24"/>
          <w:highlight w:val="none"/>
          <w:u w:val="single" w:color="auto"/>
        </w:rPr>
        <w:t xml:space="preserve">   </w:t>
      </w:r>
      <w:r>
        <w:rPr>
          <w:rFonts w:hint="eastAsia" w:ascii="宋体" w:hAnsi="宋体" w:eastAsia="宋体" w:cs="宋体"/>
          <w:color w:val="auto"/>
          <w:kern w:val="0"/>
          <w:sz w:val="24"/>
          <w:szCs w:val="24"/>
          <w:highlight w:val="none"/>
          <w:u w:val="none" w:color="auto"/>
        </w:rPr>
        <w:t>。</w:t>
      </w:r>
    </w:p>
    <w:p w14:paraId="4614876B">
      <w:pPr>
        <w:widowControl w:val="0"/>
        <w:suppressAutoHyphens/>
        <w:spacing w:after="0" w:line="240" w:lineRule="auto"/>
        <w:ind w:left="480" w:leftChars="218" w:firstLine="0" w:firstLineChars="0"/>
        <w:rPr>
          <w:rFonts w:hint="eastAsia" w:ascii="宋体" w:hAnsi="宋体" w:eastAsia="宋体" w:cs="宋体"/>
          <w:color w:val="auto"/>
          <w:sz w:val="24"/>
          <w:szCs w:val="24"/>
          <w:highlight w:val="none"/>
          <w:u w:val="single" w:color="auto"/>
          <w:rtl w:val="0"/>
          <w:lang w:val="en-US" w:eastAsia="zh-CN"/>
        </w:rPr>
      </w:pPr>
      <w:r>
        <w:rPr>
          <w:rFonts w:hint="eastAsia" w:ascii="宋体" w:hAnsi="宋体" w:eastAsia="宋体" w:cs="宋体"/>
          <w:color w:val="auto"/>
          <w:kern w:val="0"/>
          <w:sz w:val="24"/>
          <w:szCs w:val="24"/>
          <w:highlight w:val="none"/>
          <w:u w:val="none" w:color="auto"/>
        </w:rPr>
        <w:t>（2）总价合同进度付款申请单提交的约定：</w:t>
      </w:r>
      <w:r>
        <w:rPr>
          <w:rFonts w:hint="eastAsia" w:ascii="宋体" w:hAnsi="宋体" w:eastAsia="宋体" w:cs="宋体"/>
          <w:color w:val="auto"/>
          <w:sz w:val="24"/>
          <w:szCs w:val="24"/>
          <w:highlight w:val="none"/>
          <w:u w:val="single" w:color="auto"/>
          <w:rtl w:val="0"/>
          <w:lang w:val="zh-TW" w:eastAsia="zh-TW"/>
        </w:rPr>
        <w:t>工程款支付</w:t>
      </w:r>
      <w:r>
        <w:rPr>
          <w:rFonts w:hint="eastAsia" w:ascii="宋体" w:hAnsi="宋体" w:eastAsia="宋体" w:cs="宋体"/>
          <w:color w:val="auto"/>
          <w:sz w:val="24"/>
          <w:szCs w:val="24"/>
          <w:highlight w:val="none"/>
          <w:u w:val="single" w:color="auto"/>
          <w:rtl w:val="0"/>
          <w:lang w:val="zh-TW" w:eastAsia="zh-CN"/>
        </w:rPr>
        <w:t>：</w:t>
      </w:r>
      <w:r>
        <w:rPr>
          <w:rFonts w:hint="eastAsia" w:ascii="宋体" w:hAnsi="宋体" w:eastAsia="宋体" w:cs="宋体"/>
          <w:color w:val="auto"/>
          <w:sz w:val="24"/>
          <w:szCs w:val="24"/>
          <w:highlight w:val="none"/>
          <w:u w:val="single" w:color="auto"/>
          <w:rtl w:val="0"/>
          <w:lang w:val="en-US" w:eastAsia="zh-CN"/>
        </w:rPr>
        <w:t>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14:paraId="2E1CCA6A">
      <w:pPr>
        <w:widowControl w:val="0"/>
        <w:suppressAutoHyphens/>
        <w:spacing w:after="0" w:line="240" w:lineRule="auto"/>
        <w:ind w:left="480" w:leftChars="218" w:firstLine="0" w:firstLineChars="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（3）其他价格形式合同进度付款申请单提交的约定：</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w:t>
      </w:r>
    </w:p>
    <w:p w14:paraId="1A3ECDA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12.4.4 进度款审核和支付</w:t>
      </w:r>
    </w:p>
    <w:p w14:paraId="1C89B2F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（1）监理人审查并报送发包人的期限：</w:t>
      </w:r>
      <w:r>
        <w:rPr>
          <w:rFonts w:hint="eastAsia" w:ascii="宋体" w:hAnsi="宋体" w:eastAsia="宋体" w:cs="宋体"/>
          <w:sz w:val="24"/>
          <w:szCs w:val="24"/>
          <w:highlight w:val="none"/>
          <w:u w:val="single"/>
          <w:lang w:val="en-US" w:eastAsia="zh-CN"/>
        </w:rPr>
        <w:t>/</w:t>
      </w:r>
      <w:r>
        <w:rPr>
          <w:rFonts w:hint="eastAsia" w:ascii="宋体" w:hAnsi="宋体" w:eastAsia="宋体" w:cs="宋体"/>
          <w:color w:val="000000"/>
          <w:kern w:val="0"/>
          <w:sz w:val="24"/>
          <w:szCs w:val="24"/>
          <w:highlight w:val="none"/>
          <w:u w:val="none" w:color="auto"/>
        </w:rPr>
        <w:t>。</w:t>
      </w:r>
    </w:p>
    <w:p w14:paraId="5E79534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发包人完成审批并签发进度款支付证书的期限：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none" w:color="auto"/>
        </w:rPr>
        <w:t>。</w:t>
      </w:r>
    </w:p>
    <w:p w14:paraId="0BFCCBD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（2）发包人支付进度款的期限：</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36F24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发包人逾期支付进度款的违约金的计算方式：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236CA2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12.4.6 支付分解表的编制</w:t>
      </w:r>
    </w:p>
    <w:p w14:paraId="1DE4F023">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lang w:eastAsia="zh-CN"/>
        </w:rPr>
        <w:t>2.</w:t>
      </w:r>
      <w:r>
        <w:rPr>
          <w:rFonts w:hint="eastAsia" w:ascii="宋体" w:hAnsi="宋体" w:eastAsia="宋体" w:cs="宋体"/>
          <w:color w:val="000000"/>
          <w:kern w:val="0"/>
          <w:sz w:val="24"/>
          <w:szCs w:val="24"/>
          <w:highlight w:val="none"/>
          <w:u w:val="none" w:color="auto"/>
        </w:rPr>
        <w:t>总价合同支付分解表的编制与审批：</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6B7E6E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lang w:eastAsia="zh-CN"/>
        </w:rPr>
        <w:t>3.</w:t>
      </w:r>
      <w:r>
        <w:rPr>
          <w:rFonts w:hint="eastAsia" w:ascii="宋体" w:hAnsi="宋体" w:eastAsia="宋体" w:cs="宋体"/>
          <w:color w:val="000000"/>
          <w:kern w:val="0"/>
          <w:sz w:val="24"/>
          <w:szCs w:val="24"/>
          <w:highlight w:val="none"/>
          <w:u w:val="none" w:color="auto"/>
        </w:rPr>
        <w:t>单价合同的总价项目支付分解表的编制与审批：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w:t>
      </w:r>
    </w:p>
    <w:p w14:paraId="2656A97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12.6  人工费用拨付数额或比例：</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AF56DD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szCs w:val="24"/>
          <w:highlight w:val="none"/>
          <w:u w:val="none" w:color="auto"/>
          <w:lang w:eastAsia="zh-CN"/>
        </w:rPr>
        <w:t>增值税发票</w:t>
      </w:r>
      <w:r>
        <w:rPr>
          <w:rFonts w:hint="eastAsia" w:ascii="宋体" w:hAnsi="宋体" w:eastAsia="宋体" w:cs="宋体"/>
          <w:b w:val="0"/>
          <w:bCs w:val="0"/>
          <w:color w:val="000000"/>
          <w:kern w:val="0"/>
          <w:sz w:val="24"/>
          <w:szCs w:val="24"/>
          <w:highlight w:val="none"/>
          <w:u w:val="none" w:color="auto"/>
        </w:rPr>
        <w:t>（税率：</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；开户行：</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；账号：</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；税务识别号：</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；单位地址：</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；办公电话：</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none" w:color="auto"/>
        </w:rPr>
        <w:t>。</w:t>
      </w:r>
    </w:p>
    <w:p w14:paraId="7D0CC1D3">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13. 验收和工程试车</w:t>
      </w:r>
    </w:p>
    <w:p w14:paraId="0BF8306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13.1 分部分项工程验收</w:t>
      </w:r>
    </w:p>
    <w:p w14:paraId="7E6C7EB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13.1.2监理人不能按时进行验收时，应提前</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24</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小时提交书面延期要求。</w:t>
      </w:r>
    </w:p>
    <w:p w14:paraId="7E94ECF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关于延期最长不得超过：</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48</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w:t>
      </w:r>
    </w:p>
    <w:p w14:paraId="5A7CF67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13.2 竣工验收</w:t>
      </w:r>
    </w:p>
    <w:p w14:paraId="28E39C8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13.2.2竣工验收程序</w:t>
      </w:r>
    </w:p>
    <w:p w14:paraId="49FF7C7A">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关于竣工验收程序的约定：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60ADC8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0D4E4D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13.2.5移交、接收全部与部分工程</w:t>
      </w:r>
    </w:p>
    <w:p w14:paraId="46E94F7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承包人向发包人移交工程的期限：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A522C5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发包人未按本合同约定接收全部或部分工程的，违约金的计算方法为：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4A9CBF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承包人未按时移交工程的，违约金的计算方法为：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C07105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13.3 工程试车</w:t>
      </w:r>
    </w:p>
    <w:p w14:paraId="59035D3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13.3.1 试车程序</w:t>
      </w:r>
    </w:p>
    <w:p w14:paraId="5A9CD80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工程试车内容：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73D7D2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（1）单机无负荷试车费用由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承担；</w:t>
      </w:r>
    </w:p>
    <w:p w14:paraId="61EB817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（2）无负荷联动试车费用由</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承担。</w:t>
      </w:r>
    </w:p>
    <w:p w14:paraId="326AA80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13.3.3 投料试车</w:t>
      </w:r>
    </w:p>
    <w:p w14:paraId="7B9D642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关于投料试车相关事项的约定：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87C0CA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13.6 竣工退场</w:t>
      </w:r>
    </w:p>
    <w:p w14:paraId="2AB6764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13.6.1 竣工退场</w:t>
      </w:r>
    </w:p>
    <w:p w14:paraId="142CFBD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承包人完成竣工退场的期限：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DCE9CAA">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14. 过程结算和竣工结算</w:t>
      </w:r>
    </w:p>
    <w:p w14:paraId="36D379F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 过程结算</w:t>
      </w:r>
    </w:p>
    <w:p w14:paraId="7DD6616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14.1.1关于采用过程结算的约定：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E1848E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过程结算节点如下：</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3F87EB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kern w:val="1"/>
          <w:sz w:val="24"/>
          <w:szCs w:val="24"/>
          <w:highlight w:val="none"/>
          <w:u w:val="single"/>
          <w:lang w:eastAsia="zh-CN"/>
        </w:rPr>
      </w:pPr>
      <w:r>
        <w:rPr>
          <w:rFonts w:hint="eastAsia" w:ascii="宋体" w:hAnsi="宋体" w:eastAsia="宋体" w:cs="宋体"/>
          <w:color w:val="000000"/>
          <w:kern w:val="0"/>
          <w:sz w:val="24"/>
          <w:szCs w:val="24"/>
          <w:highlight w:val="none"/>
          <w:u w:val="none" w:color="auto"/>
        </w:rPr>
        <w:t>14.1.2当期过程结算价款内容包括：</w:t>
      </w:r>
      <w:r>
        <w:rPr>
          <w:rFonts w:hint="eastAsia" w:ascii="宋体" w:hAnsi="宋体" w:eastAsia="宋体" w:cs="宋体"/>
          <w:kern w:val="1"/>
          <w:sz w:val="24"/>
          <w:szCs w:val="24"/>
          <w:highlight w:val="none"/>
          <w:u w:val="single"/>
          <w:lang w:val="en-US" w:eastAsia="zh-CN"/>
        </w:rPr>
        <w:t>/</w:t>
      </w:r>
    </w:p>
    <w:p w14:paraId="678B274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14.1.3.承包人提交过程结算申请文件的期限：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BFCE48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过程结算资料清单和份数：</w:t>
      </w:r>
    </w:p>
    <w:p w14:paraId="119CF18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过程结算申请清单包括：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85E6F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14.1.4发包人审批过程结算申请文件的期限：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878306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发包人完成付款的期限：</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5D254C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当期施工过程结算付款证书异议复核的方式和程序：</w:t>
      </w:r>
    </w:p>
    <w:p w14:paraId="398F0E1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当期过程结算价款支付款项包括：</w:t>
      </w:r>
    </w:p>
    <w:p w14:paraId="70EA823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14.2竣工结算</w:t>
      </w:r>
    </w:p>
    <w:p w14:paraId="3CDB970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承包人提交竣工结算申请单的期限：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DA5F80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竣工结算申请单应包括的内容：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招标文件、投标文件及其附件、施工合同及其补充协议、设计变更、变更签证和现场签证、竣工图纸、工程结算书(含电子文档)等以及经发、承包双方认可的其他与工程价款有关的有效文件</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3EE7E6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发包人审批竣工付款申请单的期限：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4"/>
          <w:szCs w:val="24"/>
          <w:highlight w:val="none"/>
          <w:u w:val="single"/>
        </w:rPr>
        <w:t>按通用合同条款执行</w:t>
      </w:r>
      <w:r>
        <w:rPr>
          <w:rFonts w:hint="eastAsia" w:ascii="宋体" w:hAnsi="宋体" w:eastAsia="宋体" w:cs="宋体"/>
          <w:color w:val="000000"/>
          <w:kern w:val="0"/>
          <w:sz w:val="24"/>
          <w:szCs w:val="24"/>
          <w:highlight w:val="none"/>
          <w:u w:val="none" w:color="auto"/>
        </w:rPr>
        <w:t>。</w:t>
      </w:r>
    </w:p>
    <w:p w14:paraId="00CEE01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发包人完成竣工付款的期限：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4"/>
          <w:szCs w:val="24"/>
          <w:highlight w:val="none"/>
          <w:u w:val="single"/>
        </w:rPr>
        <w:t>按通用合同条款执行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C0CEC6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关于竣工付款证书异议部分复核的方式和程序：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1519CA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14.4 最终结清</w:t>
      </w:r>
    </w:p>
    <w:p w14:paraId="48EFBBF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14.4.1 最终结清申请单</w:t>
      </w:r>
    </w:p>
    <w:p w14:paraId="19FCD2C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承包人提交最终结清申请单的份数：</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9DFFC0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承包人提交最终结算申请单的期限：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4A6F84F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14.4.2 最终结清证书和支付</w:t>
      </w:r>
    </w:p>
    <w:p w14:paraId="0C0C6C3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（1）发包人完成最终结清申请单的审批并颁发最终结清证书的期限：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B49BFC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（2）发包人完成支付的期限：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EBC211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39A1B829">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15. 缺陷责任期与保修</w:t>
      </w:r>
    </w:p>
    <w:p w14:paraId="65195F1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15.2缺陷责任期</w:t>
      </w:r>
    </w:p>
    <w:p w14:paraId="7AF9AAB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缺陷责任期的具体期限：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4"/>
          <w:szCs w:val="24"/>
          <w:highlight w:val="none"/>
          <w:u w:val="single"/>
        </w:rPr>
        <w:t>从工程通过竣工（交工、完工）验收之日起计24个月</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4F659EE">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15.3 质量保证金</w:t>
      </w:r>
    </w:p>
    <w:p w14:paraId="696DB28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关于是否扣留质量保证金的约定：</w:t>
      </w:r>
      <w:r>
        <w:rPr>
          <w:rFonts w:hint="eastAsia" w:ascii="宋体" w:hAnsi="宋体" w:eastAsia="宋体" w:cs="宋体"/>
          <w:kern w:val="1"/>
          <w:sz w:val="24"/>
          <w:szCs w:val="24"/>
          <w:highlight w:val="none"/>
          <w:u w:val="single"/>
        </w:rPr>
        <w:t>扣留质量保证金</w:t>
      </w:r>
      <w:r>
        <w:rPr>
          <w:rFonts w:hint="eastAsia" w:ascii="宋体" w:hAnsi="宋体" w:eastAsia="宋体" w:cs="宋体"/>
          <w:color w:val="000000"/>
          <w:kern w:val="0"/>
          <w:sz w:val="24"/>
          <w:szCs w:val="24"/>
          <w:highlight w:val="none"/>
          <w:u w:val="none" w:color="auto"/>
        </w:rPr>
        <w:t xml:space="preserve">  。在工程项目竣工前，承包人按专用合同条款第3.7条提供履约担保的，发包人不得同时预留工程质量保证金。</w:t>
      </w:r>
    </w:p>
    <w:p w14:paraId="1C0CEFD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15.3.1 承包人提供质量保证金的方式</w:t>
      </w:r>
    </w:p>
    <w:p w14:paraId="0341FE3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质量保证金采用以下第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w:t>
      </w:r>
    </w:p>
    <w:p w14:paraId="0BC8B2EE">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（1）质量保证金保函，保证金额为：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EE2DADA">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3</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%的工程款；</w:t>
      </w:r>
    </w:p>
    <w:p w14:paraId="44D8412C">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（3）其他方式: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3C47D5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15.3.2 质量保证金的扣留 </w:t>
      </w:r>
    </w:p>
    <w:p w14:paraId="2A33ECC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质量保证金的扣留采取以下第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w:t>
      </w:r>
    </w:p>
    <w:p w14:paraId="5F184390">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（1）在支付工程进度款、过程结算款时逐次扣留，在此情形下，质量保证金的计算基数不包括预付款的支付、扣回以及价格调整的金额；</w:t>
      </w:r>
    </w:p>
    <w:p w14:paraId="094E506E">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（2）工程竣工结算时一次性扣留质量保证金；</w:t>
      </w:r>
    </w:p>
    <w:p w14:paraId="0DA37A0B">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（3）其他扣留方式: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72B24A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关于质量保证金的补充约定：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3EBEA6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15.4保修</w:t>
      </w:r>
    </w:p>
    <w:p w14:paraId="697FE34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15.4.1 保修责任</w:t>
      </w:r>
    </w:p>
    <w:p w14:paraId="656E8FE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工程保修期为：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4"/>
          <w:szCs w:val="24"/>
          <w:highlight w:val="none"/>
          <w:u w:val="single"/>
        </w:rPr>
        <w:t>从工程通过竣工（交工、完工）验收之日起计24个月</w:t>
      </w:r>
      <w:r>
        <w:rPr>
          <w:rFonts w:hint="eastAsia" w:ascii="宋体" w:hAnsi="宋体" w:eastAsia="宋体" w:cs="宋体"/>
          <w:color w:val="000000"/>
          <w:kern w:val="0"/>
          <w:sz w:val="24"/>
          <w:szCs w:val="24"/>
          <w:highlight w:val="none"/>
          <w:u w:val="none" w:color="auto"/>
        </w:rPr>
        <w:t>。</w:t>
      </w:r>
    </w:p>
    <w:p w14:paraId="270DAA3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15.4.3 修复通知</w:t>
      </w:r>
    </w:p>
    <w:p w14:paraId="6C2D46B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承包人收到保修通知并到达工程现场的合理时间：</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4"/>
          <w:szCs w:val="24"/>
          <w:highlight w:val="none"/>
          <w:u w:val="single"/>
        </w:rPr>
        <w:t>按通用条款执行</w:t>
      </w:r>
      <w:r>
        <w:rPr>
          <w:rFonts w:hint="eastAsia" w:ascii="宋体" w:hAnsi="宋体" w:eastAsia="宋体" w:cs="宋体"/>
          <w:color w:val="000000"/>
          <w:kern w:val="0"/>
          <w:sz w:val="24"/>
          <w:szCs w:val="24"/>
          <w:highlight w:val="none"/>
          <w:u w:val="none" w:color="auto"/>
        </w:rPr>
        <w:t>。</w:t>
      </w:r>
    </w:p>
    <w:p w14:paraId="0E621A3B">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16. 违约</w:t>
      </w:r>
    </w:p>
    <w:p w14:paraId="65FFC4F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 发包人违约</w:t>
      </w:r>
    </w:p>
    <w:p w14:paraId="0F52C14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16.1.1发包人违约的情形</w:t>
      </w:r>
    </w:p>
    <w:p w14:paraId="4A775262">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发包人违约的其他情形：</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BD8F9AB">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16.1.2 发包人违约的责任</w:t>
      </w:r>
    </w:p>
    <w:p w14:paraId="66A300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发包人违约责任的承担方式和计算方法：</w:t>
      </w:r>
    </w:p>
    <w:p w14:paraId="06445AF1">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（1）因发包人原因未能在计划开工日期前7天内下达开工通知的违约责任：</w:t>
      </w:r>
      <w:r>
        <w:rPr>
          <w:rFonts w:hint="eastAsia" w:ascii="宋体" w:hAnsi="宋体" w:eastAsia="宋体" w:cs="宋体"/>
          <w:color w:val="000000"/>
          <w:sz w:val="24"/>
          <w:szCs w:val="24"/>
          <w:highlight w:val="none"/>
          <w:u w:val="single"/>
        </w:rPr>
        <w:t>合同工期相应顺延</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u w:val="none" w:color="auto"/>
        </w:rPr>
        <w:t>。</w:t>
      </w:r>
    </w:p>
    <w:p w14:paraId="23B4C33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（2）因发包人原因未能按合同约定支付合同价款的违约责任：</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sz w:val="24"/>
          <w:szCs w:val="24"/>
          <w:highlight w:val="none"/>
        </w:rPr>
        <w:t>。</w:t>
      </w:r>
    </w:p>
    <w:p w14:paraId="635BE93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（3）发包人违反第10.1款〔变更的范围〕第（2）项约定，自行实施被取消的工作或转由他人实施的违约责任：</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none" w:color="auto"/>
        </w:rPr>
        <w:t>。</w:t>
      </w:r>
    </w:p>
    <w:p w14:paraId="401D02C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u w:val="none" w:color="auto"/>
        </w:rPr>
        <w:t>。</w:t>
      </w:r>
    </w:p>
    <w:p w14:paraId="345BB41C">
      <w:pPr>
        <w:pageBreakBefore w:val="0"/>
        <w:widowControl w:val="0"/>
        <w:numPr>
          <w:ilvl w:val="0"/>
          <w:numId w:val="8"/>
        </w:numPr>
        <w:kinsoku/>
        <w:overflowPunct/>
        <w:topLinePunct w:val="0"/>
        <w:bidi w:val="0"/>
        <w:adjustRightInd w:val="0"/>
        <w:snapToGrid/>
        <w:spacing w:before="0" w:beforeLines="0" w:after="0" w:afterLines="0" w:line="240" w:lineRule="auto"/>
        <w:ind w:left="-59" w:firstLine="479"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因发包人违反合同约定造成暂停施工的违约责任：</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none" w:color="auto"/>
        </w:rPr>
        <w:t>。</w:t>
      </w:r>
    </w:p>
    <w:p w14:paraId="7EF2B25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（6）发包人无正当理由没有在约定期限内发出复工指示，导致承包人无法复工的违约责任：</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u w:val="none" w:color="auto"/>
        </w:rPr>
        <w:t xml:space="preserve">  。</w:t>
      </w:r>
    </w:p>
    <w:p w14:paraId="118F95E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（7）其他：</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color w:val="000000"/>
          <w:kern w:val="0"/>
          <w:sz w:val="24"/>
          <w:szCs w:val="24"/>
          <w:highlight w:val="none"/>
          <w:u w:val="none" w:color="auto"/>
        </w:rPr>
        <w:t>。</w:t>
      </w:r>
    </w:p>
    <w:p w14:paraId="1AABB77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16.1.3 因发包人违约解除合同</w:t>
      </w:r>
    </w:p>
    <w:p w14:paraId="4E64E514">
      <w:pPr>
        <w:pageBreakBefore w:val="0"/>
        <w:widowControl w:val="0"/>
        <w:kinsoku/>
        <w:overflowPunct/>
        <w:topLinePunct w:val="0"/>
        <w:autoSpaceDE w:val="0"/>
        <w:autoSpaceDN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承包人按16.1.1项〔发包人违约的情形〕约定暂停施工满</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 xml:space="preserve"> 天后发包人仍不纠正其违约行为并致使合同目的不能实现的，承包人有权解除合同。</w:t>
      </w:r>
    </w:p>
    <w:p w14:paraId="2D65026E">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 承包人违约</w:t>
      </w:r>
    </w:p>
    <w:p w14:paraId="3FEB4D1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16.2.1 承包人违约的情形</w:t>
      </w:r>
    </w:p>
    <w:p w14:paraId="6E1D088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承包人违约的其他情形：</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FF173A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16.2.2承包人违约的责任</w:t>
      </w:r>
    </w:p>
    <w:p w14:paraId="2B295255">
      <w:pPr>
        <w:widowControl w:val="0"/>
        <w:suppressAutoHyphens/>
        <w:spacing w:after="0" w:line="240" w:lineRule="auto"/>
        <w:ind w:left="1200" w:hanging="120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u w:val="none" w:color="auto"/>
        </w:rPr>
        <w:t>承包人违约责任的承担方式和计算方法：</w:t>
      </w:r>
      <w:r>
        <w:rPr>
          <w:rFonts w:hint="eastAsia" w:ascii="宋体" w:hAnsi="宋体" w:eastAsia="宋体" w:cs="宋体"/>
          <w:color w:val="000000"/>
          <w:sz w:val="24"/>
          <w:szCs w:val="24"/>
          <w:highlight w:val="none"/>
          <w:u w:val="single"/>
        </w:rPr>
        <w:t>若逾期未能完成的，按1000元/天向发</w:t>
      </w:r>
    </w:p>
    <w:p w14:paraId="25C9EE91">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sz w:val="24"/>
          <w:szCs w:val="24"/>
          <w:highlight w:val="none"/>
          <w:u w:val="single"/>
        </w:rPr>
        <w:t>包人支付误期违约金</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C95824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16.2.3 因承包人违约解除合同</w:t>
      </w:r>
    </w:p>
    <w:p w14:paraId="6296F0F7">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关于承包人违约解除合同的特别约定：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24F65165">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发包人继续使用承包人在施工现场的材料、设备、临时工程、承包人文件和由承包人或以其名义编制的其他文件的费用承担方式：</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none" w:color="auto"/>
        </w:rPr>
        <w:t xml:space="preserve">  。</w:t>
      </w:r>
    </w:p>
    <w:p w14:paraId="6EBC1116">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 xml:space="preserve">17. 不可抗力 </w:t>
      </w:r>
    </w:p>
    <w:p w14:paraId="3B9E1C8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17.1 不可抗力的确认</w:t>
      </w:r>
    </w:p>
    <w:p w14:paraId="7FA529A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35E11B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17.4 因不可抗力解除合同</w:t>
      </w:r>
    </w:p>
    <w:p w14:paraId="0FCF0E22">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合同解除后，发包人应在商定或确定发包人应支付款项后</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none" w:color="auto"/>
        </w:rPr>
        <w:t>天内完成款项的支付。</w:t>
      </w:r>
    </w:p>
    <w:p w14:paraId="06004F78">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18. 保险</w:t>
      </w:r>
    </w:p>
    <w:p w14:paraId="376E248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18.1 工程保险</w:t>
      </w:r>
    </w:p>
    <w:p w14:paraId="73CB882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关于工程保险的特别约定：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1F9D7A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18.3 其他保险</w:t>
      </w:r>
    </w:p>
    <w:p w14:paraId="2FA26CE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关于其他保险的约定：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EEED87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承包人是否应为其施工设备等办理财产保险：</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51EB3D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18.7 通知义务</w:t>
      </w:r>
    </w:p>
    <w:p w14:paraId="538F714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关于变更保险合同时的通知义务的约定：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1C78B423">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20. 争议解决</w:t>
      </w:r>
    </w:p>
    <w:p w14:paraId="4CCF345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20.3 争议评审</w:t>
      </w:r>
    </w:p>
    <w:p w14:paraId="1264ED03">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合同当事人是否同意将工程争议提交争议评审小组决定：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75A279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20.3.1 争议评审小组的确定</w:t>
      </w:r>
    </w:p>
    <w:p w14:paraId="7CF5BE3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争议评审小组成员的确定：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04DF8B0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选定争议评审员的期限：</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970522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争议评审小组成员的报酬承担方式：</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ACF384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其他事项的约定：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542236E">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20.3.2 争议评审小组的决定</w:t>
      </w:r>
    </w:p>
    <w:p w14:paraId="3A15469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合同当事人关于本项的约定：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4B5890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20.4仲裁或诉讼</w:t>
      </w:r>
      <w:r>
        <w:rPr>
          <w:rFonts w:hint="eastAsia" w:ascii="宋体" w:hAnsi="宋体" w:eastAsia="宋体" w:cs="宋体"/>
          <w:color w:val="000000"/>
          <w:kern w:val="0"/>
          <w:sz w:val="24"/>
          <w:szCs w:val="24"/>
          <w:highlight w:val="none"/>
          <w:u w:val="none" w:color="auto"/>
          <w:lang w:val="en-US" w:eastAsia="zh-CN"/>
        </w:rPr>
        <w:t xml:space="preserve"> </w:t>
      </w:r>
    </w:p>
    <w:p w14:paraId="6A5CFC5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因合同及合同有关事项发生的争议，按下列第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种方式解决：</w:t>
      </w:r>
    </w:p>
    <w:p w14:paraId="6E065B3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（1）向</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none" w:color="auto"/>
        </w:rPr>
        <w:t>仲裁委员会申请仲裁；</w:t>
      </w:r>
    </w:p>
    <w:p w14:paraId="7C95358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（2）向</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项目所在地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none" w:color="auto"/>
        </w:rPr>
        <w:t>人民法院起诉。</w:t>
      </w:r>
    </w:p>
    <w:p w14:paraId="30DF89FA">
      <w:pPr>
        <w:pageBreakBefore w:val="0"/>
        <w:widowControl w:val="0"/>
        <w:shd w:val="clear" w:color="auto" w:fill="auto"/>
        <w:suppressAutoHyphens/>
        <w:kinsoku/>
        <w:overflowPunct/>
        <w:topLinePunct w:val="0"/>
        <w:autoSpaceDE w:val="0"/>
        <w:bidi w:val="0"/>
        <w:adjustRightInd/>
        <w:snapToGrid/>
        <w:spacing w:before="0" w:beforeLines="0" w:after="0" w:afterLines="0" w:line="240" w:lineRule="auto"/>
        <w:ind w:left="0" w:right="0" w:firstLine="480" w:firstLineChars="200"/>
        <w:jc w:val="both"/>
        <w:rPr>
          <w:rFonts w:hint="eastAsia" w:ascii="宋体" w:hAnsi="宋体" w:eastAsia="宋体" w:cs="宋体"/>
          <w:b w:val="0"/>
          <w:bCs w:val="0"/>
          <w:color w:val="000000"/>
          <w:kern w:val="1"/>
          <w:sz w:val="24"/>
          <w:szCs w:val="24"/>
          <w:highlight w:val="none"/>
          <w:u w:val="none" w:color="auto"/>
          <w:lang w:val="en-US" w:eastAsia="zh-CN" w:bidi="ar-SA"/>
        </w:rPr>
      </w:pPr>
      <w:r>
        <w:rPr>
          <w:rFonts w:hint="eastAsia" w:ascii="宋体" w:hAnsi="宋体" w:eastAsia="宋体" w:cs="宋体"/>
          <w:b w:val="0"/>
          <w:bCs w:val="0"/>
          <w:color w:val="000000"/>
          <w:kern w:val="1"/>
          <w:sz w:val="24"/>
          <w:szCs w:val="24"/>
          <w:highlight w:val="none"/>
          <w:u w:val="none" w:color="auto"/>
          <w:lang w:val="en-US" w:eastAsia="zh-CN" w:bidi="ar-SA"/>
        </w:rPr>
        <w:t>21.补充条款</w:t>
      </w:r>
    </w:p>
    <w:p w14:paraId="1CFD088D">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（1）承包人必须按法律、法规和《莆田市建筑垃圾处置管理办法》等要求处置建筑垃圾，不得与不具备资质的渣土企业签订运输合同。</w:t>
      </w:r>
    </w:p>
    <w:p w14:paraId="3A9A25B0">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right="0"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（2）承包人应积极配合发包人的征地拆迁等协调工作。</w:t>
      </w:r>
    </w:p>
    <w:p w14:paraId="6022D6EB">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left="0" w:right="0"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（3）承包人应在发包人提供的规划用地红线图范围内施工，对红线图范围外因施工引起的纠纷，承包人应积极主动予以协商解决并承担费用。</w:t>
      </w:r>
    </w:p>
    <w:p w14:paraId="5B9E6197">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left="0" w:right="0"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（4）承包人负责看管及维护施工期间发包人提供的供电设施（变压器及供电线路）和供水设施的财产及安全。　　　</w:t>
      </w:r>
    </w:p>
    <w:p w14:paraId="03C0561A">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（5）工程施工项目管理班子成员必须满足本工程施工要求。</w:t>
      </w:r>
    </w:p>
    <w:p w14:paraId="4F9C9781">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left="0"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（6）施工现场使用的施工机械设备，其数量、性能和规格不得低于施工组织设计所采用的施工机械设备。</w:t>
      </w:r>
    </w:p>
    <w:p w14:paraId="78165353">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overflowPunct/>
        <w:topLinePunct w:val="0"/>
        <w:bidi w:val="0"/>
        <w:adjustRightInd/>
        <w:snapToGrid w:val="0"/>
        <w:spacing w:before="0" w:beforeLines="0" w:after="0" w:afterLines="0" w:line="240" w:lineRule="auto"/>
        <w:ind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（7）用于工程的主要材料、设备，不得低于招标文件规定和投标文件承诺的标准，使用前必须经发包人及监理、设计单位共同确认，单价不得调整。</w:t>
      </w:r>
    </w:p>
    <w:p w14:paraId="12601949">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overflowPunct/>
        <w:topLinePunct w:val="0"/>
        <w:bidi w:val="0"/>
        <w:adjustRightInd/>
        <w:snapToGrid w:val="0"/>
        <w:spacing w:before="0" w:beforeLines="0" w:after="0" w:afterLines="0" w:line="240" w:lineRule="auto"/>
        <w:ind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（8）施工过程中建筑材料价格异常波动时，按建设厅闽建筑[2007]53号文有关规定执行。</w:t>
      </w:r>
    </w:p>
    <w:p w14:paraId="12267FB3">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（9）承包人必须及时支付农民工工资，否则发包人有权在工程款中扣除用于支付农民工工资，期间农民工上访及其他一切后果由承包人自行承担。</w:t>
      </w:r>
    </w:p>
    <w:p w14:paraId="2B0290F7">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（10）应按闽建建[2017]5号文件，需要实施工程质量安全远程视频数据管控的，具体费用按实际结算。</w:t>
      </w:r>
    </w:p>
    <w:p w14:paraId="23714217">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（11）按现行有关国家、行业的建筑法规、规章执行。</w:t>
      </w:r>
    </w:p>
    <w:p w14:paraId="77C463FF">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12）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7BE458DF">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13）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3692B28E">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p>
    <w:p w14:paraId="2F4D81E9">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p>
    <w:p w14:paraId="36D9B772">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p>
    <w:p w14:paraId="60D6BB3D">
      <w:pPr>
        <w:keepNext/>
        <w:keepLines/>
        <w:pageBreakBefore w:val="0"/>
        <w:widowControl w:val="0"/>
        <w:kinsoku/>
        <w:overflowPunct/>
        <w:topLinePunct w:val="0"/>
        <w:bidi w:val="0"/>
        <w:adjustRightInd w:val="0"/>
        <w:snapToGrid/>
        <w:spacing w:before="1440" w:beforeLines="0" w:after="120" w:afterLines="0" w:line="240" w:lineRule="auto"/>
        <w:ind w:left="420"/>
        <w:jc w:val="center"/>
        <w:textAlignment w:val="baseline"/>
        <w:outlineLvl w:val="1"/>
        <w:rPr>
          <w:rFonts w:hint="eastAsia" w:ascii="宋体" w:hAnsi="宋体" w:eastAsia="宋体" w:cs="宋体"/>
          <w:b/>
          <w:color w:val="000000"/>
          <w:kern w:val="0"/>
          <w:sz w:val="24"/>
          <w:szCs w:val="24"/>
          <w:highlight w:val="none"/>
          <w:u w:val="none" w:color="auto"/>
        </w:rPr>
      </w:pPr>
      <w:r>
        <w:rPr>
          <w:rFonts w:hint="eastAsia" w:ascii="宋体" w:hAnsi="宋体" w:eastAsia="宋体" w:cs="宋体"/>
          <w:color w:val="000000"/>
          <w:kern w:val="2"/>
          <w:sz w:val="24"/>
          <w:szCs w:val="24"/>
          <w:highlight w:val="none"/>
          <w:u w:val="none" w:color="auto"/>
        </w:rPr>
        <w:t>第4节 合同附件</w:t>
      </w:r>
    </w:p>
    <w:p w14:paraId="4CAA421B">
      <w:pPr>
        <w:keepNext/>
        <w:keepLines/>
        <w:pageBreakBefore w:val="0"/>
        <w:widowControl w:val="0"/>
        <w:kinsoku/>
        <w:overflowPunct/>
        <w:topLinePunct w:val="0"/>
        <w:bidi w:val="0"/>
        <w:adjustRightInd w:val="0"/>
        <w:snapToGrid/>
        <w:spacing w:before="240" w:beforeLines="0" w:after="0" w:afterLines="0" w:line="240" w:lineRule="auto"/>
        <w:jc w:val="center"/>
        <w:textAlignment w:val="baseline"/>
        <w:outlineLvl w:val="2"/>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合同附件</w:t>
      </w:r>
    </w:p>
    <w:p w14:paraId="0B9FBD8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150C9522">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协议书附件：</w:t>
      </w:r>
    </w:p>
    <w:p w14:paraId="388874D5">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附件1：承包人承揽工程项目一览表</w:t>
      </w:r>
    </w:p>
    <w:p w14:paraId="0E4BD752">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专用合同条款附件：</w:t>
      </w:r>
    </w:p>
    <w:p w14:paraId="222EE8DC">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附件2：发包人供应材料设备一览表</w:t>
      </w:r>
    </w:p>
    <w:p w14:paraId="195423F5">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附件3：工程质量保修书</w:t>
      </w:r>
    </w:p>
    <w:p w14:paraId="43D1D526">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附件4：主要建设工程文件目录</w:t>
      </w:r>
    </w:p>
    <w:p w14:paraId="6211E9B9">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附件5：承包人用于本工程施工的机械设备表</w:t>
      </w:r>
    </w:p>
    <w:p w14:paraId="1312E52B">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附件6：承包人主要施工管理人员表</w:t>
      </w:r>
    </w:p>
    <w:p w14:paraId="319C534A">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附件7：分包人主要施工管理人员表</w:t>
      </w:r>
    </w:p>
    <w:p w14:paraId="0AE53A67">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附件8：履约保函示范文本</w:t>
      </w:r>
    </w:p>
    <w:p w14:paraId="12B8F87D">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附件9：支付保函示范文本</w:t>
      </w:r>
    </w:p>
    <w:p w14:paraId="7DE56EDA">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附件10：专业工程暂估价表</w:t>
      </w:r>
    </w:p>
    <w:p w14:paraId="6F663FA7">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附件11：质量保证金保函格式</w:t>
      </w:r>
    </w:p>
    <w:p w14:paraId="676F377A">
      <w:pPr>
        <w:pageBreakBefore w:val="0"/>
        <w:kinsoku/>
        <w:overflowPunct/>
        <w:topLinePunct w:val="0"/>
        <w:bidi w:val="0"/>
        <w:spacing w:line="240" w:lineRule="auto"/>
        <w:ind w:firstLine="480" w:firstLineChars="200"/>
        <w:jc w:val="left"/>
        <w:rPr>
          <w:rFonts w:hint="eastAsia" w:ascii="宋体" w:hAnsi="宋体" w:eastAsia="宋体" w:cs="宋体"/>
          <w:color w:val="000000"/>
          <w:sz w:val="24"/>
          <w:szCs w:val="24"/>
          <w:highlight w:val="none"/>
          <w:u w:val="none" w:color="auto"/>
        </w:rPr>
        <w:sectPr>
          <w:pgSz w:w="11906" w:h="16838"/>
          <w:pgMar w:top="1418" w:right="1355" w:bottom="1418" w:left="1531" w:header="851" w:footer="992" w:gutter="0"/>
          <w:pgNumType w:fmt="decimal"/>
          <w:cols w:space="720" w:num="1"/>
          <w:docGrid w:type="lines" w:linePitch="312" w:charSpace="0"/>
        </w:sectPr>
      </w:pPr>
    </w:p>
    <w:p w14:paraId="38A24B11">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附件1</w:t>
      </w:r>
    </w:p>
    <w:p w14:paraId="0D3D41E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承包人承揽工程项目一览表</w:t>
      </w:r>
    </w:p>
    <w:tbl>
      <w:tblPr>
        <w:tblStyle w:val="19"/>
        <w:tblW w:w="95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14:paraId="23524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noWrap w:val="0"/>
            <w:vAlign w:val="center"/>
          </w:tcPr>
          <w:p w14:paraId="7A9FE1B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单位工程名称</w:t>
            </w:r>
          </w:p>
        </w:tc>
        <w:tc>
          <w:tcPr>
            <w:tcW w:w="729" w:type="dxa"/>
            <w:tcBorders>
              <w:top w:val="single" w:color="auto" w:sz="12" w:space="0"/>
              <w:bottom w:val="double" w:color="auto" w:sz="6" w:space="0"/>
            </w:tcBorders>
            <w:noWrap w:val="0"/>
            <w:vAlign w:val="center"/>
          </w:tcPr>
          <w:p w14:paraId="1686FDA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建设规模</w:t>
            </w:r>
          </w:p>
        </w:tc>
        <w:tc>
          <w:tcPr>
            <w:tcW w:w="1076" w:type="dxa"/>
            <w:tcBorders>
              <w:top w:val="single" w:color="auto" w:sz="12" w:space="0"/>
              <w:bottom w:val="double" w:color="auto" w:sz="6" w:space="0"/>
            </w:tcBorders>
            <w:noWrap w:val="0"/>
            <w:vAlign w:val="center"/>
          </w:tcPr>
          <w:p w14:paraId="2EB702F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建筑面积(平方米)</w:t>
            </w:r>
          </w:p>
        </w:tc>
        <w:tc>
          <w:tcPr>
            <w:tcW w:w="1167" w:type="dxa"/>
            <w:tcBorders>
              <w:top w:val="single" w:color="auto" w:sz="12" w:space="0"/>
              <w:bottom w:val="double" w:color="auto" w:sz="6" w:space="0"/>
            </w:tcBorders>
            <w:noWrap w:val="0"/>
            <w:vAlign w:val="center"/>
          </w:tcPr>
          <w:p w14:paraId="67421B9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结构形式</w:t>
            </w:r>
          </w:p>
        </w:tc>
        <w:tc>
          <w:tcPr>
            <w:tcW w:w="718" w:type="dxa"/>
            <w:tcBorders>
              <w:top w:val="single" w:color="auto" w:sz="12" w:space="0"/>
              <w:bottom w:val="double" w:color="auto" w:sz="6" w:space="0"/>
            </w:tcBorders>
            <w:noWrap w:val="0"/>
            <w:vAlign w:val="center"/>
          </w:tcPr>
          <w:p w14:paraId="4F89178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层数</w:t>
            </w:r>
          </w:p>
        </w:tc>
        <w:tc>
          <w:tcPr>
            <w:tcW w:w="719" w:type="dxa"/>
            <w:tcBorders>
              <w:top w:val="single" w:color="auto" w:sz="12" w:space="0"/>
              <w:bottom w:val="double" w:color="auto" w:sz="6" w:space="0"/>
            </w:tcBorders>
            <w:noWrap w:val="0"/>
            <w:vAlign w:val="center"/>
          </w:tcPr>
          <w:p w14:paraId="78C33AE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生产能力</w:t>
            </w:r>
          </w:p>
        </w:tc>
        <w:tc>
          <w:tcPr>
            <w:tcW w:w="987" w:type="dxa"/>
            <w:tcBorders>
              <w:top w:val="single" w:color="auto" w:sz="12" w:space="0"/>
              <w:bottom w:val="double" w:color="auto" w:sz="6" w:space="0"/>
            </w:tcBorders>
            <w:noWrap w:val="0"/>
            <w:vAlign w:val="center"/>
          </w:tcPr>
          <w:p w14:paraId="59CF9D0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设备安装内容</w:t>
            </w:r>
          </w:p>
        </w:tc>
        <w:tc>
          <w:tcPr>
            <w:tcW w:w="1252" w:type="dxa"/>
            <w:tcBorders>
              <w:top w:val="single" w:color="auto" w:sz="12" w:space="0"/>
              <w:bottom w:val="double" w:color="auto" w:sz="6" w:space="0"/>
            </w:tcBorders>
            <w:noWrap w:val="0"/>
            <w:vAlign w:val="center"/>
          </w:tcPr>
          <w:p w14:paraId="3F6B391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合同价格（元）</w:t>
            </w:r>
          </w:p>
        </w:tc>
        <w:tc>
          <w:tcPr>
            <w:tcW w:w="904" w:type="dxa"/>
            <w:tcBorders>
              <w:top w:val="single" w:color="auto" w:sz="12" w:space="0"/>
              <w:bottom w:val="double" w:color="auto" w:sz="6" w:space="0"/>
            </w:tcBorders>
            <w:noWrap w:val="0"/>
            <w:vAlign w:val="center"/>
          </w:tcPr>
          <w:p w14:paraId="0BB657C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开工日期</w:t>
            </w:r>
          </w:p>
        </w:tc>
        <w:tc>
          <w:tcPr>
            <w:tcW w:w="904" w:type="dxa"/>
            <w:tcBorders>
              <w:top w:val="single" w:color="auto" w:sz="12" w:space="0"/>
              <w:bottom w:val="double" w:color="auto" w:sz="6" w:space="0"/>
            </w:tcBorders>
            <w:noWrap w:val="0"/>
            <w:vAlign w:val="center"/>
          </w:tcPr>
          <w:p w14:paraId="5E18595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竣工日期</w:t>
            </w:r>
          </w:p>
        </w:tc>
      </w:tr>
      <w:tr w14:paraId="6556B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noWrap w:val="0"/>
            <w:vAlign w:val="center"/>
          </w:tcPr>
          <w:p w14:paraId="340A997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double" w:color="auto" w:sz="6" w:space="0"/>
              <w:bottom w:val="single" w:color="auto" w:sz="6" w:space="0"/>
            </w:tcBorders>
            <w:noWrap w:val="0"/>
            <w:vAlign w:val="center"/>
          </w:tcPr>
          <w:p w14:paraId="2C76592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double" w:color="auto" w:sz="6" w:space="0"/>
              <w:bottom w:val="single" w:color="auto" w:sz="6" w:space="0"/>
            </w:tcBorders>
            <w:noWrap w:val="0"/>
            <w:vAlign w:val="center"/>
          </w:tcPr>
          <w:p w14:paraId="310B7A7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double" w:color="auto" w:sz="6" w:space="0"/>
              <w:bottom w:val="single" w:color="auto" w:sz="6" w:space="0"/>
            </w:tcBorders>
            <w:noWrap w:val="0"/>
            <w:vAlign w:val="center"/>
          </w:tcPr>
          <w:p w14:paraId="1C7BDBB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double" w:color="auto" w:sz="6" w:space="0"/>
              <w:bottom w:val="single" w:color="auto" w:sz="6" w:space="0"/>
            </w:tcBorders>
            <w:noWrap w:val="0"/>
            <w:vAlign w:val="center"/>
          </w:tcPr>
          <w:p w14:paraId="50B1DC1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double" w:color="auto" w:sz="6" w:space="0"/>
              <w:bottom w:val="single" w:color="auto" w:sz="6" w:space="0"/>
            </w:tcBorders>
            <w:noWrap w:val="0"/>
            <w:vAlign w:val="center"/>
          </w:tcPr>
          <w:p w14:paraId="56E4851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double" w:color="auto" w:sz="6" w:space="0"/>
              <w:bottom w:val="single" w:color="auto" w:sz="6" w:space="0"/>
            </w:tcBorders>
            <w:noWrap w:val="0"/>
            <w:vAlign w:val="center"/>
          </w:tcPr>
          <w:p w14:paraId="34ECE90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double" w:color="auto" w:sz="6" w:space="0"/>
              <w:bottom w:val="single" w:color="auto" w:sz="6" w:space="0"/>
            </w:tcBorders>
            <w:noWrap w:val="0"/>
            <w:vAlign w:val="center"/>
          </w:tcPr>
          <w:p w14:paraId="0C2C3E7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double" w:color="auto" w:sz="6" w:space="0"/>
              <w:bottom w:val="single" w:color="auto" w:sz="6" w:space="0"/>
            </w:tcBorders>
            <w:noWrap w:val="0"/>
            <w:vAlign w:val="center"/>
          </w:tcPr>
          <w:p w14:paraId="5ABC210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double" w:color="auto" w:sz="6" w:space="0"/>
              <w:bottom w:val="single" w:color="auto" w:sz="6" w:space="0"/>
            </w:tcBorders>
            <w:noWrap w:val="0"/>
            <w:vAlign w:val="center"/>
          </w:tcPr>
          <w:p w14:paraId="33CCDD7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7805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70FC4D9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nil"/>
            </w:tcBorders>
            <w:noWrap w:val="0"/>
            <w:vAlign w:val="center"/>
          </w:tcPr>
          <w:p w14:paraId="52FE8F8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nil"/>
            </w:tcBorders>
            <w:noWrap w:val="0"/>
            <w:vAlign w:val="center"/>
          </w:tcPr>
          <w:p w14:paraId="51C2DC9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nil"/>
            </w:tcBorders>
            <w:noWrap w:val="0"/>
            <w:vAlign w:val="center"/>
          </w:tcPr>
          <w:p w14:paraId="5050827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nil"/>
            </w:tcBorders>
            <w:noWrap w:val="0"/>
            <w:vAlign w:val="center"/>
          </w:tcPr>
          <w:p w14:paraId="35C8442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58BDB35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nil"/>
            </w:tcBorders>
            <w:noWrap w:val="0"/>
            <w:vAlign w:val="center"/>
          </w:tcPr>
          <w:p w14:paraId="02E8132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nil"/>
            </w:tcBorders>
            <w:noWrap w:val="0"/>
            <w:vAlign w:val="center"/>
          </w:tcPr>
          <w:p w14:paraId="7DBA586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6C94266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4B6199E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69384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0993B69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nil"/>
            </w:tcBorders>
            <w:noWrap w:val="0"/>
            <w:vAlign w:val="center"/>
          </w:tcPr>
          <w:p w14:paraId="549767A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nil"/>
            </w:tcBorders>
            <w:noWrap w:val="0"/>
            <w:vAlign w:val="center"/>
          </w:tcPr>
          <w:p w14:paraId="07DBBC8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nil"/>
            </w:tcBorders>
            <w:noWrap w:val="0"/>
            <w:vAlign w:val="center"/>
          </w:tcPr>
          <w:p w14:paraId="3E1D46F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nil"/>
            </w:tcBorders>
            <w:noWrap w:val="0"/>
            <w:vAlign w:val="center"/>
          </w:tcPr>
          <w:p w14:paraId="00CD9FD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061E318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nil"/>
            </w:tcBorders>
            <w:noWrap w:val="0"/>
            <w:vAlign w:val="center"/>
          </w:tcPr>
          <w:p w14:paraId="311A372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nil"/>
            </w:tcBorders>
            <w:noWrap w:val="0"/>
            <w:vAlign w:val="center"/>
          </w:tcPr>
          <w:p w14:paraId="1B38F4F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6A72550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3E20E80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4BFFE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noWrap w:val="0"/>
            <w:vAlign w:val="center"/>
          </w:tcPr>
          <w:p w14:paraId="4AEB0A5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noWrap w:val="0"/>
            <w:vAlign w:val="center"/>
          </w:tcPr>
          <w:p w14:paraId="0E26F05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noWrap w:val="0"/>
            <w:vAlign w:val="center"/>
          </w:tcPr>
          <w:p w14:paraId="5701A67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noWrap w:val="0"/>
            <w:vAlign w:val="center"/>
          </w:tcPr>
          <w:p w14:paraId="242C6E5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noWrap w:val="0"/>
            <w:vAlign w:val="center"/>
          </w:tcPr>
          <w:p w14:paraId="6BFACA3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49408EB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noWrap w:val="0"/>
            <w:vAlign w:val="center"/>
          </w:tcPr>
          <w:p w14:paraId="24C4084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noWrap w:val="0"/>
            <w:vAlign w:val="center"/>
          </w:tcPr>
          <w:p w14:paraId="7A4BCBC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495FEA8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35DD7C8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F63F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11DC467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nil"/>
            </w:tcBorders>
            <w:noWrap w:val="0"/>
            <w:vAlign w:val="center"/>
          </w:tcPr>
          <w:p w14:paraId="6A1977E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nil"/>
            </w:tcBorders>
            <w:noWrap w:val="0"/>
            <w:vAlign w:val="center"/>
          </w:tcPr>
          <w:p w14:paraId="584BC5A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nil"/>
            </w:tcBorders>
            <w:noWrap w:val="0"/>
            <w:vAlign w:val="center"/>
          </w:tcPr>
          <w:p w14:paraId="65538BB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nil"/>
            </w:tcBorders>
            <w:noWrap w:val="0"/>
            <w:vAlign w:val="center"/>
          </w:tcPr>
          <w:p w14:paraId="2045B9F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4A83F63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nil"/>
            </w:tcBorders>
            <w:noWrap w:val="0"/>
            <w:vAlign w:val="center"/>
          </w:tcPr>
          <w:p w14:paraId="75F37BC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nil"/>
            </w:tcBorders>
            <w:noWrap w:val="0"/>
            <w:vAlign w:val="center"/>
          </w:tcPr>
          <w:p w14:paraId="27975B2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24A1CA8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66C72A0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6F8E5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65A2E8E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nil"/>
            </w:tcBorders>
            <w:noWrap w:val="0"/>
            <w:vAlign w:val="center"/>
          </w:tcPr>
          <w:p w14:paraId="6536004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nil"/>
            </w:tcBorders>
            <w:noWrap w:val="0"/>
            <w:vAlign w:val="center"/>
          </w:tcPr>
          <w:p w14:paraId="10FCBA1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nil"/>
            </w:tcBorders>
            <w:noWrap w:val="0"/>
            <w:vAlign w:val="center"/>
          </w:tcPr>
          <w:p w14:paraId="58EC431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nil"/>
            </w:tcBorders>
            <w:noWrap w:val="0"/>
            <w:vAlign w:val="center"/>
          </w:tcPr>
          <w:p w14:paraId="573B5B8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667DA44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nil"/>
            </w:tcBorders>
            <w:noWrap w:val="0"/>
            <w:vAlign w:val="center"/>
          </w:tcPr>
          <w:p w14:paraId="6F5495B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nil"/>
            </w:tcBorders>
            <w:noWrap w:val="0"/>
            <w:vAlign w:val="center"/>
          </w:tcPr>
          <w:p w14:paraId="5FC9B4D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6833789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73E9276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CDAF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noWrap w:val="0"/>
            <w:vAlign w:val="center"/>
          </w:tcPr>
          <w:p w14:paraId="77CA5C5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noWrap w:val="0"/>
            <w:vAlign w:val="center"/>
          </w:tcPr>
          <w:p w14:paraId="1D57BCA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noWrap w:val="0"/>
            <w:vAlign w:val="center"/>
          </w:tcPr>
          <w:p w14:paraId="612B4B8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noWrap w:val="0"/>
            <w:vAlign w:val="center"/>
          </w:tcPr>
          <w:p w14:paraId="0F4D9C8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noWrap w:val="0"/>
            <w:vAlign w:val="center"/>
          </w:tcPr>
          <w:p w14:paraId="4C72677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660C01F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noWrap w:val="0"/>
            <w:vAlign w:val="center"/>
          </w:tcPr>
          <w:p w14:paraId="1B7E2A2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noWrap w:val="0"/>
            <w:vAlign w:val="center"/>
          </w:tcPr>
          <w:p w14:paraId="16B2FC3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02DF7ED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15FDC80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DA04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5A26F42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nil"/>
            </w:tcBorders>
            <w:noWrap w:val="0"/>
            <w:vAlign w:val="center"/>
          </w:tcPr>
          <w:p w14:paraId="01744DF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nil"/>
            </w:tcBorders>
            <w:noWrap w:val="0"/>
            <w:vAlign w:val="center"/>
          </w:tcPr>
          <w:p w14:paraId="45FF949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nil"/>
            </w:tcBorders>
            <w:noWrap w:val="0"/>
            <w:vAlign w:val="center"/>
          </w:tcPr>
          <w:p w14:paraId="2FE8274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nil"/>
            </w:tcBorders>
            <w:noWrap w:val="0"/>
            <w:vAlign w:val="center"/>
          </w:tcPr>
          <w:p w14:paraId="177CAEB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6EF6BDD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nil"/>
            </w:tcBorders>
            <w:noWrap w:val="0"/>
            <w:vAlign w:val="center"/>
          </w:tcPr>
          <w:p w14:paraId="12FD700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nil"/>
            </w:tcBorders>
            <w:noWrap w:val="0"/>
            <w:vAlign w:val="center"/>
          </w:tcPr>
          <w:p w14:paraId="33E01C2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39CF738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4ADDE06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8E40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noWrap w:val="0"/>
            <w:vAlign w:val="center"/>
          </w:tcPr>
          <w:p w14:paraId="6212F5C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noWrap w:val="0"/>
            <w:vAlign w:val="center"/>
          </w:tcPr>
          <w:p w14:paraId="0944481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noWrap w:val="0"/>
            <w:vAlign w:val="center"/>
          </w:tcPr>
          <w:p w14:paraId="02D3FF1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noWrap w:val="0"/>
            <w:vAlign w:val="center"/>
          </w:tcPr>
          <w:p w14:paraId="1C35E94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noWrap w:val="0"/>
            <w:vAlign w:val="center"/>
          </w:tcPr>
          <w:p w14:paraId="142FAAB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4648D53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noWrap w:val="0"/>
            <w:vAlign w:val="center"/>
          </w:tcPr>
          <w:p w14:paraId="4A9923A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noWrap w:val="0"/>
            <w:vAlign w:val="center"/>
          </w:tcPr>
          <w:p w14:paraId="5E1412F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28A7348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640836C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bl>
    <w:p w14:paraId="5D512B1F">
      <w:pPr>
        <w:pageBreakBefore w:val="0"/>
        <w:kinsoku/>
        <w:overflowPunct/>
        <w:topLinePunct w:val="0"/>
        <w:bidi w:val="0"/>
        <w:spacing w:line="240" w:lineRule="auto"/>
        <w:rPr>
          <w:rFonts w:hint="eastAsia" w:ascii="宋体" w:hAnsi="宋体" w:eastAsia="宋体" w:cs="宋体"/>
          <w:b/>
          <w:color w:val="000000"/>
          <w:sz w:val="24"/>
          <w:szCs w:val="24"/>
          <w:highlight w:val="none"/>
          <w:u w:val="none" w:color="auto"/>
        </w:rPr>
        <w:sectPr>
          <w:footerReference r:id="rId7" w:type="first"/>
          <w:footerReference r:id="rId6" w:type="default"/>
          <w:pgSz w:w="11906" w:h="16838"/>
          <w:pgMar w:top="1417" w:right="1417" w:bottom="1417" w:left="1587" w:header="851" w:footer="992" w:gutter="0"/>
          <w:pgNumType w:fmt="decimal"/>
          <w:cols w:space="720" w:num="1"/>
          <w:titlePg/>
          <w:docGrid w:type="linesAndChars" w:linePitch="312" w:charSpace="474"/>
        </w:sectPr>
      </w:pPr>
    </w:p>
    <w:p w14:paraId="72571014">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附件2</w:t>
      </w:r>
    </w:p>
    <w:p w14:paraId="2B708D11">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发包人供应材料设备一览表</w:t>
      </w:r>
    </w:p>
    <w:tbl>
      <w:tblPr>
        <w:tblStyle w:val="19"/>
        <w:tblW w:w="95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14:paraId="65D57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noWrap w:val="0"/>
            <w:vAlign w:val="center"/>
          </w:tcPr>
          <w:p w14:paraId="64E7716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序号</w:t>
            </w:r>
          </w:p>
        </w:tc>
        <w:tc>
          <w:tcPr>
            <w:tcW w:w="1276" w:type="dxa"/>
            <w:tcBorders>
              <w:top w:val="single" w:color="auto" w:sz="12" w:space="0"/>
              <w:bottom w:val="double" w:color="auto" w:sz="6" w:space="0"/>
            </w:tcBorders>
            <w:noWrap w:val="0"/>
            <w:vAlign w:val="center"/>
          </w:tcPr>
          <w:p w14:paraId="2AB43D6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材料、</w:t>
            </w:r>
          </w:p>
          <w:p w14:paraId="448332B9">
            <w:pPr>
              <w:pStyle w:val="9"/>
              <w:keepNext/>
              <w:pageBreakBefore w:val="0"/>
              <w:kinsoku/>
              <w:overflowPunct/>
              <w:topLinePunct w:val="0"/>
              <w:bidi w:val="0"/>
              <w:snapToGrid/>
              <w:spacing w:after="0" w:afterLines="0" w:line="240" w:lineRule="auto"/>
              <w:ind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设备品种</w:t>
            </w:r>
          </w:p>
        </w:tc>
        <w:tc>
          <w:tcPr>
            <w:tcW w:w="1338" w:type="dxa"/>
            <w:tcBorders>
              <w:top w:val="single" w:color="auto" w:sz="12" w:space="0"/>
              <w:bottom w:val="double" w:color="auto" w:sz="6" w:space="0"/>
            </w:tcBorders>
            <w:noWrap w:val="0"/>
            <w:vAlign w:val="center"/>
          </w:tcPr>
          <w:p w14:paraId="639B2D7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规格型号</w:t>
            </w:r>
          </w:p>
        </w:tc>
        <w:tc>
          <w:tcPr>
            <w:tcW w:w="719" w:type="dxa"/>
            <w:tcBorders>
              <w:top w:val="single" w:color="auto" w:sz="12" w:space="0"/>
              <w:bottom w:val="double" w:color="auto" w:sz="6" w:space="0"/>
            </w:tcBorders>
            <w:noWrap w:val="0"/>
            <w:vAlign w:val="center"/>
          </w:tcPr>
          <w:p w14:paraId="1C7EF7E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单位</w:t>
            </w:r>
          </w:p>
        </w:tc>
        <w:tc>
          <w:tcPr>
            <w:tcW w:w="851" w:type="dxa"/>
            <w:tcBorders>
              <w:top w:val="single" w:color="auto" w:sz="12" w:space="0"/>
              <w:bottom w:val="double" w:color="auto" w:sz="6" w:space="0"/>
            </w:tcBorders>
            <w:noWrap w:val="0"/>
            <w:vAlign w:val="center"/>
          </w:tcPr>
          <w:p w14:paraId="189717F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数量</w:t>
            </w:r>
          </w:p>
        </w:tc>
        <w:tc>
          <w:tcPr>
            <w:tcW w:w="1044" w:type="dxa"/>
            <w:tcBorders>
              <w:top w:val="single" w:color="auto" w:sz="12" w:space="0"/>
              <w:bottom w:val="double" w:color="auto" w:sz="6" w:space="0"/>
            </w:tcBorders>
            <w:noWrap w:val="0"/>
            <w:vAlign w:val="center"/>
          </w:tcPr>
          <w:p w14:paraId="50D7E23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单价（元）</w:t>
            </w:r>
          </w:p>
        </w:tc>
        <w:tc>
          <w:tcPr>
            <w:tcW w:w="737" w:type="dxa"/>
            <w:tcBorders>
              <w:top w:val="single" w:color="auto" w:sz="12" w:space="0"/>
              <w:bottom w:val="double" w:color="auto" w:sz="6" w:space="0"/>
            </w:tcBorders>
            <w:noWrap w:val="0"/>
            <w:vAlign w:val="center"/>
          </w:tcPr>
          <w:p w14:paraId="7F619BC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质量等级</w:t>
            </w:r>
          </w:p>
        </w:tc>
        <w:tc>
          <w:tcPr>
            <w:tcW w:w="851" w:type="dxa"/>
            <w:tcBorders>
              <w:top w:val="single" w:color="auto" w:sz="12" w:space="0"/>
              <w:bottom w:val="double" w:color="auto" w:sz="6" w:space="0"/>
            </w:tcBorders>
            <w:noWrap w:val="0"/>
            <w:vAlign w:val="center"/>
          </w:tcPr>
          <w:p w14:paraId="18E0B95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供应时间</w:t>
            </w:r>
          </w:p>
        </w:tc>
        <w:tc>
          <w:tcPr>
            <w:tcW w:w="809" w:type="dxa"/>
            <w:tcBorders>
              <w:top w:val="single" w:color="auto" w:sz="12" w:space="0"/>
              <w:bottom w:val="double" w:color="auto" w:sz="6" w:space="0"/>
            </w:tcBorders>
            <w:noWrap w:val="0"/>
            <w:vAlign w:val="center"/>
          </w:tcPr>
          <w:p w14:paraId="3C93AE2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送达地点</w:t>
            </w:r>
          </w:p>
        </w:tc>
        <w:tc>
          <w:tcPr>
            <w:tcW w:w="1022" w:type="dxa"/>
            <w:tcBorders>
              <w:top w:val="single" w:color="auto" w:sz="12" w:space="0"/>
              <w:bottom w:val="double" w:color="auto" w:sz="6" w:space="0"/>
            </w:tcBorders>
            <w:noWrap w:val="0"/>
            <w:vAlign w:val="center"/>
          </w:tcPr>
          <w:p w14:paraId="56A45C9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备注</w:t>
            </w:r>
          </w:p>
        </w:tc>
      </w:tr>
      <w:tr w14:paraId="3204B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noWrap w:val="0"/>
            <w:vAlign w:val="center"/>
          </w:tcPr>
          <w:p w14:paraId="3602FD3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tcBorders>
              <w:top w:val="double" w:color="auto" w:sz="6" w:space="0"/>
              <w:bottom w:val="single" w:color="auto" w:sz="6" w:space="0"/>
            </w:tcBorders>
            <w:noWrap w:val="0"/>
            <w:vAlign w:val="center"/>
          </w:tcPr>
          <w:p w14:paraId="170837F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tcBorders>
              <w:top w:val="double" w:color="auto" w:sz="6" w:space="0"/>
              <w:bottom w:val="single" w:color="auto" w:sz="6" w:space="0"/>
            </w:tcBorders>
            <w:noWrap w:val="0"/>
            <w:vAlign w:val="center"/>
          </w:tcPr>
          <w:p w14:paraId="2BBE753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double" w:color="auto" w:sz="6" w:space="0"/>
              <w:bottom w:val="single" w:color="auto" w:sz="6" w:space="0"/>
            </w:tcBorders>
            <w:noWrap w:val="0"/>
            <w:vAlign w:val="center"/>
          </w:tcPr>
          <w:p w14:paraId="09DBA29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tcBorders>
              <w:top w:val="double" w:color="auto" w:sz="6" w:space="0"/>
              <w:bottom w:val="single" w:color="auto" w:sz="6" w:space="0"/>
            </w:tcBorders>
            <w:noWrap w:val="0"/>
            <w:vAlign w:val="center"/>
          </w:tcPr>
          <w:p w14:paraId="1D69B78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tcBorders>
              <w:top w:val="double" w:color="auto" w:sz="6" w:space="0"/>
              <w:bottom w:val="single" w:color="auto" w:sz="6" w:space="0"/>
            </w:tcBorders>
            <w:noWrap w:val="0"/>
            <w:vAlign w:val="center"/>
          </w:tcPr>
          <w:p w14:paraId="2268F40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tcBorders>
              <w:top w:val="double" w:color="auto" w:sz="6" w:space="0"/>
              <w:bottom w:val="single" w:color="auto" w:sz="6" w:space="0"/>
            </w:tcBorders>
            <w:noWrap w:val="0"/>
            <w:vAlign w:val="center"/>
          </w:tcPr>
          <w:p w14:paraId="7403638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tcBorders>
              <w:top w:val="double" w:color="auto" w:sz="6" w:space="0"/>
              <w:bottom w:val="single" w:color="auto" w:sz="6" w:space="0"/>
            </w:tcBorders>
            <w:noWrap w:val="0"/>
            <w:vAlign w:val="center"/>
          </w:tcPr>
          <w:p w14:paraId="46BB4EA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tcBorders>
              <w:top w:val="double" w:color="auto" w:sz="6" w:space="0"/>
              <w:bottom w:val="single" w:color="auto" w:sz="6" w:space="0"/>
            </w:tcBorders>
            <w:noWrap w:val="0"/>
            <w:vAlign w:val="center"/>
          </w:tcPr>
          <w:p w14:paraId="0AAA3B6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tcBorders>
              <w:top w:val="double" w:color="auto" w:sz="6" w:space="0"/>
              <w:bottom w:val="single" w:color="auto" w:sz="6" w:space="0"/>
            </w:tcBorders>
            <w:noWrap w:val="0"/>
            <w:vAlign w:val="center"/>
          </w:tcPr>
          <w:p w14:paraId="741862F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8C0C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noWrap w:val="0"/>
            <w:vAlign w:val="center"/>
          </w:tcPr>
          <w:p w14:paraId="791ABCD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tcBorders>
              <w:top w:val="nil"/>
            </w:tcBorders>
            <w:noWrap w:val="0"/>
            <w:vAlign w:val="center"/>
          </w:tcPr>
          <w:p w14:paraId="26036DE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tcBorders>
              <w:top w:val="nil"/>
            </w:tcBorders>
            <w:noWrap w:val="0"/>
            <w:vAlign w:val="center"/>
          </w:tcPr>
          <w:p w14:paraId="0448A84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329E9AE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tcBorders>
              <w:top w:val="nil"/>
            </w:tcBorders>
            <w:noWrap w:val="0"/>
            <w:vAlign w:val="center"/>
          </w:tcPr>
          <w:p w14:paraId="1CC7AC0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tcBorders>
              <w:top w:val="nil"/>
            </w:tcBorders>
            <w:noWrap w:val="0"/>
            <w:vAlign w:val="center"/>
          </w:tcPr>
          <w:p w14:paraId="7E8D3BD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tcBorders>
              <w:top w:val="nil"/>
            </w:tcBorders>
            <w:noWrap w:val="0"/>
            <w:vAlign w:val="center"/>
          </w:tcPr>
          <w:p w14:paraId="797EA21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tcBorders>
              <w:top w:val="nil"/>
            </w:tcBorders>
            <w:noWrap w:val="0"/>
            <w:vAlign w:val="center"/>
          </w:tcPr>
          <w:p w14:paraId="5DA0216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tcBorders>
              <w:top w:val="nil"/>
            </w:tcBorders>
            <w:noWrap w:val="0"/>
            <w:vAlign w:val="center"/>
          </w:tcPr>
          <w:p w14:paraId="471F624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tcBorders>
              <w:top w:val="nil"/>
            </w:tcBorders>
            <w:noWrap w:val="0"/>
            <w:vAlign w:val="center"/>
          </w:tcPr>
          <w:p w14:paraId="2BFBF3C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1A42A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0DBCE9E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center"/>
          </w:tcPr>
          <w:p w14:paraId="7ABC799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noWrap w:val="0"/>
            <w:vAlign w:val="center"/>
          </w:tcPr>
          <w:p w14:paraId="4BC38D5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509D749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49EC2F3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noWrap w:val="0"/>
            <w:vAlign w:val="center"/>
          </w:tcPr>
          <w:p w14:paraId="1CAAD9A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noWrap w:val="0"/>
            <w:vAlign w:val="center"/>
          </w:tcPr>
          <w:p w14:paraId="08BDE42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3329587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noWrap w:val="0"/>
            <w:vAlign w:val="center"/>
          </w:tcPr>
          <w:p w14:paraId="35E55CD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noWrap w:val="0"/>
            <w:vAlign w:val="center"/>
          </w:tcPr>
          <w:p w14:paraId="349AC60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39F00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68E02CA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center"/>
          </w:tcPr>
          <w:p w14:paraId="4CFD9FC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noWrap w:val="0"/>
            <w:vAlign w:val="center"/>
          </w:tcPr>
          <w:p w14:paraId="08783C4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57938E2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5405ABF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noWrap w:val="0"/>
            <w:vAlign w:val="center"/>
          </w:tcPr>
          <w:p w14:paraId="5D6914B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noWrap w:val="0"/>
            <w:vAlign w:val="center"/>
          </w:tcPr>
          <w:p w14:paraId="44F48B4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1382FF2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noWrap w:val="0"/>
            <w:vAlign w:val="center"/>
          </w:tcPr>
          <w:p w14:paraId="72D3815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noWrap w:val="0"/>
            <w:vAlign w:val="center"/>
          </w:tcPr>
          <w:p w14:paraId="7481A87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7318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5D77A74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center"/>
          </w:tcPr>
          <w:p w14:paraId="7441DCA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noWrap w:val="0"/>
            <w:vAlign w:val="center"/>
          </w:tcPr>
          <w:p w14:paraId="19BC629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4E2EACF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3ED907D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noWrap w:val="0"/>
            <w:vAlign w:val="center"/>
          </w:tcPr>
          <w:p w14:paraId="1DBB506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noWrap w:val="0"/>
            <w:vAlign w:val="center"/>
          </w:tcPr>
          <w:p w14:paraId="421D64F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71A0922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noWrap w:val="0"/>
            <w:vAlign w:val="center"/>
          </w:tcPr>
          <w:p w14:paraId="16A9253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noWrap w:val="0"/>
            <w:vAlign w:val="center"/>
          </w:tcPr>
          <w:p w14:paraId="6989704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A7B8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04649CA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6318069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7377958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2D6B0A0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42898DAA">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6EF4FDC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3B2B344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7E25254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4BB6E5B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3333F34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7D979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101D757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center"/>
          </w:tcPr>
          <w:p w14:paraId="620C1AA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noWrap w:val="0"/>
            <w:vAlign w:val="center"/>
          </w:tcPr>
          <w:p w14:paraId="262E27C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1BBB896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2D36E24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noWrap w:val="0"/>
            <w:vAlign w:val="center"/>
          </w:tcPr>
          <w:p w14:paraId="130BA0A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noWrap w:val="0"/>
            <w:vAlign w:val="center"/>
          </w:tcPr>
          <w:p w14:paraId="055BAFE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58E2979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noWrap w:val="0"/>
            <w:vAlign w:val="center"/>
          </w:tcPr>
          <w:p w14:paraId="529E3F3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noWrap w:val="0"/>
            <w:vAlign w:val="center"/>
          </w:tcPr>
          <w:p w14:paraId="7DA3B98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463BD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320A1C7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62A66AD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65CA02F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787EA98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4D3F40BA">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148EBB4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08BBA0C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53BE4BB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5F9AE77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70E4E03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076FA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6D4144A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0792D3C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4007EE6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010EE05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40E4DD8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4D7BCE0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635C535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3C4A1E1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2277B37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0135550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51868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34F9791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16E2086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56A3831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74CA3A2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2A2627D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3D2FD4D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6A62734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6003081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7FED3D9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2FDAEAD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71223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25E5B1F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1CF147B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32C496B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2C934F0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30E1459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28C7B70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5D60405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7CDB7B73">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10FA48F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433B640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447D4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7CFCC23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4E145A4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4851432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380320C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3361E433">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4CAEA56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1D16877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76CE78E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4ECBA3F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3E1F6D9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6DA37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2785A73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134FA9C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1A777A9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41221B4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0FBC290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1AA94AD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53EAE5C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4D4AC9F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3B453CD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5CC360C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33095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1959A72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249982B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1AFF7AE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3DD9E12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1AD6ACA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013D46F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45F9BC7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63D91F6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1E68139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60B8F93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3AD11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3958C42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31DDE96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094A0F7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4E8CEC4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250225B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4A54942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0536964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1692A4E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5650F67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712787B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bl>
    <w:p w14:paraId="65ABA87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55C851C9">
      <w:pPr>
        <w:pageBreakBefore w:val="0"/>
        <w:kinsoku/>
        <w:overflowPunct/>
        <w:topLinePunct w:val="0"/>
        <w:bidi w:val="0"/>
        <w:spacing w:line="240" w:lineRule="auto"/>
        <w:rPr>
          <w:rFonts w:hint="eastAsia" w:ascii="宋体" w:hAnsi="宋体" w:eastAsia="宋体" w:cs="宋体"/>
          <w:color w:val="000000"/>
          <w:sz w:val="24"/>
          <w:szCs w:val="24"/>
          <w:highlight w:val="none"/>
          <w:u w:val="none" w:color="auto"/>
        </w:rPr>
        <w:sectPr>
          <w:footerReference r:id="rId8" w:type="default"/>
          <w:pgSz w:w="11906" w:h="16838"/>
          <w:pgMar w:top="1440" w:right="1418" w:bottom="1440" w:left="1588" w:header="851" w:footer="992" w:gutter="0"/>
          <w:pgNumType w:fmt="decimal"/>
          <w:cols w:space="720" w:num="1"/>
          <w:docGrid w:type="linesAndChars" w:linePitch="312" w:charSpace="0"/>
        </w:sectPr>
      </w:pPr>
    </w:p>
    <w:p w14:paraId="6CA7A704">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 xml:space="preserve">附件3 </w:t>
      </w:r>
    </w:p>
    <w:p w14:paraId="14E3DD60">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工程质量保修书</w:t>
      </w:r>
    </w:p>
    <w:p w14:paraId="6410E66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single" w:color="auto"/>
        </w:rPr>
      </w:pPr>
      <w:r>
        <w:rPr>
          <w:rFonts w:hint="eastAsia" w:ascii="宋体" w:hAnsi="宋体" w:eastAsia="宋体" w:cs="宋体"/>
          <w:color w:val="000000"/>
          <w:kern w:val="0"/>
          <w:sz w:val="24"/>
          <w:szCs w:val="24"/>
          <w:highlight w:val="none"/>
          <w:u w:val="none" w:color="auto"/>
        </w:rPr>
        <w:t>发包人（全称）：</w:t>
      </w:r>
      <w:r>
        <w:rPr>
          <w:rFonts w:hint="eastAsia" w:ascii="宋体" w:hAnsi="宋体" w:eastAsia="宋体" w:cs="宋体"/>
          <w:color w:val="000000"/>
          <w:kern w:val="0"/>
          <w:sz w:val="24"/>
          <w:szCs w:val="24"/>
          <w:highlight w:val="none"/>
          <w:u w:val="single" w:color="auto"/>
        </w:rPr>
        <w:t xml:space="preserve">                                 </w:t>
      </w:r>
    </w:p>
    <w:p w14:paraId="2C8FE4C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承包人（全称）：</w:t>
      </w:r>
      <w:r>
        <w:rPr>
          <w:rFonts w:hint="eastAsia" w:ascii="宋体" w:hAnsi="宋体" w:eastAsia="宋体" w:cs="宋体"/>
          <w:color w:val="000000"/>
          <w:kern w:val="0"/>
          <w:sz w:val="24"/>
          <w:szCs w:val="24"/>
          <w:highlight w:val="none"/>
          <w:u w:val="single" w:color="auto"/>
        </w:rPr>
        <w:t xml:space="preserve">                                 </w:t>
      </w:r>
    </w:p>
    <w:p w14:paraId="7F086F2D">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发包人和承包人根据《中华人民共和国建筑法》和《建设工程质量管理条例》，经协商一致就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（工程全称）签订工程质量保修书。</w:t>
      </w:r>
    </w:p>
    <w:p w14:paraId="690D8A0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一、工程质量保修范围和内容</w:t>
      </w:r>
    </w:p>
    <w:p w14:paraId="49F2C73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承包人在质量保修期内，按照有关法律规定和合同约定，承担工程质量保修责任。</w:t>
      </w:r>
    </w:p>
    <w:p w14:paraId="68AF371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5D340600">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二、质量保修期</w:t>
      </w:r>
    </w:p>
    <w:p w14:paraId="14DBDEA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根据《建设工程质量管理条例》及有关规定，工程的质量保修期如下：</w:t>
      </w:r>
    </w:p>
    <w:p w14:paraId="39C0C54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1．地基基础工程和主体结构工程为设计文件规定的工程合理使用年限；</w:t>
      </w:r>
    </w:p>
    <w:p w14:paraId="29C23A3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2．屋面防水工程、有防水要求的卫生间、房间和外墙面的防渗为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年；</w:t>
      </w:r>
    </w:p>
    <w:p w14:paraId="53B1CDF7">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3．装修工程为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年；</w:t>
      </w:r>
    </w:p>
    <w:p w14:paraId="48D3C0BC">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4．电气管线、给排水管道、设备安装工程为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年；</w:t>
      </w:r>
    </w:p>
    <w:p w14:paraId="7ADFEF41">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5．供热与供冷系统为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个采暖期、供冷期；</w:t>
      </w:r>
    </w:p>
    <w:p w14:paraId="7C5FBEE8">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6．住宅小区内的给排水设施、道路等配套工程为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年；</w:t>
      </w:r>
    </w:p>
    <w:p w14:paraId="6DCFCDB8">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7．其他项目保修期限约定如下：</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D3D02E3">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质量保修期自工程竣工验收合格之日起计算。</w:t>
      </w:r>
    </w:p>
    <w:p w14:paraId="5A6E1FF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三、缺陷责任期</w:t>
      </w:r>
    </w:p>
    <w:p w14:paraId="6DAC0CBB">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工程缺陷责任期为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个月，缺陷责任期自工程通过竣工验收之日起计算。单位工程先于全部工程进行验收，单位工程缺陷责任期自单位工程验收合格之日起算。</w:t>
      </w:r>
    </w:p>
    <w:p w14:paraId="30D28384">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缺陷责任期终止后，发包人应退还剩余的质量保证金。</w:t>
      </w:r>
    </w:p>
    <w:p w14:paraId="5A5CB36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四、质量保修责任</w:t>
      </w:r>
    </w:p>
    <w:p w14:paraId="6EBC6004">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1．属于保修范围、内容的项目，承包人应当在接到保修通知之日起7天内派人保修。承包人不在约定期限内派人保修的，发包人可以委托他人修理。</w:t>
      </w:r>
    </w:p>
    <w:p w14:paraId="63624517">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2．发生紧急事故需抢修的，承包人在接到事故通知后，应当立即到达事故现场抢修。</w:t>
      </w:r>
    </w:p>
    <w:p w14:paraId="1D5C51A5">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08DB5DB">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4．质量保修完成后，由发包人组织验收。</w:t>
      </w:r>
    </w:p>
    <w:p w14:paraId="1C85D6C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五、保修费用</w:t>
      </w:r>
    </w:p>
    <w:p w14:paraId="6BB7C81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保修费用由造成质量缺陷的责任方承担。</w:t>
      </w:r>
    </w:p>
    <w:p w14:paraId="5686E8D6">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b/>
          <w:color w:val="000000"/>
          <w:kern w:val="0"/>
          <w:sz w:val="24"/>
          <w:szCs w:val="24"/>
          <w:highlight w:val="none"/>
          <w:u w:val="none" w:color="auto"/>
        </w:rPr>
        <w:t>六</w:t>
      </w:r>
      <w:r>
        <w:rPr>
          <w:rFonts w:hint="eastAsia" w:ascii="宋体" w:hAnsi="宋体" w:eastAsia="宋体" w:cs="宋体"/>
          <w:color w:val="000000"/>
          <w:kern w:val="0"/>
          <w:sz w:val="24"/>
          <w:szCs w:val="24"/>
          <w:highlight w:val="none"/>
          <w:u w:val="none" w:color="auto"/>
        </w:rPr>
        <w:t>、双方约定的其他工程质量保修事项：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D2C1E2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工程质量保修书由发包人、承包人在工程竣工验收前共同签署，作为施工合同附件，其有效期限至保修期满。</w:t>
      </w:r>
    </w:p>
    <w:p w14:paraId="5C6113E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1E4879B6">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发包人(公章)：                    承包人(公章)：           </w:t>
      </w:r>
    </w:p>
    <w:p w14:paraId="6740F1DA">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地  址：       </w:t>
      </w:r>
    </w:p>
    <w:p w14:paraId="5A6FCD2A">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法定代表人(签字)：       </w:t>
      </w:r>
    </w:p>
    <w:p w14:paraId="48201DAA">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委托代理人(签字)：       </w:t>
      </w:r>
    </w:p>
    <w:p w14:paraId="060219DD">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电  话：     </w:t>
      </w:r>
    </w:p>
    <w:p w14:paraId="383E5A16">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传  真：     </w:t>
      </w:r>
    </w:p>
    <w:p w14:paraId="78171637">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开户银行：   </w:t>
      </w:r>
    </w:p>
    <w:p w14:paraId="2DBF2785">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账  号：     </w:t>
      </w:r>
    </w:p>
    <w:p w14:paraId="16685EE1">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                 邮政编码：   </w:t>
      </w:r>
    </w:p>
    <w:p w14:paraId="142BFA1F">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bCs/>
          <w:color w:val="000000"/>
          <w:kern w:val="2"/>
          <w:sz w:val="24"/>
          <w:szCs w:val="24"/>
          <w:highlight w:val="none"/>
          <w:u w:val="none" w:color="auto"/>
        </w:rPr>
      </w:pPr>
    </w:p>
    <w:p w14:paraId="5BB95DD5">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lang w:val="en-US" w:eastAsia="zh-CN"/>
        </w:rPr>
      </w:pPr>
      <w:r>
        <w:rPr>
          <w:rFonts w:hint="eastAsia" w:ascii="宋体" w:hAnsi="宋体" w:eastAsia="宋体" w:cs="宋体"/>
          <w:color w:val="000000"/>
          <w:kern w:val="0"/>
          <w:sz w:val="24"/>
          <w:szCs w:val="24"/>
          <w:highlight w:val="none"/>
          <w:u w:val="none" w:color="auto"/>
          <w:lang w:eastAsia="zh-CN"/>
        </w:rPr>
        <w:t>业主单位</w:t>
      </w:r>
      <w:r>
        <w:rPr>
          <w:rFonts w:hint="eastAsia" w:ascii="宋体" w:hAnsi="宋体" w:eastAsia="宋体" w:cs="宋体"/>
          <w:color w:val="000000"/>
          <w:kern w:val="0"/>
          <w:sz w:val="24"/>
          <w:szCs w:val="24"/>
          <w:highlight w:val="none"/>
          <w:u w:val="none" w:color="auto"/>
        </w:rPr>
        <w:t xml:space="preserve">(公章)：     </w:t>
      </w:r>
      <w:r>
        <w:rPr>
          <w:rFonts w:hint="eastAsia" w:ascii="宋体" w:hAnsi="宋体" w:eastAsia="宋体" w:cs="宋体"/>
          <w:color w:val="000000"/>
          <w:kern w:val="0"/>
          <w:sz w:val="24"/>
          <w:szCs w:val="24"/>
          <w:highlight w:val="none"/>
          <w:u w:val="none" w:color="auto"/>
          <w:lang w:val="en-US" w:eastAsia="zh-CN"/>
        </w:rPr>
        <w:t xml:space="preserve"> </w:t>
      </w:r>
    </w:p>
    <w:p w14:paraId="19E1B0F5">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w:t>
      </w:r>
    </w:p>
    <w:p w14:paraId="28D7F8C8">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w:t>
      </w:r>
    </w:p>
    <w:p w14:paraId="242AC36C">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w:t>
      </w:r>
    </w:p>
    <w:p w14:paraId="40B9C8EF">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7D0C85E0">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4680B14C">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w:t>
      </w:r>
    </w:p>
    <w:p w14:paraId="03DB24EF">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w:t>
      </w:r>
    </w:p>
    <w:p w14:paraId="7BCACE0F">
      <w:pPr>
        <w:pageBreakBefore w:val="0"/>
        <w:kinsoku/>
        <w:overflowPunct/>
        <w:topLinePunct w:val="0"/>
        <w:bidi w:val="0"/>
        <w:adjustRightInd w:val="0"/>
        <w:spacing w:before="0" w:beforeLines="0" w:line="240" w:lineRule="auto"/>
        <w:rPr>
          <w:rFonts w:hint="eastAsia" w:ascii="宋体" w:hAnsi="宋体" w:eastAsia="宋体" w:cs="宋体"/>
          <w:b w:val="0"/>
          <w:bCs w:val="0"/>
          <w:color w:val="000000"/>
          <w:sz w:val="24"/>
          <w:szCs w:val="24"/>
          <w:highlight w:val="none"/>
          <w:u w:val="none" w:color="auto"/>
        </w:rPr>
        <w:sectPr>
          <w:pgSz w:w="11906" w:h="16838"/>
          <w:pgMar w:top="1440" w:right="1418" w:bottom="1440" w:left="1588" w:header="851" w:footer="992" w:gutter="0"/>
          <w:pgNumType w:fmt="decimal"/>
          <w:cols w:space="720" w:num="1"/>
          <w:docGrid w:type="linesAndChars" w:linePitch="312" w:charSpace="0"/>
        </w:sectPr>
      </w:pPr>
      <w:r>
        <w:rPr>
          <w:rFonts w:hint="eastAsia" w:ascii="宋体" w:hAnsi="宋体" w:eastAsia="宋体" w:cs="宋体"/>
          <w:color w:val="000000"/>
          <w:kern w:val="0"/>
          <w:sz w:val="24"/>
          <w:szCs w:val="24"/>
          <w:highlight w:val="none"/>
          <w:u w:val="none" w:color="auto"/>
        </w:rPr>
        <w:t xml:space="preserve">邮政编码：      </w:t>
      </w:r>
    </w:p>
    <w:p w14:paraId="61BBB36F">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附件4</w:t>
      </w:r>
    </w:p>
    <w:p w14:paraId="4ED139F6">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主要建设工程文件目录</w:t>
      </w:r>
    </w:p>
    <w:tbl>
      <w:tblPr>
        <w:tblStyle w:val="19"/>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40"/>
        <w:gridCol w:w="1267"/>
        <w:gridCol w:w="1440"/>
        <w:gridCol w:w="1234"/>
        <w:gridCol w:w="1440"/>
        <w:gridCol w:w="1656"/>
      </w:tblGrid>
      <w:tr w14:paraId="5A057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940" w:type="dxa"/>
            <w:tcBorders>
              <w:top w:val="single" w:color="auto" w:sz="12" w:space="0"/>
              <w:bottom w:val="double" w:color="auto" w:sz="6" w:space="0"/>
            </w:tcBorders>
            <w:noWrap w:val="0"/>
            <w:vAlign w:val="center"/>
          </w:tcPr>
          <w:p w14:paraId="4D21ECA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文件名称</w:t>
            </w:r>
          </w:p>
        </w:tc>
        <w:tc>
          <w:tcPr>
            <w:tcW w:w="1267" w:type="dxa"/>
            <w:tcBorders>
              <w:top w:val="single" w:color="auto" w:sz="12" w:space="0"/>
              <w:bottom w:val="double" w:color="auto" w:sz="6" w:space="0"/>
            </w:tcBorders>
            <w:noWrap w:val="0"/>
            <w:vAlign w:val="center"/>
          </w:tcPr>
          <w:p w14:paraId="6E7B434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套数</w:t>
            </w:r>
          </w:p>
        </w:tc>
        <w:tc>
          <w:tcPr>
            <w:tcW w:w="1440" w:type="dxa"/>
            <w:tcBorders>
              <w:top w:val="single" w:color="auto" w:sz="12" w:space="0"/>
              <w:bottom w:val="double" w:color="auto" w:sz="6" w:space="0"/>
            </w:tcBorders>
            <w:noWrap w:val="0"/>
            <w:vAlign w:val="center"/>
          </w:tcPr>
          <w:p w14:paraId="3CBE22F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费用（元）</w:t>
            </w:r>
          </w:p>
        </w:tc>
        <w:tc>
          <w:tcPr>
            <w:tcW w:w="1234" w:type="dxa"/>
            <w:tcBorders>
              <w:top w:val="single" w:color="auto" w:sz="12" w:space="0"/>
              <w:bottom w:val="double" w:color="auto" w:sz="6" w:space="0"/>
            </w:tcBorders>
            <w:noWrap w:val="0"/>
            <w:vAlign w:val="center"/>
          </w:tcPr>
          <w:p w14:paraId="4E8EF27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w:t>
            </w:r>
          </w:p>
        </w:tc>
        <w:tc>
          <w:tcPr>
            <w:tcW w:w="1440" w:type="dxa"/>
            <w:tcBorders>
              <w:top w:val="single" w:color="auto" w:sz="12" w:space="0"/>
              <w:bottom w:val="double" w:color="auto" w:sz="6" w:space="0"/>
            </w:tcBorders>
            <w:noWrap w:val="0"/>
            <w:vAlign w:val="top"/>
          </w:tcPr>
          <w:p w14:paraId="71AA079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移交时间</w:t>
            </w:r>
          </w:p>
        </w:tc>
        <w:tc>
          <w:tcPr>
            <w:tcW w:w="1656" w:type="dxa"/>
            <w:tcBorders>
              <w:top w:val="single" w:color="auto" w:sz="12" w:space="0"/>
              <w:bottom w:val="double" w:color="auto" w:sz="6" w:space="0"/>
            </w:tcBorders>
            <w:noWrap w:val="0"/>
            <w:vAlign w:val="top"/>
          </w:tcPr>
          <w:p w14:paraId="3FAB5F0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责任人</w:t>
            </w:r>
          </w:p>
        </w:tc>
      </w:tr>
      <w:tr w14:paraId="432F1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1940" w:type="dxa"/>
            <w:tcBorders>
              <w:top w:val="double" w:color="auto" w:sz="6" w:space="0"/>
              <w:bottom w:val="single" w:color="auto" w:sz="6" w:space="0"/>
            </w:tcBorders>
            <w:noWrap w:val="0"/>
            <w:vAlign w:val="center"/>
          </w:tcPr>
          <w:p w14:paraId="42CA5DF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tcBorders>
              <w:top w:val="double" w:color="auto" w:sz="6" w:space="0"/>
              <w:bottom w:val="single" w:color="auto" w:sz="6" w:space="0"/>
            </w:tcBorders>
            <w:noWrap w:val="0"/>
            <w:vAlign w:val="center"/>
          </w:tcPr>
          <w:p w14:paraId="068312E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tcBorders>
              <w:top w:val="double" w:color="auto" w:sz="6" w:space="0"/>
              <w:bottom w:val="single" w:color="auto" w:sz="6" w:space="0"/>
            </w:tcBorders>
            <w:noWrap w:val="0"/>
            <w:vAlign w:val="center"/>
          </w:tcPr>
          <w:p w14:paraId="231230F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tcBorders>
              <w:top w:val="double" w:color="auto" w:sz="6" w:space="0"/>
              <w:bottom w:val="single" w:color="auto" w:sz="6" w:space="0"/>
            </w:tcBorders>
            <w:noWrap w:val="0"/>
            <w:vAlign w:val="center"/>
          </w:tcPr>
          <w:p w14:paraId="3B5AD74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tcBorders>
              <w:top w:val="double" w:color="auto" w:sz="6" w:space="0"/>
              <w:bottom w:val="single" w:color="auto" w:sz="6" w:space="0"/>
            </w:tcBorders>
            <w:noWrap w:val="0"/>
            <w:vAlign w:val="center"/>
          </w:tcPr>
          <w:p w14:paraId="7D42BFE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tcBorders>
              <w:top w:val="double" w:color="auto" w:sz="6" w:space="0"/>
              <w:bottom w:val="single" w:color="auto" w:sz="6" w:space="0"/>
            </w:tcBorders>
            <w:noWrap w:val="0"/>
            <w:vAlign w:val="center"/>
          </w:tcPr>
          <w:p w14:paraId="3BC7AC7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10AAD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tcBorders>
              <w:top w:val="nil"/>
            </w:tcBorders>
            <w:noWrap w:val="0"/>
            <w:vAlign w:val="center"/>
          </w:tcPr>
          <w:p w14:paraId="7E64B67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tcBorders>
              <w:top w:val="nil"/>
            </w:tcBorders>
            <w:noWrap w:val="0"/>
            <w:vAlign w:val="center"/>
          </w:tcPr>
          <w:p w14:paraId="28370A3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tcBorders>
              <w:top w:val="nil"/>
            </w:tcBorders>
            <w:noWrap w:val="0"/>
            <w:vAlign w:val="center"/>
          </w:tcPr>
          <w:p w14:paraId="411D6F8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tcBorders>
              <w:top w:val="nil"/>
            </w:tcBorders>
            <w:noWrap w:val="0"/>
            <w:vAlign w:val="center"/>
          </w:tcPr>
          <w:p w14:paraId="6306655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tcBorders>
              <w:top w:val="nil"/>
            </w:tcBorders>
            <w:noWrap w:val="0"/>
            <w:vAlign w:val="center"/>
          </w:tcPr>
          <w:p w14:paraId="569BC99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tcBorders>
              <w:top w:val="nil"/>
            </w:tcBorders>
            <w:noWrap w:val="0"/>
            <w:vAlign w:val="center"/>
          </w:tcPr>
          <w:p w14:paraId="6D20C1A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3CB5E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3671164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noWrap w:val="0"/>
            <w:vAlign w:val="center"/>
          </w:tcPr>
          <w:p w14:paraId="7D3C93B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1BFF8BA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noWrap w:val="0"/>
            <w:vAlign w:val="center"/>
          </w:tcPr>
          <w:p w14:paraId="1C02579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49A96EF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noWrap w:val="0"/>
            <w:vAlign w:val="center"/>
          </w:tcPr>
          <w:p w14:paraId="4E111A3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5001C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0D1AB7C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noWrap w:val="0"/>
            <w:vAlign w:val="center"/>
          </w:tcPr>
          <w:p w14:paraId="54CAE09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394528A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noWrap w:val="0"/>
            <w:vAlign w:val="center"/>
          </w:tcPr>
          <w:p w14:paraId="6200E25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2D03729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noWrap w:val="0"/>
            <w:vAlign w:val="center"/>
          </w:tcPr>
          <w:p w14:paraId="21C25EF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C659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0C8A62A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noWrap w:val="0"/>
            <w:vAlign w:val="center"/>
          </w:tcPr>
          <w:p w14:paraId="340FF67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345FEF0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noWrap w:val="0"/>
            <w:vAlign w:val="center"/>
          </w:tcPr>
          <w:p w14:paraId="5C99D38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059F9A5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noWrap w:val="0"/>
            <w:vAlign w:val="center"/>
          </w:tcPr>
          <w:p w14:paraId="6CF9222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FC0D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0607316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5EC5986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14C8E52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3353B38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01DA5B0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1ECC403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A217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2910DCE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noWrap w:val="0"/>
            <w:vAlign w:val="center"/>
          </w:tcPr>
          <w:p w14:paraId="316FF24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29E8564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noWrap w:val="0"/>
            <w:vAlign w:val="center"/>
          </w:tcPr>
          <w:p w14:paraId="1DE357A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15F2602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noWrap w:val="0"/>
            <w:vAlign w:val="center"/>
          </w:tcPr>
          <w:p w14:paraId="3E360DB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6C59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35CCD88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3CA87C9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3A0464F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0DD9BC2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21F3223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738B82A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5F899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02E17B3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46717EA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4AFA99F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363F915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64413B3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53BAD58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6D134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4E4B4AC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5FCAC2A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6436A6F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2695103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659DC03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0308F3B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A979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301D310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360F24F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7B026F8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09818D0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4D59328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090A4D8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3DC0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0980F68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76A0114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1B5D4BD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1BC608C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203C5A4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55E7068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3406E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34956B2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1AC8B5D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2F6208D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3FE6EF5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38D6949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78CC1A3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0A4FE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283FAF5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4007B79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51F675C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527D2EC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27C43F0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267637C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1C500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723A37E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773D0A2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4CF10BB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198E86B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412F414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3BE1E4B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7FB3F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1940" w:type="dxa"/>
            <w:noWrap w:val="0"/>
            <w:vAlign w:val="top"/>
          </w:tcPr>
          <w:p w14:paraId="06D465E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4CB8A11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4DC8F31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2EE4B79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7B43071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0266960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bl>
    <w:p w14:paraId="38F861E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14C210E1">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附件5</w:t>
      </w:r>
    </w:p>
    <w:p w14:paraId="2779DD2B">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承包人用于本工程施工的机械设备表</w:t>
      </w:r>
    </w:p>
    <w:tbl>
      <w:tblPr>
        <w:tblStyle w:val="19"/>
        <w:tblW w:w="89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2"/>
        <w:gridCol w:w="1426"/>
        <w:gridCol w:w="855"/>
        <w:gridCol w:w="1064"/>
        <w:gridCol w:w="885"/>
        <w:gridCol w:w="749"/>
        <w:gridCol w:w="1326"/>
        <w:gridCol w:w="893"/>
        <w:gridCol w:w="926"/>
      </w:tblGrid>
      <w:tr w14:paraId="681E1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9" w:hRule="atLeast"/>
          <w:jc w:val="center"/>
        </w:trPr>
        <w:tc>
          <w:tcPr>
            <w:tcW w:w="832" w:type="dxa"/>
            <w:tcBorders>
              <w:top w:val="single" w:color="auto" w:sz="12" w:space="0"/>
              <w:bottom w:val="double" w:color="auto" w:sz="6" w:space="0"/>
            </w:tcBorders>
            <w:noWrap w:val="0"/>
            <w:vAlign w:val="center"/>
          </w:tcPr>
          <w:p w14:paraId="5388E15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序号</w:t>
            </w:r>
          </w:p>
        </w:tc>
        <w:tc>
          <w:tcPr>
            <w:tcW w:w="1426" w:type="dxa"/>
            <w:tcBorders>
              <w:top w:val="single" w:color="auto" w:sz="12" w:space="0"/>
              <w:bottom w:val="double" w:color="auto" w:sz="6" w:space="0"/>
            </w:tcBorders>
            <w:noWrap w:val="0"/>
            <w:vAlign w:val="center"/>
          </w:tcPr>
          <w:p w14:paraId="0794A30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机械或设备名称</w:t>
            </w:r>
          </w:p>
        </w:tc>
        <w:tc>
          <w:tcPr>
            <w:tcW w:w="855" w:type="dxa"/>
            <w:tcBorders>
              <w:top w:val="single" w:color="auto" w:sz="12" w:space="0"/>
              <w:bottom w:val="double" w:color="auto" w:sz="6" w:space="0"/>
            </w:tcBorders>
            <w:noWrap w:val="0"/>
            <w:vAlign w:val="center"/>
          </w:tcPr>
          <w:p w14:paraId="306FC2C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规格型号</w:t>
            </w:r>
          </w:p>
        </w:tc>
        <w:tc>
          <w:tcPr>
            <w:tcW w:w="1064" w:type="dxa"/>
            <w:tcBorders>
              <w:top w:val="single" w:color="auto" w:sz="12" w:space="0"/>
              <w:bottom w:val="double" w:color="auto" w:sz="6" w:space="0"/>
            </w:tcBorders>
            <w:noWrap w:val="0"/>
            <w:vAlign w:val="center"/>
          </w:tcPr>
          <w:p w14:paraId="05D23CF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数量</w:t>
            </w:r>
          </w:p>
        </w:tc>
        <w:tc>
          <w:tcPr>
            <w:tcW w:w="885" w:type="dxa"/>
            <w:tcBorders>
              <w:top w:val="single" w:color="auto" w:sz="12" w:space="0"/>
              <w:bottom w:val="double" w:color="auto" w:sz="6" w:space="0"/>
            </w:tcBorders>
            <w:noWrap w:val="0"/>
            <w:vAlign w:val="center"/>
          </w:tcPr>
          <w:p w14:paraId="534119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产地</w:t>
            </w:r>
          </w:p>
        </w:tc>
        <w:tc>
          <w:tcPr>
            <w:tcW w:w="749" w:type="dxa"/>
            <w:tcBorders>
              <w:top w:val="single" w:color="auto" w:sz="12" w:space="0"/>
              <w:bottom w:val="double" w:color="auto" w:sz="6" w:space="0"/>
            </w:tcBorders>
            <w:noWrap w:val="0"/>
            <w:vAlign w:val="center"/>
          </w:tcPr>
          <w:p w14:paraId="46B62CC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制造年份</w:t>
            </w:r>
          </w:p>
        </w:tc>
        <w:tc>
          <w:tcPr>
            <w:tcW w:w="1326" w:type="dxa"/>
            <w:tcBorders>
              <w:top w:val="single" w:color="auto" w:sz="12" w:space="0"/>
              <w:bottom w:val="double" w:color="auto" w:sz="6" w:space="0"/>
            </w:tcBorders>
            <w:noWrap w:val="0"/>
            <w:vAlign w:val="center"/>
          </w:tcPr>
          <w:p w14:paraId="5D3CB70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额定功率(KW)</w:t>
            </w:r>
          </w:p>
        </w:tc>
        <w:tc>
          <w:tcPr>
            <w:tcW w:w="893" w:type="dxa"/>
            <w:tcBorders>
              <w:top w:val="single" w:color="auto" w:sz="12" w:space="0"/>
              <w:bottom w:val="double" w:color="auto" w:sz="6" w:space="0"/>
            </w:tcBorders>
            <w:noWrap w:val="0"/>
            <w:vAlign w:val="center"/>
          </w:tcPr>
          <w:p w14:paraId="1524030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生产能力</w:t>
            </w:r>
          </w:p>
        </w:tc>
        <w:tc>
          <w:tcPr>
            <w:tcW w:w="926" w:type="dxa"/>
            <w:tcBorders>
              <w:top w:val="single" w:color="auto" w:sz="12" w:space="0"/>
              <w:bottom w:val="double" w:color="auto" w:sz="6" w:space="0"/>
            </w:tcBorders>
            <w:noWrap w:val="0"/>
            <w:vAlign w:val="center"/>
          </w:tcPr>
          <w:p w14:paraId="453A3A8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备注</w:t>
            </w:r>
          </w:p>
        </w:tc>
      </w:tr>
      <w:tr w14:paraId="38A30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4" w:hRule="atLeast"/>
          <w:jc w:val="center"/>
        </w:trPr>
        <w:tc>
          <w:tcPr>
            <w:tcW w:w="832" w:type="dxa"/>
            <w:tcBorders>
              <w:top w:val="double" w:color="auto" w:sz="6" w:space="0"/>
              <w:bottom w:val="single" w:color="auto" w:sz="6" w:space="0"/>
            </w:tcBorders>
            <w:noWrap w:val="0"/>
            <w:vAlign w:val="center"/>
          </w:tcPr>
          <w:p w14:paraId="7B7E439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tcBorders>
              <w:top w:val="double" w:color="auto" w:sz="6" w:space="0"/>
              <w:bottom w:val="single" w:color="auto" w:sz="6" w:space="0"/>
            </w:tcBorders>
            <w:noWrap w:val="0"/>
            <w:vAlign w:val="center"/>
          </w:tcPr>
          <w:p w14:paraId="5260D25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tcBorders>
              <w:top w:val="double" w:color="auto" w:sz="6" w:space="0"/>
              <w:bottom w:val="single" w:color="auto" w:sz="6" w:space="0"/>
            </w:tcBorders>
            <w:noWrap w:val="0"/>
            <w:vAlign w:val="center"/>
          </w:tcPr>
          <w:p w14:paraId="193C6E2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tcBorders>
              <w:top w:val="double" w:color="auto" w:sz="6" w:space="0"/>
              <w:bottom w:val="single" w:color="auto" w:sz="6" w:space="0"/>
            </w:tcBorders>
            <w:noWrap w:val="0"/>
            <w:vAlign w:val="center"/>
          </w:tcPr>
          <w:p w14:paraId="4F7710C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tcBorders>
              <w:top w:val="double" w:color="auto" w:sz="6" w:space="0"/>
              <w:bottom w:val="single" w:color="auto" w:sz="6" w:space="0"/>
            </w:tcBorders>
            <w:noWrap w:val="0"/>
            <w:vAlign w:val="center"/>
          </w:tcPr>
          <w:p w14:paraId="79A68B0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tcBorders>
              <w:top w:val="double" w:color="auto" w:sz="6" w:space="0"/>
              <w:bottom w:val="single" w:color="auto" w:sz="6" w:space="0"/>
            </w:tcBorders>
            <w:noWrap w:val="0"/>
            <w:vAlign w:val="center"/>
          </w:tcPr>
          <w:p w14:paraId="1394D8F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tcBorders>
              <w:top w:val="double" w:color="auto" w:sz="6" w:space="0"/>
              <w:bottom w:val="single" w:color="auto" w:sz="6" w:space="0"/>
            </w:tcBorders>
            <w:noWrap w:val="0"/>
            <w:vAlign w:val="center"/>
          </w:tcPr>
          <w:p w14:paraId="6B753CB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tcBorders>
              <w:top w:val="double" w:color="auto" w:sz="6" w:space="0"/>
              <w:bottom w:val="single" w:color="auto" w:sz="6" w:space="0"/>
            </w:tcBorders>
            <w:noWrap w:val="0"/>
            <w:vAlign w:val="center"/>
          </w:tcPr>
          <w:p w14:paraId="7232B9E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tcBorders>
              <w:top w:val="double" w:color="auto" w:sz="6" w:space="0"/>
              <w:bottom w:val="single" w:color="auto" w:sz="6" w:space="0"/>
            </w:tcBorders>
            <w:noWrap w:val="0"/>
            <w:vAlign w:val="center"/>
          </w:tcPr>
          <w:p w14:paraId="646A77E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464C3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tcBorders>
              <w:top w:val="nil"/>
            </w:tcBorders>
            <w:noWrap w:val="0"/>
            <w:vAlign w:val="center"/>
          </w:tcPr>
          <w:p w14:paraId="7B5488A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tcBorders>
              <w:top w:val="nil"/>
            </w:tcBorders>
            <w:noWrap w:val="0"/>
            <w:vAlign w:val="center"/>
          </w:tcPr>
          <w:p w14:paraId="4B636B7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tcBorders>
              <w:top w:val="nil"/>
            </w:tcBorders>
            <w:noWrap w:val="0"/>
            <w:vAlign w:val="center"/>
          </w:tcPr>
          <w:p w14:paraId="17C2792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tcBorders>
              <w:top w:val="nil"/>
            </w:tcBorders>
            <w:noWrap w:val="0"/>
            <w:vAlign w:val="center"/>
          </w:tcPr>
          <w:p w14:paraId="0027BC9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tcBorders>
              <w:top w:val="nil"/>
            </w:tcBorders>
            <w:noWrap w:val="0"/>
            <w:vAlign w:val="center"/>
          </w:tcPr>
          <w:p w14:paraId="0343215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tcBorders>
              <w:top w:val="nil"/>
            </w:tcBorders>
            <w:noWrap w:val="0"/>
            <w:vAlign w:val="center"/>
          </w:tcPr>
          <w:p w14:paraId="47BE172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tcBorders>
              <w:top w:val="nil"/>
            </w:tcBorders>
            <w:noWrap w:val="0"/>
            <w:vAlign w:val="center"/>
          </w:tcPr>
          <w:p w14:paraId="191A05F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tcBorders>
              <w:top w:val="nil"/>
            </w:tcBorders>
            <w:noWrap w:val="0"/>
            <w:vAlign w:val="center"/>
          </w:tcPr>
          <w:p w14:paraId="05283F5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tcBorders>
              <w:top w:val="nil"/>
            </w:tcBorders>
            <w:noWrap w:val="0"/>
            <w:vAlign w:val="center"/>
          </w:tcPr>
          <w:p w14:paraId="6831734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5934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0886772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4B82310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2D725A0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4362FA0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673C6FA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65E1055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469A083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0970B24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4CDAD52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D1D5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1D21565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1A31D86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695C8C3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6A99A2C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344C224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408A753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6F8A883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430AC3B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13438C5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6108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20F186A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1BD69A7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7D995F7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00C16D6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31F3526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6160EA9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4BBAB36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35E33C2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188E181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5365C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6E3E896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081C6EE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7865DF4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00B3083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5145FAF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6083FBC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7E0FB01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20D6897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23DB471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5D1CB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33BA69B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2DC573E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24AF302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081E0D0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22B0FF7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3108458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73EFF2F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3EB0F4F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30F38E4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46C8B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1C0100B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070EB4D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14CC808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3A7D285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32988FE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2005625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1A003C8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331382D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2FCAD15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9B12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18E8767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093B096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48E959D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7E4544D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7ADC2EC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328CFEC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22BDD2A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0444221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7EC6D90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665E4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55DFDFB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5EA4387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4665E97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45A211E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41004F1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76A6D67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6071FD6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105B6CF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7CC8E6B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35A1F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1792577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21D0CFC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7E67869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1CFC35C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6A15AFC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1F58AED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04929D5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6E90814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019A689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52E8F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05FF100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00774FB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0C3DBA0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4EED145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15BAA35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5D8EB87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4C62124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49F1921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378BEBC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526E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20DB408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02DACF8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21A2483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29320CE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323ED74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179E0BB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34BDCEB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350D42C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2C3A899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1C863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2097ADD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49A5495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253B2E3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41FA379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2C5D00B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4360E45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490147F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4F81501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3B9DFD8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398F3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4A2FD5D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506016A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3247266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7C33E55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1143AB6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5CD4E27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148CA48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2922A79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5C69CF3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6D11D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4" w:hRule="atLeast"/>
          <w:jc w:val="center"/>
        </w:trPr>
        <w:tc>
          <w:tcPr>
            <w:tcW w:w="832" w:type="dxa"/>
            <w:noWrap w:val="0"/>
            <w:vAlign w:val="top"/>
          </w:tcPr>
          <w:p w14:paraId="0B4FDD5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23117F1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110564D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566D9D3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55C50C0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4F65D1C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6B96176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270B59A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1E5F50B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bl>
    <w:p w14:paraId="6B320D18">
      <w:pPr>
        <w:pageBreakBefore w:val="0"/>
        <w:kinsoku/>
        <w:overflowPunct/>
        <w:topLinePunct w:val="0"/>
        <w:bidi w:val="0"/>
        <w:spacing w:line="240" w:lineRule="auto"/>
        <w:rPr>
          <w:rFonts w:hint="eastAsia" w:ascii="宋体" w:hAnsi="宋体" w:eastAsia="宋体" w:cs="宋体"/>
          <w:color w:val="000000"/>
          <w:sz w:val="24"/>
          <w:szCs w:val="24"/>
          <w:highlight w:val="none"/>
          <w:u w:val="none" w:color="auto"/>
        </w:rPr>
        <w:sectPr>
          <w:pgSz w:w="11906" w:h="16838"/>
          <w:pgMar w:top="1440" w:right="1418" w:bottom="1440" w:left="1588" w:header="851" w:footer="992" w:gutter="0"/>
          <w:pgNumType w:fmt="decimal"/>
          <w:cols w:space="720" w:num="1"/>
          <w:docGrid w:type="linesAndChars" w:linePitch="312" w:charSpace="0"/>
        </w:sectPr>
      </w:pPr>
    </w:p>
    <w:p w14:paraId="7D4C7B7F">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附件6</w:t>
      </w:r>
    </w:p>
    <w:p w14:paraId="379498F2">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承包人主要施工管理人员表</w:t>
      </w:r>
    </w:p>
    <w:tbl>
      <w:tblPr>
        <w:tblStyle w:val="19"/>
        <w:tblW w:w="97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69"/>
        <w:gridCol w:w="1416"/>
        <w:gridCol w:w="1132"/>
        <w:gridCol w:w="1132"/>
        <w:gridCol w:w="4248"/>
      </w:tblGrid>
      <w:tr w14:paraId="56E0C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1869" w:type="dxa"/>
            <w:tcBorders>
              <w:top w:val="single" w:color="auto" w:sz="12" w:space="0"/>
              <w:bottom w:val="double" w:color="auto" w:sz="6" w:space="0"/>
            </w:tcBorders>
            <w:noWrap w:val="0"/>
            <w:vAlign w:val="center"/>
          </w:tcPr>
          <w:p w14:paraId="176F19C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名    称</w:t>
            </w:r>
          </w:p>
        </w:tc>
        <w:tc>
          <w:tcPr>
            <w:tcW w:w="1416" w:type="dxa"/>
            <w:tcBorders>
              <w:top w:val="single" w:color="auto" w:sz="12" w:space="0"/>
              <w:bottom w:val="double" w:color="auto" w:sz="6" w:space="0"/>
            </w:tcBorders>
            <w:noWrap w:val="0"/>
            <w:vAlign w:val="center"/>
          </w:tcPr>
          <w:p w14:paraId="3D9DCA8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姓名</w:t>
            </w:r>
          </w:p>
        </w:tc>
        <w:tc>
          <w:tcPr>
            <w:tcW w:w="1132" w:type="dxa"/>
            <w:tcBorders>
              <w:top w:val="single" w:color="auto" w:sz="12" w:space="0"/>
              <w:bottom w:val="double" w:color="auto" w:sz="6" w:space="0"/>
            </w:tcBorders>
            <w:noWrap w:val="0"/>
            <w:vAlign w:val="center"/>
          </w:tcPr>
          <w:p w14:paraId="72DD00A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职务</w:t>
            </w:r>
          </w:p>
        </w:tc>
        <w:tc>
          <w:tcPr>
            <w:tcW w:w="1132" w:type="dxa"/>
            <w:tcBorders>
              <w:top w:val="single" w:color="auto" w:sz="12" w:space="0"/>
              <w:bottom w:val="double" w:color="auto" w:sz="6" w:space="0"/>
            </w:tcBorders>
            <w:noWrap w:val="0"/>
            <w:vAlign w:val="center"/>
          </w:tcPr>
          <w:p w14:paraId="33CB3EE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职称</w:t>
            </w:r>
          </w:p>
        </w:tc>
        <w:tc>
          <w:tcPr>
            <w:tcW w:w="4248" w:type="dxa"/>
            <w:tcBorders>
              <w:top w:val="single" w:color="auto" w:sz="12" w:space="0"/>
              <w:bottom w:val="double" w:color="auto" w:sz="6" w:space="0"/>
            </w:tcBorders>
            <w:noWrap w:val="0"/>
            <w:vAlign w:val="center"/>
          </w:tcPr>
          <w:p w14:paraId="6B73787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主要资历、经验及承担过的项目</w:t>
            </w:r>
          </w:p>
        </w:tc>
      </w:tr>
      <w:tr w14:paraId="0FDA2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797" w:type="dxa"/>
            <w:gridSpan w:val="5"/>
            <w:tcBorders>
              <w:top w:val="double" w:color="auto" w:sz="6" w:space="0"/>
              <w:bottom w:val="single" w:color="auto" w:sz="6" w:space="0"/>
            </w:tcBorders>
            <w:noWrap w:val="0"/>
            <w:vAlign w:val="center"/>
          </w:tcPr>
          <w:p w14:paraId="1C9D727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一、总部人员</w:t>
            </w:r>
          </w:p>
        </w:tc>
      </w:tr>
      <w:tr w14:paraId="3B7B5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nil"/>
              <w:bottom w:val="nil"/>
            </w:tcBorders>
            <w:noWrap w:val="0"/>
            <w:vAlign w:val="center"/>
          </w:tcPr>
          <w:p w14:paraId="7F43BB1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项目主管</w:t>
            </w:r>
          </w:p>
        </w:tc>
        <w:tc>
          <w:tcPr>
            <w:tcW w:w="1416" w:type="dxa"/>
            <w:tcBorders>
              <w:top w:val="nil"/>
            </w:tcBorders>
            <w:noWrap w:val="0"/>
            <w:vAlign w:val="center"/>
          </w:tcPr>
          <w:p w14:paraId="2ECF19C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tcBorders>
              <w:top w:val="nil"/>
            </w:tcBorders>
            <w:noWrap w:val="0"/>
            <w:vAlign w:val="center"/>
          </w:tcPr>
          <w:p w14:paraId="02C31DB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tcBorders>
              <w:top w:val="nil"/>
            </w:tcBorders>
            <w:noWrap w:val="0"/>
            <w:vAlign w:val="center"/>
          </w:tcPr>
          <w:p w14:paraId="2FCBA6B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tcBorders>
              <w:top w:val="nil"/>
            </w:tcBorders>
            <w:noWrap w:val="0"/>
            <w:vAlign w:val="center"/>
          </w:tcPr>
          <w:p w14:paraId="5A73799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6AC2C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tcBorders>
              <w:top w:val="single" w:color="auto" w:sz="6" w:space="0"/>
            </w:tcBorders>
            <w:noWrap w:val="0"/>
            <w:vAlign w:val="center"/>
          </w:tcPr>
          <w:p w14:paraId="16EC9B59">
            <w:pPr>
              <w:pStyle w:val="9"/>
              <w:keepNext/>
              <w:pageBreakBefore w:val="0"/>
              <w:kinsoku/>
              <w:overflowPunct/>
              <w:topLinePunct w:val="0"/>
              <w:bidi w:val="0"/>
              <w:snapToGrid/>
              <w:spacing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其他人员</w:t>
            </w:r>
          </w:p>
        </w:tc>
        <w:tc>
          <w:tcPr>
            <w:tcW w:w="1416" w:type="dxa"/>
            <w:noWrap w:val="0"/>
            <w:vAlign w:val="center"/>
          </w:tcPr>
          <w:p w14:paraId="5DBFE16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789FA0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32219B4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9BF9E8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55960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446564D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759C2B6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3B4873A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E4BFAA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1973069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37F9B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tcBorders>
              <w:bottom w:val="nil"/>
            </w:tcBorders>
            <w:noWrap w:val="0"/>
            <w:vAlign w:val="center"/>
          </w:tcPr>
          <w:p w14:paraId="46F5340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3D0BFC4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3B3B71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C15002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7118223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241F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9797" w:type="dxa"/>
            <w:gridSpan w:val="5"/>
            <w:tcBorders>
              <w:top w:val="single" w:color="auto" w:sz="6" w:space="0"/>
              <w:bottom w:val="single" w:color="auto" w:sz="6" w:space="0"/>
            </w:tcBorders>
            <w:noWrap w:val="0"/>
            <w:vAlign w:val="center"/>
          </w:tcPr>
          <w:p w14:paraId="567B2E8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二、现场人员</w:t>
            </w:r>
          </w:p>
        </w:tc>
      </w:tr>
      <w:tr w14:paraId="462F5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5A46F37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项目负责人</w:t>
            </w:r>
          </w:p>
        </w:tc>
        <w:tc>
          <w:tcPr>
            <w:tcW w:w="1416" w:type="dxa"/>
            <w:noWrap w:val="0"/>
            <w:vAlign w:val="center"/>
          </w:tcPr>
          <w:p w14:paraId="79F6193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D80C68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9E702D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48E9DED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5BA00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16011F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项目副经理</w:t>
            </w:r>
          </w:p>
        </w:tc>
        <w:tc>
          <w:tcPr>
            <w:tcW w:w="1416" w:type="dxa"/>
            <w:noWrap w:val="0"/>
            <w:vAlign w:val="center"/>
          </w:tcPr>
          <w:p w14:paraId="1AFBF75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ED8F0B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A841AB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7017A56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3D8EB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4311A9F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项目技术负责人</w:t>
            </w:r>
          </w:p>
        </w:tc>
        <w:tc>
          <w:tcPr>
            <w:tcW w:w="1416" w:type="dxa"/>
            <w:noWrap w:val="0"/>
            <w:vAlign w:val="center"/>
          </w:tcPr>
          <w:p w14:paraId="29CBAA3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516C7A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4AC497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462C79B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6BA69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651926A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造价管理</w:t>
            </w:r>
          </w:p>
        </w:tc>
        <w:tc>
          <w:tcPr>
            <w:tcW w:w="1416" w:type="dxa"/>
            <w:noWrap w:val="0"/>
            <w:vAlign w:val="center"/>
          </w:tcPr>
          <w:p w14:paraId="4ECFAE7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5AEE279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EBEF12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4E6C1ED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7D483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08D377B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质量管理</w:t>
            </w:r>
          </w:p>
        </w:tc>
        <w:tc>
          <w:tcPr>
            <w:tcW w:w="1416" w:type="dxa"/>
            <w:noWrap w:val="0"/>
            <w:vAlign w:val="center"/>
          </w:tcPr>
          <w:p w14:paraId="66E2EF9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AEE11E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9DCB4C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5C352E3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16AB6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4CC2D4D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材料管理</w:t>
            </w:r>
          </w:p>
        </w:tc>
        <w:tc>
          <w:tcPr>
            <w:tcW w:w="1416" w:type="dxa"/>
            <w:noWrap w:val="0"/>
            <w:vAlign w:val="center"/>
          </w:tcPr>
          <w:p w14:paraId="03B561E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5F14184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6E676C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2B518A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7D926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281528D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计划管理</w:t>
            </w:r>
          </w:p>
        </w:tc>
        <w:tc>
          <w:tcPr>
            <w:tcW w:w="1416" w:type="dxa"/>
            <w:noWrap w:val="0"/>
            <w:vAlign w:val="center"/>
          </w:tcPr>
          <w:p w14:paraId="0A31DD6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4765E2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B2782E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FA3284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19973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5722897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安全管理</w:t>
            </w:r>
          </w:p>
        </w:tc>
        <w:tc>
          <w:tcPr>
            <w:tcW w:w="1416" w:type="dxa"/>
            <w:noWrap w:val="0"/>
            <w:vAlign w:val="center"/>
          </w:tcPr>
          <w:p w14:paraId="36D34B4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AED541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1AC546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7C065CC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2552E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noWrap w:val="0"/>
            <w:vAlign w:val="center"/>
          </w:tcPr>
          <w:p w14:paraId="04F87A4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其他人员</w:t>
            </w:r>
          </w:p>
        </w:tc>
        <w:tc>
          <w:tcPr>
            <w:tcW w:w="1416" w:type="dxa"/>
            <w:noWrap w:val="0"/>
            <w:vAlign w:val="center"/>
          </w:tcPr>
          <w:p w14:paraId="4C14EFA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49DF36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5D33067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373BCC4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298FF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7DF9B3D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65F205B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E52958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AC8D87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4BEE6C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A7C4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72D5031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26AE7D3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EE17D3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9CABDC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2C66FC4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654C8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jc w:val="center"/>
        </w:trPr>
        <w:tc>
          <w:tcPr>
            <w:tcW w:w="1869" w:type="dxa"/>
            <w:vMerge w:val="continue"/>
            <w:tcBorders>
              <w:bottom w:val="single" w:color="auto" w:sz="12" w:space="0"/>
            </w:tcBorders>
            <w:noWrap w:val="0"/>
            <w:vAlign w:val="center"/>
          </w:tcPr>
          <w:p w14:paraId="263BBEA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tcBorders>
              <w:bottom w:val="single" w:color="auto" w:sz="12" w:space="0"/>
            </w:tcBorders>
            <w:noWrap w:val="0"/>
            <w:vAlign w:val="center"/>
          </w:tcPr>
          <w:p w14:paraId="1437B49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tcBorders>
              <w:bottom w:val="single" w:color="auto" w:sz="12" w:space="0"/>
            </w:tcBorders>
            <w:noWrap w:val="0"/>
            <w:vAlign w:val="center"/>
          </w:tcPr>
          <w:p w14:paraId="0B13893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tcBorders>
              <w:bottom w:val="single" w:color="auto" w:sz="12" w:space="0"/>
            </w:tcBorders>
            <w:noWrap w:val="0"/>
            <w:vAlign w:val="center"/>
          </w:tcPr>
          <w:p w14:paraId="67089B1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tcBorders>
              <w:bottom w:val="single" w:color="auto" w:sz="12" w:space="0"/>
            </w:tcBorders>
            <w:noWrap w:val="0"/>
            <w:vAlign w:val="center"/>
          </w:tcPr>
          <w:p w14:paraId="32D9ED5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bl>
    <w:p w14:paraId="6DCE3F3E">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附件7</w:t>
      </w:r>
    </w:p>
    <w:p w14:paraId="3A8D1023">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分包人主要施工管理人员表</w:t>
      </w:r>
    </w:p>
    <w:tbl>
      <w:tblPr>
        <w:tblStyle w:val="19"/>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65"/>
        <w:gridCol w:w="1413"/>
        <w:gridCol w:w="1130"/>
        <w:gridCol w:w="1130"/>
        <w:gridCol w:w="4239"/>
      </w:tblGrid>
      <w:tr w14:paraId="284D0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5" w:hRule="atLeast"/>
          <w:jc w:val="center"/>
        </w:trPr>
        <w:tc>
          <w:tcPr>
            <w:tcW w:w="1865" w:type="dxa"/>
            <w:tcBorders>
              <w:top w:val="single" w:color="auto" w:sz="12" w:space="0"/>
              <w:bottom w:val="double" w:color="auto" w:sz="6" w:space="0"/>
            </w:tcBorders>
            <w:noWrap w:val="0"/>
            <w:vAlign w:val="center"/>
          </w:tcPr>
          <w:p w14:paraId="0EFC1C4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名    称</w:t>
            </w:r>
          </w:p>
        </w:tc>
        <w:tc>
          <w:tcPr>
            <w:tcW w:w="1413" w:type="dxa"/>
            <w:tcBorders>
              <w:top w:val="single" w:color="auto" w:sz="12" w:space="0"/>
              <w:bottom w:val="double" w:color="auto" w:sz="6" w:space="0"/>
            </w:tcBorders>
            <w:noWrap w:val="0"/>
            <w:vAlign w:val="center"/>
          </w:tcPr>
          <w:p w14:paraId="594C25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姓名</w:t>
            </w:r>
          </w:p>
        </w:tc>
        <w:tc>
          <w:tcPr>
            <w:tcW w:w="1130" w:type="dxa"/>
            <w:tcBorders>
              <w:top w:val="single" w:color="auto" w:sz="12" w:space="0"/>
              <w:bottom w:val="double" w:color="auto" w:sz="6" w:space="0"/>
            </w:tcBorders>
            <w:noWrap w:val="0"/>
            <w:vAlign w:val="center"/>
          </w:tcPr>
          <w:p w14:paraId="336D4E2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职务</w:t>
            </w:r>
          </w:p>
        </w:tc>
        <w:tc>
          <w:tcPr>
            <w:tcW w:w="1130" w:type="dxa"/>
            <w:tcBorders>
              <w:top w:val="single" w:color="auto" w:sz="12" w:space="0"/>
              <w:bottom w:val="double" w:color="auto" w:sz="6" w:space="0"/>
            </w:tcBorders>
            <w:noWrap w:val="0"/>
            <w:vAlign w:val="center"/>
          </w:tcPr>
          <w:p w14:paraId="15FF82C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职称</w:t>
            </w:r>
          </w:p>
        </w:tc>
        <w:tc>
          <w:tcPr>
            <w:tcW w:w="4239" w:type="dxa"/>
            <w:tcBorders>
              <w:top w:val="single" w:color="auto" w:sz="12" w:space="0"/>
              <w:bottom w:val="double" w:color="auto" w:sz="6" w:space="0"/>
            </w:tcBorders>
            <w:noWrap w:val="0"/>
            <w:vAlign w:val="center"/>
          </w:tcPr>
          <w:p w14:paraId="73411C6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主要资历、经验及承担过的项目</w:t>
            </w:r>
          </w:p>
        </w:tc>
      </w:tr>
      <w:tr w14:paraId="306F8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atLeast"/>
          <w:jc w:val="center"/>
        </w:trPr>
        <w:tc>
          <w:tcPr>
            <w:tcW w:w="9777" w:type="dxa"/>
            <w:gridSpan w:val="5"/>
            <w:tcBorders>
              <w:top w:val="double" w:color="auto" w:sz="6" w:space="0"/>
              <w:bottom w:val="single" w:color="auto" w:sz="6" w:space="0"/>
            </w:tcBorders>
            <w:noWrap w:val="0"/>
            <w:vAlign w:val="center"/>
          </w:tcPr>
          <w:p w14:paraId="1EA706D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一、总部人员</w:t>
            </w:r>
          </w:p>
        </w:tc>
      </w:tr>
      <w:tr w14:paraId="2FC84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nil"/>
              <w:bottom w:val="nil"/>
            </w:tcBorders>
            <w:noWrap w:val="0"/>
            <w:vAlign w:val="center"/>
          </w:tcPr>
          <w:p w14:paraId="47D1F6A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项目主管</w:t>
            </w:r>
          </w:p>
        </w:tc>
        <w:tc>
          <w:tcPr>
            <w:tcW w:w="1413" w:type="dxa"/>
            <w:tcBorders>
              <w:top w:val="nil"/>
            </w:tcBorders>
            <w:noWrap w:val="0"/>
            <w:vAlign w:val="center"/>
          </w:tcPr>
          <w:p w14:paraId="774CA3C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tcBorders>
              <w:top w:val="nil"/>
            </w:tcBorders>
            <w:noWrap w:val="0"/>
            <w:vAlign w:val="center"/>
          </w:tcPr>
          <w:p w14:paraId="43DD54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tcBorders>
              <w:top w:val="nil"/>
            </w:tcBorders>
            <w:noWrap w:val="0"/>
            <w:vAlign w:val="center"/>
          </w:tcPr>
          <w:p w14:paraId="526ED89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tcBorders>
              <w:top w:val="nil"/>
            </w:tcBorders>
            <w:noWrap w:val="0"/>
            <w:vAlign w:val="center"/>
          </w:tcPr>
          <w:p w14:paraId="11E2C25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66E97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restart"/>
            <w:tcBorders>
              <w:top w:val="single" w:color="auto" w:sz="6" w:space="0"/>
            </w:tcBorders>
            <w:noWrap w:val="0"/>
            <w:vAlign w:val="center"/>
          </w:tcPr>
          <w:p w14:paraId="0C58DDD2">
            <w:pPr>
              <w:pStyle w:val="9"/>
              <w:keepNext/>
              <w:pageBreakBefore w:val="0"/>
              <w:kinsoku/>
              <w:overflowPunct/>
              <w:topLinePunct w:val="0"/>
              <w:bidi w:val="0"/>
              <w:snapToGrid/>
              <w:spacing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其他人员</w:t>
            </w:r>
          </w:p>
        </w:tc>
        <w:tc>
          <w:tcPr>
            <w:tcW w:w="1413" w:type="dxa"/>
            <w:noWrap w:val="0"/>
            <w:vAlign w:val="center"/>
          </w:tcPr>
          <w:p w14:paraId="5398888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F1D38C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29BAF1C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40061E8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48E7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noWrap w:val="0"/>
            <w:vAlign w:val="center"/>
          </w:tcPr>
          <w:p w14:paraId="236A634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3BD2491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50B3504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389ACF1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277A639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14B95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tcBorders>
              <w:bottom w:val="nil"/>
            </w:tcBorders>
            <w:noWrap w:val="0"/>
            <w:vAlign w:val="center"/>
          </w:tcPr>
          <w:p w14:paraId="65411A0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3D7E352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7D90C4F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5E4905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672C5F1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34F74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9777" w:type="dxa"/>
            <w:gridSpan w:val="5"/>
            <w:tcBorders>
              <w:top w:val="single" w:color="auto" w:sz="6" w:space="0"/>
              <w:bottom w:val="single" w:color="auto" w:sz="6" w:space="0"/>
            </w:tcBorders>
            <w:noWrap w:val="0"/>
            <w:vAlign w:val="center"/>
          </w:tcPr>
          <w:p w14:paraId="010BCF9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二、现场人员</w:t>
            </w:r>
          </w:p>
        </w:tc>
      </w:tr>
      <w:tr w14:paraId="119FD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522B610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项目负责人</w:t>
            </w:r>
          </w:p>
        </w:tc>
        <w:tc>
          <w:tcPr>
            <w:tcW w:w="1413" w:type="dxa"/>
            <w:noWrap w:val="0"/>
            <w:vAlign w:val="center"/>
          </w:tcPr>
          <w:p w14:paraId="7DF8426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3769002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317A5B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233948D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7E582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6DE711E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项目副经理</w:t>
            </w:r>
          </w:p>
        </w:tc>
        <w:tc>
          <w:tcPr>
            <w:tcW w:w="1413" w:type="dxa"/>
            <w:noWrap w:val="0"/>
            <w:vAlign w:val="center"/>
          </w:tcPr>
          <w:p w14:paraId="442DF42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32C943A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270BFAC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54B3387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9AEF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58388EE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项目技术负责人</w:t>
            </w:r>
          </w:p>
        </w:tc>
        <w:tc>
          <w:tcPr>
            <w:tcW w:w="1413" w:type="dxa"/>
            <w:noWrap w:val="0"/>
            <w:vAlign w:val="center"/>
          </w:tcPr>
          <w:p w14:paraId="3B87A4F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4ADF9DD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79AA957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5B5F371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DBDF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40DE1F5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造价管理</w:t>
            </w:r>
          </w:p>
        </w:tc>
        <w:tc>
          <w:tcPr>
            <w:tcW w:w="1413" w:type="dxa"/>
            <w:noWrap w:val="0"/>
            <w:vAlign w:val="center"/>
          </w:tcPr>
          <w:p w14:paraId="07A4EC0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7E3812E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4139657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1225EF2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4612E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4C8A957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质量管理</w:t>
            </w:r>
          </w:p>
        </w:tc>
        <w:tc>
          <w:tcPr>
            <w:tcW w:w="1413" w:type="dxa"/>
            <w:noWrap w:val="0"/>
            <w:vAlign w:val="center"/>
          </w:tcPr>
          <w:p w14:paraId="0DC520F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61DAFD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48CDE9E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2669E33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3A8E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7149D5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材料管理</w:t>
            </w:r>
          </w:p>
        </w:tc>
        <w:tc>
          <w:tcPr>
            <w:tcW w:w="1413" w:type="dxa"/>
            <w:noWrap w:val="0"/>
            <w:vAlign w:val="center"/>
          </w:tcPr>
          <w:p w14:paraId="3012FA2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7BBC60F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4A0270F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0668460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3F0DA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721CEC4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计划管理</w:t>
            </w:r>
          </w:p>
        </w:tc>
        <w:tc>
          <w:tcPr>
            <w:tcW w:w="1413" w:type="dxa"/>
            <w:noWrap w:val="0"/>
            <w:vAlign w:val="center"/>
          </w:tcPr>
          <w:p w14:paraId="32C6BF5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FB8354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47A593D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782ED23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4C169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05211A1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安全管理</w:t>
            </w:r>
          </w:p>
        </w:tc>
        <w:tc>
          <w:tcPr>
            <w:tcW w:w="1413" w:type="dxa"/>
            <w:noWrap w:val="0"/>
            <w:vAlign w:val="center"/>
          </w:tcPr>
          <w:p w14:paraId="5D2D743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B86FAE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356A259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20FE278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61791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restart"/>
            <w:tcBorders>
              <w:top w:val="single" w:color="auto" w:sz="6" w:space="0"/>
            </w:tcBorders>
            <w:noWrap w:val="0"/>
            <w:vAlign w:val="center"/>
          </w:tcPr>
          <w:p w14:paraId="22D46F7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其他人员</w:t>
            </w:r>
          </w:p>
        </w:tc>
        <w:tc>
          <w:tcPr>
            <w:tcW w:w="1413" w:type="dxa"/>
            <w:noWrap w:val="0"/>
            <w:vAlign w:val="center"/>
          </w:tcPr>
          <w:p w14:paraId="73765FE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9714A7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2A712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09A2B81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321B1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noWrap w:val="0"/>
            <w:vAlign w:val="center"/>
          </w:tcPr>
          <w:p w14:paraId="3272588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4E4DB80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397A5EF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693784A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2B283B4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51703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noWrap w:val="0"/>
            <w:vAlign w:val="center"/>
          </w:tcPr>
          <w:p w14:paraId="45D0C21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4162FF2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0E6A1DE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5A4502A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1AB0938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D459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13" w:hRule="atLeast"/>
          <w:jc w:val="center"/>
        </w:trPr>
        <w:tc>
          <w:tcPr>
            <w:tcW w:w="1865" w:type="dxa"/>
            <w:vMerge w:val="continue"/>
            <w:tcBorders>
              <w:bottom w:val="single" w:color="auto" w:sz="12" w:space="0"/>
            </w:tcBorders>
            <w:noWrap w:val="0"/>
            <w:vAlign w:val="center"/>
          </w:tcPr>
          <w:p w14:paraId="3484856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tcBorders>
              <w:bottom w:val="single" w:color="auto" w:sz="12" w:space="0"/>
            </w:tcBorders>
            <w:noWrap w:val="0"/>
            <w:vAlign w:val="center"/>
          </w:tcPr>
          <w:p w14:paraId="6DE4D9B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tcBorders>
              <w:bottom w:val="single" w:color="auto" w:sz="12" w:space="0"/>
            </w:tcBorders>
            <w:noWrap w:val="0"/>
            <w:vAlign w:val="center"/>
          </w:tcPr>
          <w:p w14:paraId="4AD8A5F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tcBorders>
              <w:bottom w:val="single" w:color="auto" w:sz="12" w:space="0"/>
            </w:tcBorders>
            <w:noWrap w:val="0"/>
            <w:vAlign w:val="center"/>
          </w:tcPr>
          <w:p w14:paraId="7DBA1BE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tcBorders>
              <w:bottom w:val="single" w:color="auto" w:sz="12" w:space="0"/>
            </w:tcBorders>
            <w:noWrap w:val="0"/>
            <w:vAlign w:val="center"/>
          </w:tcPr>
          <w:p w14:paraId="5398BC4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bl>
    <w:p w14:paraId="79BFB3B5">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附件8</w:t>
      </w:r>
    </w:p>
    <w:p w14:paraId="035E7D5E">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履约保函示范文本</w:t>
      </w:r>
    </w:p>
    <w:p w14:paraId="29CB58A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（非独立保函）</w:t>
      </w:r>
    </w:p>
    <w:p w14:paraId="34C48741">
      <w:pPr>
        <w:pageBreakBefore w:val="0"/>
        <w:widowControl w:val="0"/>
        <w:kinsoku/>
        <w:wordWrap w:val="0"/>
        <w:overflowPunct/>
        <w:topLinePunct w:val="0"/>
        <w:bidi w:val="0"/>
        <w:adjustRightInd w:val="0"/>
        <w:snapToGrid/>
        <w:spacing w:after="0" w:afterLines="0" w:line="240" w:lineRule="auto"/>
        <w:jc w:val="righ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编号：           </w:t>
      </w:r>
    </w:p>
    <w:p w14:paraId="4573FC1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w:t>
      </w:r>
    </w:p>
    <w:p w14:paraId="22220B3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62B646B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担保权人/发包人： </w:t>
      </w:r>
    </w:p>
    <w:p w14:paraId="2016538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7D0A182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保证人：</w:t>
      </w:r>
    </w:p>
    <w:p w14:paraId="6AA0035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71BADF2B">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（发包人名称）： </w:t>
      </w:r>
    </w:p>
    <w:p w14:paraId="60929023">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鉴于</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（以下简称“发包人”）与</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（以下简称“承包人”）于   年   月   日就</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工程（以下简称“本工程”）施工和有关事项协商一致共同签订《  》（以下简称“主合同”），我方即保证人基于承包人的请求，同意就承包人履行与贵方签订的主合同项下的义务，向贵方提供如下保证担保（以下简称“本保证担保”）。 </w:t>
      </w:r>
    </w:p>
    <w:p w14:paraId="098BFC12">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一、保证担保的范围及保证担保金额</w:t>
      </w:r>
    </w:p>
    <w:p w14:paraId="42DEDC5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1.保证担保范围：承包人未按照主合同的约定履行义务，应当向贵方承担的违约责任和赔偿因此造成的损失、利息、律师费、诉讼费用等实现债权的费用。</w:t>
      </w:r>
    </w:p>
    <w:p w14:paraId="498555E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2.保证担保金额最高不超过人民币（大写）          元（¥       ）。 </w:t>
      </w:r>
    </w:p>
    <w:p w14:paraId="1F4DB9BE">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二、保证担保的方式及保证期间 </w:t>
      </w:r>
    </w:p>
    <w:p w14:paraId="11894A63">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1.保证担保方式：连带责任保证。</w:t>
      </w:r>
    </w:p>
    <w:p w14:paraId="72F1657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2.保证期间：自出具之日起至主合同约定的缺陷责任期后</w:t>
      </w:r>
    </w:p>
    <w:p w14:paraId="31E2A6ED">
      <w:pPr>
        <w:pageBreakBefore w:val="0"/>
        <w:widowControl w:val="0"/>
        <w:kinsoku/>
        <w:overflowPunct/>
        <w:topLinePunct w:val="0"/>
        <w:bidi w:val="0"/>
        <w:adjustRightInd w:val="0"/>
        <w:snapToGrid/>
        <w:spacing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日止，最迟不超过    年    月    日。 </w:t>
      </w:r>
    </w:p>
    <w:p w14:paraId="66BF348E">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三、承担保证担保责任的形式</w:t>
      </w:r>
    </w:p>
    <w:p w14:paraId="5771639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我方按照贵方的要求以下列方式之一承担保证担保责任： </w:t>
      </w:r>
    </w:p>
    <w:p w14:paraId="45BFE2F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1.向承包人资金、设备或者技术援助，使其能继续履行合同义务；</w:t>
      </w:r>
    </w:p>
    <w:p w14:paraId="46648DD2">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2.直接接管该项工程或者委托经贵方同意的其他承包商，继续履行合同义务；</w:t>
      </w:r>
    </w:p>
    <w:p w14:paraId="77170F4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3.在保证担保金额最高限额内，按照合同约定，向贵方承担违约责任和赔偿因此造成的损失，以及利息和律师费、诉讼费用等实现债权的费用。</w:t>
      </w:r>
    </w:p>
    <w:p w14:paraId="48F8998F">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四、代偿的安排 </w:t>
      </w:r>
    </w:p>
    <w:p w14:paraId="4DD6B0A4">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1.贵方要求我方承担保证责任的，应向我方发出书面索赔通知及承包人未履行主合同约定义务的证明材料。索赔通知应写明要求索赔的金额，支付款项应到达的</w:t>
      </w:r>
      <w:r>
        <w:rPr>
          <w:rFonts w:hint="eastAsia" w:ascii="宋体" w:hAnsi="宋体" w:eastAsia="宋体" w:cs="宋体"/>
          <w:color w:val="000000"/>
          <w:kern w:val="0"/>
          <w:sz w:val="24"/>
          <w:szCs w:val="24"/>
          <w:highlight w:val="none"/>
          <w:u w:val="none" w:color="auto"/>
          <w:lang w:eastAsia="zh-CN"/>
        </w:rPr>
        <w:t>账</w:t>
      </w:r>
      <w:r>
        <w:rPr>
          <w:rFonts w:hint="eastAsia" w:ascii="宋体" w:hAnsi="宋体" w:eastAsia="宋体" w:cs="宋体"/>
          <w:color w:val="000000"/>
          <w:kern w:val="0"/>
          <w:sz w:val="24"/>
          <w:szCs w:val="24"/>
          <w:highlight w:val="none"/>
          <w:u w:val="none" w:color="auto"/>
        </w:rPr>
        <w:t>号，并附有说明承包人违反主合同造成贵方损失情况的证明材料。</w:t>
      </w:r>
    </w:p>
    <w:p w14:paraId="3A313DD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2.贵方以工程质量不符合主合同约定标准为由，向我方提出违约索赔的，还需同时提供符合相应条件要求的工程质量检测部门出具的质量说明材料。</w:t>
      </w:r>
    </w:p>
    <w:p w14:paraId="30436F35">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3.我方收到贵方的书面索赔通知及相应证明材料后，在   工作日内进行核定后按照本保函的承诺承担保证责任。</w:t>
      </w:r>
    </w:p>
    <w:p w14:paraId="187D7BCE">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五、保证担保责任的解除 </w:t>
      </w:r>
    </w:p>
    <w:p w14:paraId="3BCC471B">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1.保证期间届满贵方未向我方书面主张保证责任的，自保证期间届满次日起，我方解除保证责任。 </w:t>
      </w:r>
    </w:p>
    <w:p w14:paraId="0253DB9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2.我方按照本保证担保向贵方履行了保证担保责任后，自我方向贵方支付的金额达到最高保证担保金额之日起，保证担保责任解除。 </w:t>
      </w:r>
    </w:p>
    <w:p w14:paraId="47A75D0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3.按照法律法规的规定应解除我方保证担保责任的其它情形的，我方在本保证担保项下的保证担保责任亦解除。 </w:t>
      </w:r>
    </w:p>
    <w:p w14:paraId="1913071D">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22BA31B9">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六、免责条款 </w:t>
      </w:r>
    </w:p>
    <w:p w14:paraId="649C17C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1.因贵方原因致使承包人未按照主合同约定履行义务的，我方不承担保证担保责任。 </w:t>
      </w:r>
    </w:p>
    <w:p w14:paraId="2F53E89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2.依照法律规定或贵方与发包人的另行约定，免除承包人部分或全部义务的，我方亦免除其相应的保证担保责任。 </w:t>
      </w:r>
    </w:p>
    <w:p w14:paraId="15C3587B">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3.因不可抗力造成承包人未按照主合同约定履行义务的，我方不承担保证担保责任。</w:t>
      </w:r>
    </w:p>
    <w:p w14:paraId="4EB544A1">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七、其他</w:t>
      </w:r>
    </w:p>
    <w:p w14:paraId="6B523BF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1.本保证担保项下的权利不得转让，不得设定担保。贵方未经我方书面同意转让本保证担保或其项下任何权利，对我方不发生法律效力。 </w:t>
      </w:r>
    </w:p>
    <w:p w14:paraId="1335D60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2.本保证担保适用的法律为中华人民共和国法律。对本担保保证存在争议的，按下列第        种方式解决。</w:t>
      </w:r>
    </w:p>
    <w:p w14:paraId="67048D5A">
      <w:pPr>
        <w:pageBreakBefore w:val="0"/>
        <w:widowControl/>
        <w:kinsoku/>
        <w:overflowPunct/>
        <w:topLinePunct w:val="0"/>
        <w:bidi w:val="0"/>
        <w:adjustRightInd/>
        <w:snapToGrid/>
        <w:spacing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（1）向本工程所在地的人民法院提起诉讼。</w:t>
      </w:r>
    </w:p>
    <w:p w14:paraId="252F48DB">
      <w:pPr>
        <w:pageBreakBefore w:val="0"/>
        <w:widowControl/>
        <w:kinsoku/>
        <w:overflowPunct/>
        <w:topLinePunct w:val="0"/>
        <w:bidi w:val="0"/>
        <w:adjustRightInd/>
        <w:snapToGrid/>
        <w:spacing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（2）向      仲裁委员会申请仲裁。</w:t>
      </w:r>
    </w:p>
    <w:p w14:paraId="4E2CBBC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3.本保证担保自我方法定代表人或授权代表签字并加盖公章之日起生效。 </w:t>
      </w:r>
    </w:p>
    <w:p w14:paraId="07931C6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5BD052C0">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保 证 人：                           （公章） </w:t>
      </w:r>
    </w:p>
    <w:p w14:paraId="77E0C72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法定代表人（或授权代表）：            （签字） </w:t>
      </w:r>
    </w:p>
    <w:p w14:paraId="2FDF370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w:t>
      </w:r>
    </w:p>
    <w:p w14:paraId="5C164A34">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w:t>
      </w:r>
    </w:p>
    <w:p w14:paraId="0480676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6ECEA6F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79E97890">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时    间：      年      月        日</w:t>
      </w:r>
    </w:p>
    <w:p w14:paraId="46DCA323">
      <w:pPr>
        <w:pageBreakBefore w:val="0"/>
        <w:widowControl w:val="0"/>
        <w:kinsoku/>
        <w:overflowPunct/>
        <w:topLinePunct w:val="0"/>
        <w:bidi w:val="0"/>
        <w:adjustRightInd w:val="0"/>
        <w:snapToGrid/>
        <w:spacing w:after="0" w:afterLines="0" w:line="240" w:lineRule="auto"/>
        <w:ind w:left="1519" w:hanging="1519" w:hangingChars="633"/>
        <w:jc w:val="both"/>
        <w:textAlignment w:val="baseline"/>
        <w:rPr>
          <w:rFonts w:hint="eastAsia" w:ascii="宋体" w:hAnsi="宋体" w:eastAsia="宋体" w:cs="宋体"/>
          <w:color w:val="000000"/>
          <w:kern w:val="0"/>
          <w:sz w:val="24"/>
          <w:szCs w:val="24"/>
          <w:highlight w:val="none"/>
          <w:u w:val="none" w:color="auto"/>
        </w:rPr>
      </w:pPr>
    </w:p>
    <w:p w14:paraId="7C5EC937">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0"/>
          <w:sz w:val="24"/>
          <w:szCs w:val="24"/>
          <w:highlight w:val="none"/>
          <w:u w:val="none" w:color="auto"/>
        </w:rPr>
        <w:t>备注：</w:t>
      </w:r>
      <w:r>
        <w:rPr>
          <w:rFonts w:hint="eastAsia" w:ascii="宋体" w:hAnsi="宋体" w:eastAsia="宋体" w:cs="宋体"/>
          <w:color w:val="000000"/>
          <w:kern w:val="0"/>
          <w:sz w:val="24"/>
          <w:szCs w:val="24"/>
          <w:highlight w:val="none"/>
          <w:u w:val="none" w:color="auto"/>
        </w:rPr>
        <w:t>本履约担保格式可以采用经发包人同意的其他格式，但相关内容不得违背合同约定的实质性内容。</w:t>
      </w:r>
    </w:p>
    <w:p w14:paraId="355461F4">
      <w:pPr>
        <w:keepNext/>
        <w:keepLines/>
        <w:pageBreakBefore w:val="0"/>
        <w:widowControl w:val="0"/>
        <w:kinsoku/>
        <w:overflowPunct/>
        <w:topLinePunct w:val="0"/>
        <w:autoSpaceDE/>
        <w:autoSpaceDN/>
        <w:bidi w:val="0"/>
        <w:adjustRightInd w:val="0"/>
        <w:snapToGrid/>
        <w:spacing w:before="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 xml:space="preserve">附件9  </w:t>
      </w:r>
    </w:p>
    <w:p w14:paraId="6DE2ECF8">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b/>
          <w:bCs/>
          <w:color w:val="000000"/>
          <w:kern w:val="0"/>
          <w:sz w:val="24"/>
          <w:szCs w:val="24"/>
          <w:highlight w:val="none"/>
          <w:u w:val="none" w:color="auto"/>
        </w:rPr>
      </w:pPr>
    </w:p>
    <w:p w14:paraId="7B81A785">
      <w:pPr>
        <w:pageBreakBefore w:val="0"/>
        <w:widowControl w:val="0"/>
        <w:kinsoku/>
        <w:overflowPunct/>
        <w:topLinePunct w:val="0"/>
        <w:autoSpaceDE/>
        <w:autoSpaceDN/>
        <w:bidi w:val="0"/>
        <w:adjustRightInd w:val="0"/>
        <w:snapToGrid/>
        <w:spacing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支付保函示范文本</w:t>
      </w:r>
    </w:p>
    <w:p w14:paraId="5E0413EE">
      <w:pPr>
        <w:pageBreakBefore w:val="0"/>
        <w:widowControl w:val="0"/>
        <w:kinsoku/>
        <w:overflowPunct/>
        <w:topLinePunct w:val="0"/>
        <w:autoSpaceDE/>
        <w:autoSpaceDN/>
        <w:bidi w:val="0"/>
        <w:adjustRightInd w:val="0"/>
        <w:snapToGrid/>
        <w:spacing w:after="0" w:afterLines="0" w:line="240" w:lineRule="auto"/>
        <w:jc w:val="center"/>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（非独立保函）</w:t>
      </w:r>
    </w:p>
    <w:p w14:paraId="6AC65793">
      <w:pPr>
        <w:pageBreakBefore w:val="0"/>
        <w:widowControl w:val="0"/>
        <w:kinsoku/>
        <w:wordWrap w:val="0"/>
        <w:overflowPunct/>
        <w:topLinePunct w:val="0"/>
        <w:autoSpaceDE/>
        <w:autoSpaceDN/>
        <w:bidi w:val="0"/>
        <w:adjustRightInd w:val="0"/>
        <w:snapToGrid/>
        <w:spacing w:after="0" w:afterLines="0" w:line="240" w:lineRule="auto"/>
        <w:jc w:val="righ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编号：      </w:t>
      </w:r>
    </w:p>
    <w:p w14:paraId="6895771C">
      <w:pPr>
        <w:pageBreakBefore w:val="0"/>
        <w:widowControl w:val="0"/>
        <w:kinsoku/>
        <w:wordWrap w:val="0"/>
        <w:overflowPunct/>
        <w:topLinePunct w:val="0"/>
        <w:autoSpaceDE/>
        <w:autoSpaceDN/>
        <w:bidi w:val="0"/>
        <w:adjustRightInd w:val="0"/>
        <w:snapToGrid/>
        <w:spacing w:after="0" w:afterLines="0" w:line="240" w:lineRule="auto"/>
        <w:jc w:val="righ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w:t>
      </w:r>
    </w:p>
    <w:p w14:paraId="09586145">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w:t>
      </w:r>
    </w:p>
    <w:p w14:paraId="6A97B0EF">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717EB142">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担保权人/承包人： </w:t>
      </w:r>
    </w:p>
    <w:p w14:paraId="03F40948">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5E757BF7">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保证人：</w:t>
      </w:r>
    </w:p>
    <w:p w14:paraId="15B33338">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38A255DB">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10A29EAA">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（承包人名称）： </w:t>
      </w:r>
    </w:p>
    <w:p w14:paraId="6BB04B9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鉴于        （以下简称“发包人”）与         （以下简称“承包人”）于   年   月   日就           工程（以下简称“本工程”）施工和有关事项协商一致共同签订《        》（以下简称“主合同”），我方即保证人基于发包人的请求，同意就发包人履行与贵方签订的主合同项下的工程款（指主合同约定的除工程质量</w:t>
      </w:r>
      <w:r>
        <w:rPr>
          <w:rFonts w:hint="eastAsia" w:ascii="宋体" w:hAnsi="宋体" w:eastAsia="宋体" w:cs="宋体"/>
          <w:color w:val="000000"/>
          <w:kern w:val="0"/>
          <w:sz w:val="24"/>
          <w:szCs w:val="24"/>
          <w:highlight w:val="none"/>
          <w:u w:val="none" w:color="auto"/>
          <w:lang w:eastAsia="zh-CN"/>
        </w:rPr>
        <w:t>质量保证金</w:t>
      </w:r>
      <w:r>
        <w:rPr>
          <w:rFonts w:hint="eastAsia" w:ascii="宋体" w:hAnsi="宋体" w:eastAsia="宋体" w:cs="宋体"/>
          <w:color w:val="000000"/>
          <w:kern w:val="0"/>
          <w:sz w:val="24"/>
          <w:szCs w:val="24"/>
          <w:highlight w:val="none"/>
          <w:u w:val="none" w:color="auto"/>
        </w:rPr>
        <w:t xml:space="preserve">以外的全部工程结算款项）付款义务，向贵方提供如下保证担保（以下简称“本保证担保”）。 </w:t>
      </w:r>
    </w:p>
    <w:p w14:paraId="081E2C09">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一、保证担保的范围及保证担保金额</w:t>
      </w:r>
    </w:p>
    <w:p w14:paraId="5AE6F3D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1.保证担保范围：申请人未履行主合同约定的工程款支付义务，应当向贵方承担的违约责任和赔偿因此造成的损失、利息、律师费、诉讼费用等实现债权的费用。</w:t>
      </w:r>
    </w:p>
    <w:p w14:paraId="4F1C85A7">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2.保证担保金额最高不超过人民币（大写）          元（¥       ）。 </w:t>
      </w:r>
    </w:p>
    <w:p w14:paraId="75572911">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二、保证担保的方式及保证期间 </w:t>
      </w:r>
    </w:p>
    <w:p w14:paraId="4A96C713">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1.保证担保方式：连带责任保证。</w:t>
      </w:r>
    </w:p>
    <w:p w14:paraId="362AC728">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2.保证期间：自出具之日起至主合同约定的除工程质量</w:t>
      </w:r>
      <w:r>
        <w:rPr>
          <w:rFonts w:hint="eastAsia" w:ascii="宋体" w:hAnsi="宋体" w:eastAsia="宋体" w:cs="宋体"/>
          <w:color w:val="000000"/>
          <w:kern w:val="0"/>
          <w:sz w:val="24"/>
          <w:szCs w:val="24"/>
          <w:highlight w:val="none"/>
          <w:u w:val="none" w:color="auto"/>
          <w:lang w:eastAsia="zh-CN"/>
        </w:rPr>
        <w:t>质量保证金</w:t>
      </w:r>
      <w:r>
        <w:rPr>
          <w:rFonts w:hint="eastAsia" w:ascii="宋体" w:hAnsi="宋体" w:eastAsia="宋体" w:cs="宋体"/>
          <w:color w:val="000000"/>
          <w:kern w:val="0"/>
          <w:sz w:val="24"/>
          <w:szCs w:val="24"/>
          <w:highlight w:val="none"/>
          <w:u w:val="none" w:color="auto"/>
        </w:rPr>
        <w:t>以外的工程款支付之日后  日止，最迟不超过   年  月</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日。 </w:t>
      </w:r>
    </w:p>
    <w:p w14:paraId="6E5CC545">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三、承担保证担保责任的形式</w:t>
      </w:r>
    </w:p>
    <w:p w14:paraId="3F5F2B0A">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发包人未按合同约定向贵方支付主合同项下工程款的，由我方在保证金额内代为支付，并赔偿因此给贵方造成的损失，以及利息和律师费、诉讼费用等实现债权的费用。</w:t>
      </w:r>
    </w:p>
    <w:p w14:paraId="7CF909B6">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四、代偿的安排 </w:t>
      </w:r>
    </w:p>
    <w:p w14:paraId="48C756DA">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1.贵方要求我方承担保证责任的，应向我方发出书面索赔通知及发包人未支付主合同约定工程款的证明材料。索赔通知应写明要求索赔的金额，支付款项应到达的</w:t>
      </w:r>
      <w:r>
        <w:rPr>
          <w:rFonts w:hint="eastAsia" w:ascii="宋体" w:hAnsi="宋体" w:eastAsia="宋体" w:cs="宋体"/>
          <w:color w:val="000000"/>
          <w:kern w:val="0"/>
          <w:sz w:val="24"/>
          <w:szCs w:val="24"/>
          <w:highlight w:val="none"/>
          <w:u w:val="none" w:color="auto"/>
          <w:lang w:eastAsia="zh-CN"/>
        </w:rPr>
        <w:t>账</w:t>
      </w:r>
      <w:r>
        <w:rPr>
          <w:rFonts w:hint="eastAsia" w:ascii="宋体" w:hAnsi="宋体" w:eastAsia="宋体" w:cs="宋体"/>
          <w:color w:val="000000"/>
          <w:kern w:val="0"/>
          <w:sz w:val="24"/>
          <w:szCs w:val="24"/>
          <w:highlight w:val="none"/>
          <w:u w:val="none" w:color="auto"/>
        </w:rPr>
        <w:t>号。</w:t>
      </w:r>
    </w:p>
    <w:p w14:paraId="07CC7B57">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5C75ED7B">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3.我方收到贵方的书面索赔通知及相应证明材料后，在 </w:t>
      </w:r>
    </w:p>
    <w:p w14:paraId="5E648290">
      <w:pPr>
        <w:pageBreakBefore w:val="0"/>
        <w:widowControl w:val="0"/>
        <w:kinsoku/>
        <w:overflowPunct/>
        <w:topLinePunct w:val="0"/>
        <w:autoSpaceDE/>
        <w:autoSpaceDN/>
        <w:bidi w:val="0"/>
        <w:adjustRightInd w:val="0"/>
        <w:snapToGrid/>
        <w:spacing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工作日内进行核定后按照本保函的承诺承担保证责任。</w:t>
      </w:r>
    </w:p>
    <w:p w14:paraId="1BF0B5DA">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五、保证担保责任的解除 </w:t>
      </w:r>
    </w:p>
    <w:p w14:paraId="1B06ACB9">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1.保证期间届满贵方未向我方书面主张保证责任的，自保证期间届满次日起，我方解除保证责任。 </w:t>
      </w:r>
    </w:p>
    <w:p w14:paraId="65B8209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2.我方按照本保证担保向贵方履行了保证担保责任后，自我方向贵方支付的金额达到最高保证担保金额之日起，保证担保责任解除。 </w:t>
      </w:r>
    </w:p>
    <w:p w14:paraId="1DF7999D">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3.按照法律法规的规定应解除我方保证担保责任的其它情形的，我方在本保证担保项下的保证担保责任亦解除。 </w:t>
      </w:r>
    </w:p>
    <w:p w14:paraId="039BD5B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EE72504">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六、免责条款 </w:t>
      </w:r>
    </w:p>
    <w:p w14:paraId="57EADDD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1.因贵方原因致使发包人未履行主合同项下工程款付款义务的，我方不承担保证担保责任。 </w:t>
      </w:r>
    </w:p>
    <w:p w14:paraId="254E7A9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2.依照法律规定或贵方与发包人的另行约定，免除发包人部分或全部义务的，我方亦免除其相应的保证担保责任。 </w:t>
      </w:r>
    </w:p>
    <w:p w14:paraId="7FA265E4">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3.因不可抗力造成发包人未履行主合同项下工程款付款义务的，我方不承担保证担保责任。</w:t>
      </w:r>
    </w:p>
    <w:p w14:paraId="6B9D1544">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七、其他</w:t>
      </w:r>
    </w:p>
    <w:p w14:paraId="71A41339">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1.本保证担保项下的权利不得转让，不得设定担保。贵方未经我方书面同意转让本保证担保或其项下任何权利，对我方不发生法律效力。 </w:t>
      </w:r>
    </w:p>
    <w:p w14:paraId="3226315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2.本保证担保适用的法律为中华人民共和国法律。对本担保保证存在争议的，按下列第        种方式解决。</w:t>
      </w:r>
    </w:p>
    <w:p w14:paraId="0530649D">
      <w:pPr>
        <w:pageBreakBefore w:val="0"/>
        <w:widowControl/>
        <w:kinsoku/>
        <w:overflowPunct/>
        <w:topLinePunct w:val="0"/>
        <w:autoSpaceDE/>
        <w:autoSpaceDN/>
        <w:bidi w:val="0"/>
        <w:adjustRightInd/>
        <w:snapToGrid/>
        <w:spacing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（1）向本工程所在地的人民法院提起诉讼。</w:t>
      </w:r>
    </w:p>
    <w:p w14:paraId="78D522EA">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（2）向      仲裁委员会申请仲裁。</w:t>
      </w:r>
    </w:p>
    <w:p w14:paraId="4B96FFBB">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3.本保证担保自我方法定代表人或授权代表签字并加盖公章之日起生效。 </w:t>
      </w:r>
    </w:p>
    <w:p w14:paraId="13C1775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6DE4163C">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保 证 人：                              （公章） </w:t>
      </w:r>
    </w:p>
    <w:p w14:paraId="3BD29156">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法定代表人（或授权代表）：               （签字） </w:t>
      </w:r>
    </w:p>
    <w:p w14:paraId="38A31A09">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w:t>
      </w:r>
    </w:p>
    <w:p w14:paraId="4D8EE41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w:t>
      </w:r>
    </w:p>
    <w:p w14:paraId="7DA6B2BE">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64A6E42B">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0D9C96C6">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时    间：      年      月        日</w:t>
      </w:r>
    </w:p>
    <w:p w14:paraId="50C4ADE7">
      <w:pPr>
        <w:pageBreakBefore w:val="0"/>
        <w:widowControl w:val="0"/>
        <w:kinsoku/>
        <w:overflowPunct/>
        <w:topLinePunct w:val="0"/>
        <w:autoSpaceDE/>
        <w:autoSpaceDN/>
        <w:bidi w:val="0"/>
        <w:adjustRightInd w:val="0"/>
        <w:snapToGrid/>
        <w:spacing w:after="0" w:afterLines="0" w:line="240" w:lineRule="auto"/>
        <w:ind w:right="150" w:firstLine="480" w:firstLineChars="200"/>
        <w:jc w:val="both"/>
        <w:textAlignment w:val="baseline"/>
        <w:rPr>
          <w:rFonts w:hint="eastAsia" w:ascii="宋体" w:hAnsi="宋体" w:eastAsia="宋体" w:cs="宋体"/>
          <w:color w:val="000000"/>
          <w:kern w:val="0"/>
          <w:sz w:val="24"/>
          <w:szCs w:val="24"/>
          <w:highlight w:val="none"/>
          <w:u w:val="none" w:color="auto"/>
        </w:rPr>
      </w:pPr>
    </w:p>
    <w:p w14:paraId="128C8B09">
      <w:pPr>
        <w:pageBreakBefore w:val="0"/>
        <w:widowControl w:val="0"/>
        <w:kinsoku/>
        <w:overflowPunct/>
        <w:topLinePunct w:val="0"/>
        <w:autoSpaceDE/>
        <w:autoSpaceDN/>
        <w:bidi w:val="0"/>
        <w:adjustRightInd w:val="0"/>
        <w:snapToGrid/>
        <w:spacing w:after="0" w:afterLines="0" w:line="240" w:lineRule="auto"/>
        <w:ind w:right="150" w:firstLine="482"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备注：</w:t>
      </w:r>
      <w:r>
        <w:rPr>
          <w:rFonts w:hint="eastAsia" w:ascii="宋体" w:hAnsi="宋体" w:eastAsia="宋体" w:cs="宋体"/>
          <w:color w:val="000000"/>
          <w:kern w:val="0"/>
          <w:sz w:val="24"/>
          <w:szCs w:val="24"/>
          <w:highlight w:val="none"/>
          <w:u w:val="none" w:color="auto"/>
        </w:rPr>
        <w:t>本支付担保格式可以采用经承包人同意的其他格式，但相关内容不得违背合同约定的实质性内容。</w:t>
      </w:r>
    </w:p>
    <w:p w14:paraId="64984D4D">
      <w:pPr>
        <w:keepNext/>
        <w:keepLines/>
        <w:pageBreakBefore w:val="0"/>
        <w:widowControl w:val="0"/>
        <w:kinsoku/>
        <w:overflowPunct/>
        <w:topLinePunct w:val="0"/>
        <w:autoSpaceDE/>
        <w:autoSpaceDN/>
        <w:bidi w:val="0"/>
        <w:adjustRightInd w:val="0"/>
        <w:snapToGrid/>
        <w:spacing w:before="280" w:beforeLines="0" w:after="29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附件10</w:t>
      </w:r>
    </w:p>
    <w:p w14:paraId="4494DA51">
      <w:pPr>
        <w:pageBreakBefore w:val="0"/>
        <w:widowControl w:val="0"/>
        <w:kinsoku/>
        <w:overflowPunct/>
        <w:topLinePunct w:val="0"/>
        <w:autoSpaceDE/>
        <w:autoSpaceDN/>
        <w:bidi w:val="0"/>
        <w:adjustRightInd w:val="0"/>
        <w:snapToGrid/>
        <w:spacing w:after="0" w:afterLines="0" w:line="240" w:lineRule="auto"/>
        <w:ind w:right="0" w:firstLine="0" w:firstLineChars="0"/>
        <w:jc w:val="center"/>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专业工程暂估价表</w:t>
      </w:r>
    </w:p>
    <w:tbl>
      <w:tblPr>
        <w:tblStyle w:val="19"/>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06701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65F81A12">
            <w:pPr>
              <w:pStyle w:val="9"/>
              <w:keepNext/>
              <w:pageBreakBefore w:val="0"/>
              <w:kinsoku/>
              <w:overflowPunct/>
              <w:topLinePunct w:val="0"/>
              <w:autoSpaceDE/>
              <w:autoSpaceDN/>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序号</w:t>
            </w:r>
          </w:p>
        </w:tc>
        <w:tc>
          <w:tcPr>
            <w:tcW w:w="1984" w:type="dxa"/>
            <w:tcBorders>
              <w:top w:val="single" w:color="auto" w:sz="12" w:space="0"/>
              <w:bottom w:val="double" w:color="auto" w:sz="6" w:space="0"/>
            </w:tcBorders>
            <w:noWrap w:val="0"/>
            <w:vAlign w:val="top"/>
          </w:tcPr>
          <w:p w14:paraId="6EC4F042">
            <w:pPr>
              <w:pStyle w:val="9"/>
              <w:keepNext/>
              <w:pageBreakBefore w:val="0"/>
              <w:kinsoku/>
              <w:overflowPunct/>
              <w:topLinePunct w:val="0"/>
              <w:autoSpaceDE/>
              <w:autoSpaceDN/>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专业工程名称</w:t>
            </w:r>
          </w:p>
        </w:tc>
        <w:tc>
          <w:tcPr>
            <w:tcW w:w="4678" w:type="dxa"/>
            <w:tcBorders>
              <w:top w:val="single" w:color="auto" w:sz="12" w:space="0"/>
              <w:bottom w:val="double" w:color="auto" w:sz="6" w:space="0"/>
            </w:tcBorders>
            <w:noWrap w:val="0"/>
            <w:vAlign w:val="top"/>
          </w:tcPr>
          <w:p w14:paraId="393BBFE1">
            <w:pPr>
              <w:pStyle w:val="9"/>
              <w:keepNext/>
              <w:pageBreakBefore w:val="0"/>
              <w:kinsoku/>
              <w:overflowPunct/>
              <w:topLinePunct w:val="0"/>
              <w:autoSpaceDE/>
              <w:autoSpaceDN/>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工程内容</w:t>
            </w:r>
          </w:p>
        </w:tc>
        <w:tc>
          <w:tcPr>
            <w:tcW w:w="1276" w:type="dxa"/>
            <w:tcBorders>
              <w:top w:val="single" w:color="auto" w:sz="12" w:space="0"/>
              <w:bottom w:val="double" w:color="auto" w:sz="6" w:space="0"/>
            </w:tcBorders>
            <w:noWrap w:val="0"/>
            <w:vAlign w:val="top"/>
          </w:tcPr>
          <w:p w14:paraId="7916263E">
            <w:pPr>
              <w:pStyle w:val="9"/>
              <w:keepNext/>
              <w:pageBreakBefore w:val="0"/>
              <w:kinsoku/>
              <w:overflowPunct/>
              <w:topLinePunct w:val="0"/>
              <w:autoSpaceDE/>
              <w:autoSpaceDN/>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金额</w:t>
            </w:r>
          </w:p>
        </w:tc>
      </w:tr>
      <w:tr w14:paraId="6F0A7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7BC23D73">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tcBorders>
              <w:top w:val="double" w:color="auto" w:sz="6" w:space="0"/>
              <w:bottom w:val="single" w:color="auto" w:sz="6" w:space="0"/>
            </w:tcBorders>
            <w:noWrap w:val="0"/>
            <w:vAlign w:val="top"/>
          </w:tcPr>
          <w:p w14:paraId="66461E41">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tcBorders>
              <w:top w:val="double" w:color="auto" w:sz="6" w:space="0"/>
              <w:bottom w:val="single" w:color="auto" w:sz="6" w:space="0"/>
            </w:tcBorders>
            <w:noWrap w:val="0"/>
            <w:vAlign w:val="top"/>
          </w:tcPr>
          <w:p w14:paraId="5A63071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tcBorders>
              <w:top w:val="double" w:color="auto" w:sz="6" w:space="0"/>
              <w:bottom w:val="single" w:color="auto" w:sz="6" w:space="0"/>
            </w:tcBorders>
            <w:noWrap w:val="0"/>
            <w:vAlign w:val="top"/>
          </w:tcPr>
          <w:p w14:paraId="28432CAF">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A131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0D0242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tcBorders>
              <w:top w:val="nil"/>
            </w:tcBorders>
            <w:noWrap w:val="0"/>
            <w:vAlign w:val="top"/>
          </w:tcPr>
          <w:p w14:paraId="3EB7CEB4">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tcBorders>
              <w:top w:val="nil"/>
            </w:tcBorders>
            <w:noWrap w:val="0"/>
            <w:vAlign w:val="top"/>
          </w:tcPr>
          <w:p w14:paraId="292B893D">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tcBorders>
              <w:top w:val="nil"/>
            </w:tcBorders>
            <w:noWrap w:val="0"/>
            <w:vAlign w:val="top"/>
          </w:tcPr>
          <w:p w14:paraId="5AA9C8BF">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61D83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31C458C1">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tcBorders>
              <w:top w:val="nil"/>
            </w:tcBorders>
            <w:noWrap w:val="0"/>
            <w:vAlign w:val="top"/>
          </w:tcPr>
          <w:p w14:paraId="53B95A08">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tcBorders>
              <w:top w:val="nil"/>
            </w:tcBorders>
            <w:noWrap w:val="0"/>
            <w:vAlign w:val="top"/>
          </w:tcPr>
          <w:p w14:paraId="54F50E04">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tcBorders>
              <w:top w:val="nil"/>
            </w:tcBorders>
            <w:noWrap w:val="0"/>
            <w:vAlign w:val="top"/>
          </w:tcPr>
          <w:p w14:paraId="6AFA3F28">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66221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1F34B43">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020BC31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52B22782">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4387B519">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1163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E3DEA9F">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42FE8607">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679BEA9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0B9B11EB">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B0F2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F4E505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30100D8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0CB8D558">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43EE4CC1">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348A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CCECF3D">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1925F2EF">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5BAC9AB2">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0F0BF263">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1F608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02A8619">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35251AF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7AA3D66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150BAE05">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6D69D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4A34C3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7C016F07">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2EF19BFA">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0030F79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39E60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E65416C">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4B9BCB5B">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18734A89">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6D12247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7784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ECEE31F">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6B0855B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3C97461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4E2DAB45">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6E2A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55A842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5C7E0B4E">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76AC09D8">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437A53C9">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4EAE2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3C9A5B4">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7170365D">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5B426D54">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14A92A21">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A832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01660465">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小计：</w:t>
            </w:r>
          </w:p>
        </w:tc>
      </w:tr>
    </w:tbl>
    <w:p w14:paraId="15780774">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2"/>
          <w:sz w:val="24"/>
          <w:szCs w:val="24"/>
          <w:highlight w:val="none"/>
          <w:u w:val="none" w:color="auto"/>
        </w:rPr>
      </w:pPr>
    </w:p>
    <w:p w14:paraId="0B986D5C">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2"/>
          <w:sz w:val="24"/>
          <w:szCs w:val="24"/>
          <w:highlight w:val="none"/>
          <w:u w:val="none" w:color="auto"/>
        </w:rPr>
      </w:pPr>
    </w:p>
    <w:p w14:paraId="2C128B19">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Cs/>
          <w:color w:val="000000"/>
          <w:kern w:val="0"/>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附件11</w:t>
      </w:r>
    </w:p>
    <w:p w14:paraId="3D8FAF47">
      <w:pPr>
        <w:pageBreakBefore w:val="0"/>
        <w:widowControl w:val="0"/>
        <w:kinsoku/>
        <w:overflowPunct/>
        <w:topLinePunct w:val="0"/>
        <w:autoSpaceDE/>
        <w:autoSpaceDN/>
        <w:bidi w:val="0"/>
        <w:adjustRightInd w:val="0"/>
        <w:snapToGrid/>
        <w:spacing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质量保证金保函</w:t>
      </w:r>
    </w:p>
    <w:p w14:paraId="139DFC47">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6FE564EC">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（发包人名称）：</w:t>
      </w:r>
    </w:p>
    <w:p w14:paraId="6A311EB4">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鉴于             （发包人名称，以下简称“发包人”）与</w:t>
      </w:r>
    </w:p>
    <w:p w14:paraId="62FD22C9">
      <w:pPr>
        <w:pageBreakBefore w:val="0"/>
        <w:widowControl w:val="0"/>
        <w:kinsoku/>
        <w:overflowPunct/>
        <w:topLinePunct w:val="0"/>
        <w:autoSpaceDE/>
        <w:autoSpaceDN/>
        <w:bidi w:val="0"/>
        <w:adjustRightInd w:val="0"/>
        <w:snapToGrid/>
        <w:spacing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（承包人名称，以下简称“承包人”）于    年   月   日签订了                      （工程名称）《建设工程施工合同》（以下称“主合同”），我方接受承包人的请求，愿就承包人履行上述合同或协议约定的工程质量保修义务向你方提供如下保证：</w:t>
      </w:r>
    </w:p>
    <w:p w14:paraId="4EE089FC">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一、本保函项下我方承担的保证责任最高限额为(币种)人民币（金额大写)                         。（下称“保证金额”）</w:t>
      </w:r>
    </w:p>
    <w:p w14:paraId="78704A52">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二、我方在本保函项下提供的保证为连带责任保证。</w:t>
      </w:r>
    </w:p>
    <w:p w14:paraId="12E577E2">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snapToGrid w:val="0"/>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三、</w:t>
      </w:r>
      <w:r>
        <w:rPr>
          <w:rFonts w:hint="eastAsia" w:ascii="宋体" w:hAnsi="宋体" w:eastAsia="宋体" w:cs="宋体"/>
          <w:snapToGrid w:val="0"/>
          <w:color w:val="000000"/>
          <w:kern w:val="0"/>
          <w:sz w:val="24"/>
          <w:szCs w:val="24"/>
          <w:highlight w:val="none"/>
          <w:u w:val="none" w:color="auto"/>
        </w:rPr>
        <w:t>本保函的有效期为以下第   种：</w:t>
      </w:r>
    </w:p>
    <w:p w14:paraId="5B4C0540">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snapToGrid w:val="0"/>
          <w:color w:val="000000"/>
          <w:kern w:val="0"/>
          <w:sz w:val="24"/>
          <w:szCs w:val="24"/>
          <w:highlight w:val="none"/>
          <w:u w:val="none" w:color="auto"/>
        </w:rPr>
      </w:pPr>
      <w:r>
        <w:rPr>
          <w:rFonts w:hint="eastAsia" w:ascii="宋体" w:hAnsi="宋体" w:eastAsia="宋体" w:cs="宋体"/>
          <w:snapToGrid w:val="0"/>
          <w:color w:val="000000"/>
          <w:kern w:val="0"/>
          <w:sz w:val="24"/>
          <w:szCs w:val="24"/>
          <w:highlight w:val="none"/>
          <w:u w:val="none" w:color="auto"/>
        </w:rPr>
        <w:t>1.本保函有效期至     年    月    日止。</w:t>
      </w:r>
    </w:p>
    <w:p w14:paraId="2FFE17D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snapToGrid w:val="0"/>
          <w:color w:val="000000"/>
          <w:kern w:val="0"/>
          <w:sz w:val="24"/>
          <w:szCs w:val="24"/>
          <w:highlight w:val="none"/>
          <w:u w:val="none" w:color="auto"/>
        </w:rPr>
        <w:t>2.               。</w:t>
      </w:r>
    </w:p>
    <w:p w14:paraId="3B746D98">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四、在本保函的有效期内，如承包人违反上述合同或协议约定的工程质量保修义务，我方在收到发包人以书面形式提出的在担保金额内的赔偿要求后，在7天内无条件支付。</w:t>
      </w:r>
    </w:p>
    <w:p w14:paraId="57F9BC9F">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五、本保函保证金额将随承包人逐步履行保函项下合同约定或法定的义务以及我方按你方索赔通知要求分次支付而相应递减。</w:t>
      </w:r>
    </w:p>
    <w:p w14:paraId="5FE1823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六、本保函项下权利不得转让，不得设定担保。发包人未经我方书面同意转让本保函或其项下任何权利，我方在本保函项下的义务与责任全部消灭。</w:t>
      </w:r>
    </w:p>
    <w:p w14:paraId="215010CC">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七、本保函项下的合同或基础交易不成立、不生效、无效、被撤销、被解除，本保函无效；承包人基于保函项下的合同或基础交易或其他原因的抗辩，我方均有权主张。</w:t>
      </w:r>
    </w:p>
    <w:p w14:paraId="283FC023">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14:paraId="51A16AC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九、本保函有效期届满或提前终止，本保函失效，我方在本保函项下的责任消灭，发包人应立即将本保函原件退还我方，发包人未履行上述义务，本保函仍在有效期届满或提前终止之日失效。</w:t>
      </w:r>
    </w:p>
    <w:p w14:paraId="7A708E39">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十、本保函适用中华人民共和国法律。</w:t>
      </w:r>
    </w:p>
    <w:p w14:paraId="553986EF">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十一、其他条款：</w:t>
      </w:r>
    </w:p>
    <w:p w14:paraId="13A17A34">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745A3137">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十二、本保函自法定代表人或委托代理人签字并加盖公章之日起生效。</w:t>
      </w:r>
    </w:p>
    <w:p w14:paraId="0D99069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7645B2A1">
      <w:pPr>
        <w:pageBreakBefore w:val="0"/>
        <w:widowControl w:val="0"/>
        <w:kinsoku/>
        <w:overflowPunct/>
        <w:topLinePunct w:val="0"/>
        <w:autoSpaceDE/>
        <w:autoSpaceDN/>
        <w:bidi w:val="0"/>
        <w:adjustRightInd w:val="0"/>
        <w:snapToGrid/>
        <w:spacing w:after="0" w:afterLines="0" w:line="240" w:lineRule="auto"/>
        <w:ind w:right="0"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担保人：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（盖章）</w:t>
      </w:r>
    </w:p>
    <w:p w14:paraId="0BDD89EC">
      <w:pPr>
        <w:pageBreakBefore w:val="0"/>
        <w:widowControl w:val="0"/>
        <w:kinsoku/>
        <w:overflowPunct/>
        <w:topLinePunct w:val="0"/>
        <w:autoSpaceDE/>
        <w:autoSpaceDN/>
        <w:bidi w:val="0"/>
        <w:adjustRightInd w:val="0"/>
        <w:snapToGrid/>
        <w:spacing w:after="0" w:afterLines="0" w:line="240" w:lineRule="auto"/>
        <w:ind w:righ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法定代表人或委托代理人：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（签字）</w:t>
      </w:r>
    </w:p>
    <w:p w14:paraId="124539F9">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w:t>
      </w:r>
    </w:p>
    <w:p w14:paraId="076A1DBE">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w:t>
      </w:r>
    </w:p>
    <w:p w14:paraId="33D95AB8">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2462B327">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32DD2366">
      <w:pPr>
        <w:pageBreakBefore w:val="0"/>
        <w:widowControl w:val="0"/>
        <w:kinsoku/>
        <w:overflowPunct/>
        <w:topLinePunct w:val="0"/>
        <w:autoSpaceDE/>
        <w:autoSpaceDN/>
        <w:bidi w:val="0"/>
        <w:adjustRightInd w:val="0"/>
        <w:snapToGrid/>
        <w:spacing w:after="0" w:afterLines="0" w:line="240" w:lineRule="auto"/>
        <w:ind w:right="0" w:firstLine="480" w:firstLineChars="200"/>
        <w:jc w:val="left"/>
        <w:textAlignment w:val="baseline"/>
        <w:rPr>
          <w:rFonts w:hint="eastAsia" w:ascii="宋体" w:hAnsi="宋体" w:eastAsia="宋体" w:cs="宋体"/>
          <w:color w:val="000000"/>
          <w:kern w:val="0"/>
          <w:sz w:val="24"/>
          <w:szCs w:val="24"/>
          <w:highlight w:val="none"/>
          <w:u w:val="none" w:color="auto"/>
        </w:rPr>
      </w:pPr>
    </w:p>
    <w:p w14:paraId="23FD3B5E">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年      月      日</w:t>
      </w:r>
    </w:p>
    <w:p w14:paraId="0AFEE29E">
      <w:pPr>
        <w:pageBreakBefore w:val="0"/>
        <w:widowControl w:val="0"/>
        <w:kinsoku/>
        <w:overflowPunct/>
        <w:topLinePunct w:val="0"/>
        <w:autoSpaceDE/>
        <w:autoSpaceDN/>
        <w:bidi w:val="0"/>
        <w:adjustRightInd w:val="0"/>
        <w:snapToGrid/>
        <w:spacing w:after="0" w:afterLines="0" w:line="240" w:lineRule="auto"/>
        <w:ind w:firstLine="3600" w:firstLineChars="1500"/>
        <w:jc w:val="both"/>
        <w:textAlignment w:val="baseline"/>
        <w:rPr>
          <w:rFonts w:hint="eastAsia" w:ascii="宋体" w:hAnsi="宋体" w:eastAsia="宋体" w:cs="宋体"/>
          <w:color w:val="000000"/>
          <w:kern w:val="0"/>
          <w:sz w:val="24"/>
          <w:szCs w:val="24"/>
          <w:highlight w:val="none"/>
          <w:u w:val="none" w:color="auto"/>
        </w:rPr>
      </w:pPr>
    </w:p>
    <w:p w14:paraId="4F36F291">
      <w:pPr>
        <w:pageBreakBefore w:val="0"/>
        <w:widowControl w:val="0"/>
        <w:kinsoku/>
        <w:overflowPunct/>
        <w:topLinePunct w:val="0"/>
        <w:autoSpaceDE/>
        <w:autoSpaceDN/>
        <w:bidi w:val="0"/>
        <w:adjustRightInd w:val="0"/>
        <w:snapToGrid/>
        <w:spacing w:after="0" w:afterLines="0" w:line="240" w:lineRule="auto"/>
        <w:ind w:firstLine="3600" w:firstLineChars="1500"/>
        <w:jc w:val="both"/>
        <w:textAlignment w:val="baseline"/>
        <w:rPr>
          <w:rFonts w:hint="eastAsia" w:ascii="宋体" w:hAnsi="宋体" w:eastAsia="宋体" w:cs="宋体"/>
          <w:color w:val="000000"/>
          <w:kern w:val="0"/>
          <w:sz w:val="24"/>
          <w:szCs w:val="24"/>
          <w:highlight w:val="none"/>
          <w:u w:val="none" w:color="auto"/>
        </w:rPr>
      </w:pPr>
    </w:p>
    <w:p w14:paraId="41F90737">
      <w:pPr>
        <w:pageBreakBefore w:val="0"/>
        <w:kinsoku/>
        <w:overflowPunct/>
        <w:topLinePunct w:val="0"/>
        <w:autoSpaceDE/>
        <w:autoSpaceDN/>
        <w:bidi w:val="0"/>
        <w:spacing w:line="240" w:lineRule="auto"/>
        <w:ind w:firstLine="482" w:firstLineChars="200"/>
        <w:rPr>
          <w:rFonts w:hint="eastAsia" w:ascii="宋体" w:hAnsi="宋体" w:eastAsia="宋体" w:cs="宋体"/>
          <w:color w:val="000000"/>
          <w:kern w:val="0"/>
          <w:sz w:val="24"/>
          <w:szCs w:val="24"/>
          <w:highlight w:val="none"/>
          <w:u w:val="none" w:color="auto"/>
        </w:rPr>
        <w:sectPr>
          <w:footerReference r:id="rId11" w:type="first"/>
          <w:headerReference r:id="rId9" w:type="default"/>
          <w:footerReference r:id="rId10" w:type="default"/>
          <w:pgSz w:w="11907" w:h="16840"/>
          <w:pgMar w:top="977" w:right="1417" w:bottom="1417" w:left="1417" w:header="851" w:footer="850" w:gutter="0"/>
          <w:pgNumType w:fmt="decimal"/>
          <w:cols w:space="720" w:num="1"/>
          <w:titlePg/>
          <w:docGrid w:type="lines" w:linePitch="381" w:charSpace="0"/>
        </w:sectPr>
      </w:pPr>
      <w:r>
        <w:rPr>
          <w:rFonts w:hint="eastAsia" w:ascii="宋体" w:hAnsi="宋体" w:eastAsia="宋体" w:cs="宋体"/>
          <w:b/>
          <w:bCs/>
          <w:color w:val="000000"/>
          <w:kern w:val="0"/>
          <w:sz w:val="24"/>
          <w:szCs w:val="24"/>
          <w:highlight w:val="none"/>
          <w:u w:val="none" w:color="auto"/>
        </w:rPr>
        <w:t>备注：</w:t>
      </w:r>
      <w:r>
        <w:rPr>
          <w:rFonts w:hint="eastAsia" w:ascii="宋体" w:hAnsi="宋体" w:eastAsia="宋体" w:cs="宋体"/>
          <w:color w:val="000000"/>
          <w:kern w:val="0"/>
          <w:sz w:val="24"/>
          <w:szCs w:val="24"/>
          <w:highlight w:val="none"/>
          <w:u w:val="none" w:color="auto"/>
        </w:rPr>
        <w:t>本质量保证金保函格式可以采用经发包人同意的其他格式，但相关内容不得违背合同约定的实质性容</w:t>
      </w: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仙游县榜头镇象山村便民服务中心</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44D32C1D">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1BAF186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仙游县榜头镇振兴乡村投资有限公司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04708A74">
      <w:pPr>
        <w:keepNext w:val="0"/>
        <w:keepLines w:val="0"/>
        <w:pageBreakBefore w:val="0"/>
        <w:widowControl/>
        <w:shd w:val="clear" w:color="auto" w:fill="FFFFFF"/>
        <w:kinsoku/>
        <w:overflowPunct/>
        <w:topLinePunct w:val="0"/>
        <w:autoSpaceDE/>
        <w:autoSpaceDN/>
        <w:bidi w:val="0"/>
        <w:spacing w:after="0" w:line="700" w:lineRule="exact"/>
        <w:ind w:right="18" w:firstLine="480" w:firstLineChars="200"/>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2</w:t>
      </w:r>
      <w:r>
        <w:rPr>
          <w:rFonts w:hint="eastAsia" w:ascii="宋体" w:hAnsi="宋体" w:eastAsia="宋体" w:cs="宋体"/>
          <w:b/>
          <w:color w:val="000000"/>
          <w:sz w:val="24"/>
          <w:szCs w:val="24"/>
          <w:highlight w:val="none"/>
          <w:shd w:val="clear" w:color="auto" w:fill="FFFFFF"/>
          <w:rtl w:val="0"/>
          <w:lang w:val="zh-TW" w:eastAsia="zh-TW"/>
        </w:rPr>
        <w:t>）营业执照副本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6E4EFFE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F72EED5">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20000元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10000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12"/>
        <w:ind w:left="440"/>
        <w:rPr>
          <w:rFonts w:hint="eastAsia" w:ascii="宋体" w:hAnsi="宋体" w:eastAsia="宋体" w:cs="宋体"/>
          <w:color w:val="000000"/>
          <w:kern w:val="0"/>
          <w:sz w:val="24"/>
          <w:highlight w:val="none"/>
          <w:shd w:val="clear" w:color="auto" w:fill="FFFFFF"/>
        </w:rPr>
      </w:pPr>
    </w:p>
    <w:p w14:paraId="06D3959A">
      <w:pPr>
        <w:pStyle w:val="12"/>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12"/>
        <w:numPr>
          <w:ilvl w:val="0"/>
          <w:numId w:val="9"/>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31369"/>
      <w:bookmarkStart w:id="5" w:name="_Toc10523"/>
      <w:bookmarkStart w:id="6" w:name="_Toc95912236"/>
      <w:bookmarkStart w:id="7" w:name="_Toc63471411"/>
      <w:bookmarkStart w:id="8" w:name="_Toc22022"/>
      <w:bookmarkStart w:id="9" w:name="_Toc24547"/>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F9C5CD3">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footerReference r:id="rId12"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0"/>
        <w:jc w:val="right"/>
        <w:rPr>
          <w:rFonts w:hint="eastAsia" w:ascii="宋体" w:hAnsi="宋体" w:eastAsia="宋体" w:cs="宋体"/>
          <w:sz w:val="24"/>
          <w:szCs w:val="24"/>
          <w:highlight w:val="none"/>
        </w:rPr>
      </w:pPr>
    </w:p>
    <w:sectPr>
      <w:footerReference r:id="rId13" w:type="default"/>
      <w:footerReference r:id="rId14"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50C1F">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5839D">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15839D">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7770">
    <w:pPr>
      <w:widowControl w:val="0"/>
      <w:tabs>
        <w:tab w:val="right" w:pos="8306"/>
      </w:tabs>
      <w:snapToGrid w:val="0"/>
      <w:spacing w:after="0" w:afterLines="0"/>
      <w:ind w:firstLine="401"/>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1EF683">
                          <w:pPr>
                            <w:widowControl w:val="0"/>
                            <w:adjustRightInd/>
                            <w:snapToGrid w:val="0"/>
                            <w:spacing w:after="0" w:afterLines="0" w:line="240" w:lineRule="auto"/>
                            <w:jc w:val="both"/>
                            <w:rPr>
                              <w:rFonts w:hint="eastAsia" w:ascii="Calibri" w:hAnsi="Calibri" w:eastAsia="宋体" w:cs="黑体"/>
                              <w:kern w:val="2"/>
                              <w:sz w:val="18"/>
                              <w:szCs w:val="24"/>
                              <w:lang w:eastAsia="zh-CN"/>
                            </w:rPr>
                          </w:pPr>
                          <w:r>
                            <w:rPr>
                              <w:rFonts w:hint="eastAsia" w:ascii="Calibri" w:hAnsi="Calibri" w:eastAsia="宋体" w:cs="黑体"/>
                              <w:kern w:val="2"/>
                              <w:sz w:val="18"/>
                              <w:szCs w:val="24"/>
                              <w:lang w:eastAsia="zh-CN"/>
                            </w:rPr>
                            <w:fldChar w:fldCharType="begin"/>
                          </w:r>
                          <w:r>
                            <w:rPr>
                              <w:rFonts w:hint="eastAsia" w:ascii="Calibri" w:hAnsi="Calibri" w:eastAsia="宋体" w:cs="黑体"/>
                              <w:kern w:val="2"/>
                              <w:sz w:val="18"/>
                              <w:szCs w:val="24"/>
                              <w:lang w:eastAsia="zh-CN"/>
                            </w:rPr>
                            <w:instrText xml:space="preserve"> PAGE  \* MERGEFORMAT </w:instrText>
                          </w:r>
                          <w:r>
                            <w:rPr>
                              <w:rFonts w:hint="eastAsia" w:ascii="Calibri" w:hAnsi="Calibri" w:eastAsia="宋体" w:cs="黑体"/>
                              <w:kern w:val="2"/>
                              <w:sz w:val="18"/>
                              <w:szCs w:val="24"/>
                              <w:lang w:eastAsia="zh-CN"/>
                            </w:rPr>
                            <w:fldChar w:fldCharType="separate"/>
                          </w:r>
                          <w:r>
                            <w:rPr>
                              <w:rFonts w:ascii="Calibri" w:hAnsi="Calibri" w:eastAsia="宋体" w:cs="黑体"/>
                              <w:kern w:val="2"/>
                              <w:sz w:val="21"/>
                              <w:szCs w:val="24"/>
                            </w:rPr>
                            <w:t>- 1 -</w:t>
                          </w:r>
                          <w:r>
                            <w:rPr>
                              <w:rFonts w:hint="eastAsia" w:ascii="Calibri" w:hAnsi="Calibri" w:eastAsia="宋体" w:cs="黑体"/>
                              <w:kern w:val="2"/>
                              <w:sz w:val="18"/>
                              <w:szCs w:val="24"/>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61EF683">
                    <w:pPr>
                      <w:widowControl w:val="0"/>
                      <w:adjustRightInd/>
                      <w:snapToGrid w:val="0"/>
                      <w:spacing w:after="0" w:afterLines="0" w:line="240" w:lineRule="auto"/>
                      <w:jc w:val="both"/>
                      <w:rPr>
                        <w:rFonts w:hint="eastAsia" w:ascii="Calibri" w:hAnsi="Calibri" w:eastAsia="宋体" w:cs="黑体"/>
                        <w:kern w:val="2"/>
                        <w:sz w:val="18"/>
                        <w:szCs w:val="24"/>
                        <w:lang w:eastAsia="zh-CN"/>
                      </w:rPr>
                    </w:pPr>
                    <w:r>
                      <w:rPr>
                        <w:rFonts w:hint="eastAsia" w:ascii="Calibri" w:hAnsi="Calibri" w:eastAsia="宋体" w:cs="黑体"/>
                        <w:kern w:val="2"/>
                        <w:sz w:val="18"/>
                        <w:szCs w:val="24"/>
                        <w:lang w:eastAsia="zh-CN"/>
                      </w:rPr>
                      <w:fldChar w:fldCharType="begin"/>
                    </w:r>
                    <w:r>
                      <w:rPr>
                        <w:rFonts w:hint="eastAsia" w:ascii="Calibri" w:hAnsi="Calibri" w:eastAsia="宋体" w:cs="黑体"/>
                        <w:kern w:val="2"/>
                        <w:sz w:val="18"/>
                        <w:szCs w:val="24"/>
                        <w:lang w:eastAsia="zh-CN"/>
                      </w:rPr>
                      <w:instrText xml:space="preserve"> PAGE  \* MERGEFORMAT </w:instrText>
                    </w:r>
                    <w:r>
                      <w:rPr>
                        <w:rFonts w:hint="eastAsia" w:ascii="Calibri" w:hAnsi="Calibri" w:eastAsia="宋体" w:cs="黑体"/>
                        <w:kern w:val="2"/>
                        <w:sz w:val="18"/>
                        <w:szCs w:val="24"/>
                        <w:lang w:eastAsia="zh-CN"/>
                      </w:rPr>
                      <w:fldChar w:fldCharType="separate"/>
                    </w:r>
                    <w:r>
                      <w:rPr>
                        <w:rFonts w:ascii="Calibri" w:hAnsi="Calibri" w:eastAsia="宋体" w:cs="黑体"/>
                        <w:kern w:val="2"/>
                        <w:sz w:val="21"/>
                        <w:szCs w:val="24"/>
                      </w:rPr>
                      <w:t>- 1 -</w:t>
                    </w:r>
                    <w:r>
                      <w:rPr>
                        <w:rFonts w:hint="eastAsia" w:ascii="Calibri" w:hAnsi="Calibri" w:eastAsia="宋体" w:cs="黑体"/>
                        <w:kern w:val="2"/>
                        <w:sz w:val="18"/>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C0A81">
    <w:pPr>
      <w:widowControl w:val="0"/>
      <w:tabs>
        <w:tab w:val="center" w:pos="4153"/>
        <w:tab w:val="right" w:pos="8306"/>
      </w:tabs>
      <w:snapToGrid w:val="0"/>
      <w:spacing w:after="0" w:afterLines="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BD6E81">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- 178 -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8BD6E81">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- 178 -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9B05">
    <w:pPr>
      <w:widowControl w:val="0"/>
      <w:tabs>
        <w:tab w:val="right" w:pos="8306"/>
      </w:tabs>
      <w:snapToGrid w:val="0"/>
      <w:spacing w:after="0" w:afterLines="0"/>
      <w:ind w:firstLine="401"/>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9654E0">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- 179 -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629654E0">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- 179 -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F97E">
    <w:pPr>
      <w:widowControl w:val="0"/>
      <w:tabs>
        <w:tab w:val="center" w:pos="4153"/>
        <w:tab w:val="right" w:pos="8306"/>
      </w:tabs>
      <w:snapToGrid w:val="0"/>
      <w:spacing w:after="0" w:afterLines="0"/>
      <w:ind w:right="36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2A1F9">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- 186 -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2302A1F9">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- 186 -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9CEC">
    <w:pPr>
      <w:widowControl w:val="0"/>
      <w:tabs>
        <w:tab w:val="center" w:pos="4153"/>
        <w:tab w:val="right" w:pos="8306"/>
      </w:tabs>
      <w:snapToGrid w:val="0"/>
      <w:spacing w:after="0" w:afterLines="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35425B">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- 185 -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1B35425B">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- 185 -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4384;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4"/>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4"/>
      <w:framePr w:wrap="around" w:vAnchor="text" w:hAnchor="margin" w:xAlign="center" w:y="1"/>
      <w:rPr>
        <w:rStyle w:val="22"/>
      </w:rPr>
    </w:pPr>
    <w:r>
      <w:fldChar w:fldCharType="begin"/>
    </w:r>
    <w:r>
      <w:rPr>
        <w:rStyle w:val="22"/>
      </w:rPr>
      <w:instrText xml:space="preserve">PAGE  </w:instrText>
    </w:r>
    <w:r>
      <w:fldChar w:fldCharType="end"/>
    </w:r>
  </w:p>
  <w:p w14:paraId="2A587611">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282A8"/>
    <w:multiLevelType w:val="singleLevel"/>
    <w:tmpl w:val="A6A282A8"/>
    <w:lvl w:ilvl="0" w:tentative="0">
      <w:start w:val="1"/>
      <w:numFmt w:val="decimal"/>
      <w:lvlText w:val="%1."/>
      <w:lvlJc w:val="left"/>
      <w:pPr>
        <w:tabs>
          <w:tab w:val="left" w:pos="312"/>
        </w:tabs>
      </w:pPr>
    </w:lvl>
  </w:abstractNum>
  <w:abstractNum w:abstractNumId="1">
    <w:nsid w:val="B510FEB4"/>
    <w:multiLevelType w:val="singleLevel"/>
    <w:tmpl w:val="B510FEB4"/>
    <w:lvl w:ilvl="0" w:tentative="0">
      <w:start w:val="1"/>
      <w:numFmt w:val="decimal"/>
      <w:suff w:val="nothing"/>
      <w:lvlText w:val="%1、"/>
      <w:lvlJc w:val="left"/>
    </w:lvl>
  </w:abstractNum>
  <w:abstractNum w:abstractNumId="2">
    <w:nsid w:val="00000001"/>
    <w:multiLevelType w:val="singleLevel"/>
    <w:tmpl w:val="00000001"/>
    <w:lvl w:ilvl="0" w:tentative="0">
      <w:start w:val="7"/>
      <w:numFmt w:val="decimal"/>
      <w:suff w:val="nothing"/>
      <w:lvlText w:val="%1、"/>
      <w:lvlJc w:val="left"/>
    </w:lvl>
  </w:abstractNum>
  <w:abstractNum w:abstractNumId="3">
    <w:nsid w:val="00000009"/>
    <w:multiLevelType w:val="singleLevel"/>
    <w:tmpl w:val="00000009"/>
    <w:lvl w:ilvl="0" w:tentative="0">
      <w:start w:val="2"/>
      <w:numFmt w:val="decimal"/>
      <w:suff w:val="nothing"/>
      <w:lvlText w:val="（%1）"/>
      <w:lvlJc w:val="left"/>
    </w:lvl>
  </w:abstractNum>
  <w:abstractNum w:abstractNumId="4">
    <w:nsid w:val="00000012"/>
    <w:multiLevelType w:val="singleLevel"/>
    <w:tmpl w:val="00000012"/>
    <w:lvl w:ilvl="0" w:tentative="0">
      <w:start w:val="2"/>
      <w:numFmt w:val="decimal"/>
      <w:suff w:val="nothing"/>
      <w:lvlText w:val="（%1）"/>
      <w:lvlJc w:val="left"/>
    </w:lvl>
  </w:abstractNum>
  <w:abstractNum w:abstractNumId="5">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6">
    <w:nsid w:val="218B8D78"/>
    <w:multiLevelType w:val="singleLevel"/>
    <w:tmpl w:val="218B8D78"/>
    <w:lvl w:ilvl="0" w:tentative="0">
      <w:start w:val="5"/>
      <w:numFmt w:val="chineseCounting"/>
      <w:suff w:val="space"/>
      <w:lvlText w:val="第%1章"/>
      <w:lvlJc w:val="left"/>
      <w:rPr>
        <w:rFonts w:hint="eastAsia"/>
      </w:rPr>
    </w:lvl>
  </w:abstractNum>
  <w:abstractNum w:abstractNumId="7">
    <w:nsid w:val="5A2D2606"/>
    <w:multiLevelType w:val="singleLevel"/>
    <w:tmpl w:val="5A2D2606"/>
    <w:lvl w:ilvl="0" w:tentative="0">
      <w:start w:val="1"/>
      <w:numFmt w:val="decimal"/>
      <w:suff w:val="nothing"/>
      <w:lvlText w:val="%1、"/>
      <w:lvlJc w:val="left"/>
      <w:pPr>
        <w:ind w:left="210"/>
      </w:pPr>
    </w:lvl>
  </w:abstractNum>
  <w:abstractNum w:abstractNumId="8">
    <w:nsid w:val="700945CF"/>
    <w:multiLevelType w:val="singleLevel"/>
    <w:tmpl w:val="700945CF"/>
    <w:lvl w:ilvl="0" w:tentative="0">
      <w:start w:val="11"/>
      <w:numFmt w:val="decimal"/>
      <w:suff w:val="nothing"/>
      <w:lvlText w:val="%1、"/>
      <w:lvlJc w:val="left"/>
    </w:lvl>
  </w:abstractNum>
  <w:num w:numId="1">
    <w:abstractNumId w:val="5"/>
  </w:num>
  <w:num w:numId="2">
    <w:abstractNumId w:val="2"/>
  </w:num>
  <w:num w:numId="3">
    <w:abstractNumId w:val="8"/>
  </w:num>
  <w:num w:numId="4">
    <w:abstractNumId w:val="7"/>
  </w:num>
  <w:num w:numId="5">
    <w:abstractNumId w:val="1"/>
  </w:num>
  <w:num w:numId="6">
    <w:abstractNumId w:val="0"/>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1DF631E"/>
    <w:rsid w:val="02851A13"/>
    <w:rsid w:val="033A47BF"/>
    <w:rsid w:val="03F56E48"/>
    <w:rsid w:val="04123E86"/>
    <w:rsid w:val="045B6F09"/>
    <w:rsid w:val="04730575"/>
    <w:rsid w:val="04EF7957"/>
    <w:rsid w:val="05805D3F"/>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20D3B66"/>
    <w:rsid w:val="124110FF"/>
    <w:rsid w:val="124D2E4D"/>
    <w:rsid w:val="128B2612"/>
    <w:rsid w:val="12BB10F0"/>
    <w:rsid w:val="132D7C9F"/>
    <w:rsid w:val="13826EFD"/>
    <w:rsid w:val="139D148E"/>
    <w:rsid w:val="14E1184E"/>
    <w:rsid w:val="16057099"/>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E8000C9"/>
    <w:rsid w:val="1F087556"/>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0932"/>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BAD382D"/>
    <w:rsid w:val="3BB20634"/>
    <w:rsid w:val="3C6D2133"/>
    <w:rsid w:val="3D112421"/>
    <w:rsid w:val="3E1F6BB7"/>
    <w:rsid w:val="3EFB7593"/>
    <w:rsid w:val="3F0062A9"/>
    <w:rsid w:val="3F7942AE"/>
    <w:rsid w:val="40572841"/>
    <w:rsid w:val="40684E42"/>
    <w:rsid w:val="40F24CE3"/>
    <w:rsid w:val="41AF2209"/>
    <w:rsid w:val="41F123CD"/>
    <w:rsid w:val="42093CD4"/>
    <w:rsid w:val="42440BA3"/>
    <w:rsid w:val="42CF7FD0"/>
    <w:rsid w:val="431A41BC"/>
    <w:rsid w:val="438A5A2B"/>
    <w:rsid w:val="439F639C"/>
    <w:rsid w:val="43A713E9"/>
    <w:rsid w:val="440A3726"/>
    <w:rsid w:val="449538DC"/>
    <w:rsid w:val="44B22E08"/>
    <w:rsid w:val="44FE2B19"/>
    <w:rsid w:val="45291F17"/>
    <w:rsid w:val="457277D5"/>
    <w:rsid w:val="457E065E"/>
    <w:rsid w:val="45CD6282"/>
    <w:rsid w:val="463D16AC"/>
    <w:rsid w:val="475B65BD"/>
    <w:rsid w:val="480C4E2A"/>
    <w:rsid w:val="48B27946"/>
    <w:rsid w:val="48FE65C7"/>
    <w:rsid w:val="49055ADD"/>
    <w:rsid w:val="49276B29"/>
    <w:rsid w:val="49F47A9B"/>
    <w:rsid w:val="4AFF5BDA"/>
    <w:rsid w:val="4B046B3E"/>
    <w:rsid w:val="4B182006"/>
    <w:rsid w:val="4B272E10"/>
    <w:rsid w:val="4BCB5F67"/>
    <w:rsid w:val="4BF05499"/>
    <w:rsid w:val="4C2B4CEB"/>
    <w:rsid w:val="4D017D33"/>
    <w:rsid w:val="4D5F3D23"/>
    <w:rsid w:val="4DA51D14"/>
    <w:rsid w:val="4E5E7C38"/>
    <w:rsid w:val="4E9A1790"/>
    <w:rsid w:val="4EDE56A5"/>
    <w:rsid w:val="4F4915A7"/>
    <w:rsid w:val="4FED6BF6"/>
    <w:rsid w:val="50035987"/>
    <w:rsid w:val="50772020"/>
    <w:rsid w:val="51CE66DB"/>
    <w:rsid w:val="51E40CA5"/>
    <w:rsid w:val="520E3785"/>
    <w:rsid w:val="527A5F1B"/>
    <w:rsid w:val="52C51261"/>
    <w:rsid w:val="52C63345"/>
    <w:rsid w:val="54E67898"/>
    <w:rsid w:val="55313373"/>
    <w:rsid w:val="5555265B"/>
    <w:rsid w:val="557D48BB"/>
    <w:rsid w:val="55CA58A4"/>
    <w:rsid w:val="55E73121"/>
    <w:rsid w:val="55EB73AF"/>
    <w:rsid w:val="55F65332"/>
    <w:rsid w:val="56C63E25"/>
    <w:rsid w:val="56E56F79"/>
    <w:rsid w:val="579815D9"/>
    <w:rsid w:val="57E13685"/>
    <w:rsid w:val="58640CB6"/>
    <w:rsid w:val="587F2838"/>
    <w:rsid w:val="59101387"/>
    <w:rsid w:val="59824C60"/>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C372D6"/>
    <w:rsid w:val="5FCE1FB5"/>
    <w:rsid w:val="602908C2"/>
    <w:rsid w:val="603A7F9F"/>
    <w:rsid w:val="6090420E"/>
    <w:rsid w:val="6104136A"/>
    <w:rsid w:val="61ED72A2"/>
    <w:rsid w:val="6260297E"/>
    <w:rsid w:val="636C1342"/>
    <w:rsid w:val="63B1409A"/>
    <w:rsid w:val="63E15036"/>
    <w:rsid w:val="641D655D"/>
    <w:rsid w:val="64236647"/>
    <w:rsid w:val="65257F68"/>
    <w:rsid w:val="65A9045E"/>
    <w:rsid w:val="66B068C3"/>
    <w:rsid w:val="671C7F94"/>
    <w:rsid w:val="671D5948"/>
    <w:rsid w:val="67A141B9"/>
    <w:rsid w:val="680A598F"/>
    <w:rsid w:val="688B4586"/>
    <w:rsid w:val="68E77B6B"/>
    <w:rsid w:val="690455B1"/>
    <w:rsid w:val="692A6177"/>
    <w:rsid w:val="69717C20"/>
    <w:rsid w:val="697F12DE"/>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8DF07A3"/>
    <w:rsid w:val="78FF0DA4"/>
    <w:rsid w:val="791505C8"/>
    <w:rsid w:val="7A0D7985"/>
    <w:rsid w:val="7A924A8D"/>
    <w:rsid w:val="7B705F89"/>
    <w:rsid w:val="7BE715C8"/>
    <w:rsid w:val="7C236153"/>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9">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0">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3">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5"/>
    <w:unhideWhenUsed/>
    <w:qFormat/>
    <w:uiPriority w:val="0"/>
    <w:pPr>
      <w:tabs>
        <w:tab w:val="center" w:pos="4153"/>
        <w:tab w:val="right" w:pos="8306"/>
      </w:tabs>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8"/>
    <w:semiHidden/>
    <w:qFormat/>
    <w:uiPriority w:val="99"/>
    <w:rPr>
      <w:rFonts w:ascii="Tahoma" w:hAnsi="Tahoma"/>
      <w:sz w:val="18"/>
      <w:szCs w:val="18"/>
    </w:rPr>
  </w:style>
  <w:style w:type="character" w:customStyle="1" w:styleId="35">
    <w:name w:val="页脚 Char"/>
    <w:basedOn w:val="20"/>
    <w:link w:val="14"/>
    <w:semiHidden/>
    <w:qFormat/>
    <w:uiPriority w:val="99"/>
    <w:rPr>
      <w:rFonts w:ascii="Tahoma" w:hAnsi="Tahoma"/>
      <w:sz w:val="18"/>
      <w:szCs w:val="18"/>
    </w:rPr>
  </w:style>
  <w:style w:type="character" w:customStyle="1" w:styleId="36">
    <w:name w:val="标题 1 Char"/>
    <w:basedOn w:val="20"/>
    <w:link w:val="2"/>
    <w:qFormat/>
    <w:uiPriority w:val="0"/>
    <w:rPr>
      <w:rFonts w:ascii="Times New Roman" w:hAnsi="Times New Roman" w:eastAsia="宋体" w:cs="Times New Roman"/>
      <w:b/>
      <w:bCs/>
      <w:kern w:val="44"/>
      <w:sz w:val="44"/>
      <w:szCs w:val="44"/>
    </w:rPr>
  </w:style>
  <w:style w:type="character" w:customStyle="1" w:styleId="37">
    <w:name w:val="标题 2 Char"/>
    <w:basedOn w:val="20"/>
    <w:link w:val="3"/>
    <w:qFormat/>
    <w:uiPriority w:val="0"/>
    <w:rPr>
      <w:rFonts w:ascii="Arial" w:hAnsi="Arial" w:eastAsia="黑体" w:cs="Times New Roman"/>
      <w:b/>
      <w:bCs/>
      <w:kern w:val="2"/>
      <w:sz w:val="32"/>
      <w:szCs w:val="32"/>
    </w:rPr>
  </w:style>
  <w:style w:type="character" w:customStyle="1" w:styleId="38">
    <w:name w:val="标题 3 Char"/>
    <w:basedOn w:val="20"/>
    <w:link w:val="4"/>
    <w:qFormat/>
    <w:uiPriority w:val="0"/>
    <w:rPr>
      <w:rFonts w:ascii="Times New Roman" w:hAnsi="Times New Roman" w:eastAsia="宋体" w:cs="Times New Roman"/>
      <w:b/>
      <w:bCs/>
      <w:kern w:val="2"/>
      <w:sz w:val="32"/>
      <w:szCs w:val="32"/>
    </w:rPr>
  </w:style>
  <w:style w:type="character" w:customStyle="1" w:styleId="39">
    <w:name w:val="标题 4 Char"/>
    <w:basedOn w:val="20"/>
    <w:link w:val="5"/>
    <w:qFormat/>
    <w:uiPriority w:val="0"/>
    <w:rPr>
      <w:rFonts w:ascii="Arial" w:hAnsi="Arial" w:eastAsia="黑体" w:cs="Times New Roman"/>
      <w:b/>
      <w:bCs/>
      <w:kern w:val="2"/>
      <w:sz w:val="28"/>
      <w:szCs w:val="28"/>
    </w:rPr>
  </w:style>
  <w:style w:type="character" w:customStyle="1" w:styleId="40">
    <w:name w:val="标题 5 Char"/>
    <w:basedOn w:val="20"/>
    <w:link w:val="6"/>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1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7"/>
    <w:qFormat/>
    <w:uiPriority w:val="0"/>
    <w:rPr>
      <w:rFonts w:ascii="Times New Roman" w:hAnsi="Times New Roman" w:eastAsia="宋体" w:cs="Times New Roman"/>
      <w:kern w:val="2"/>
      <w:sz w:val="21"/>
      <w:szCs w:val="20"/>
    </w:rPr>
  </w:style>
  <w:style w:type="character" w:customStyle="1" w:styleId="44">
    <w:name w:val="正文文本缩进 Char"/>
    <w:basedOn w:val="20"/>
    <w:link w:val="10"/>
    <w:qFormat/>
    <w:uiPriority w:val="0"/>
    <w:rPr>
      <w:rFonts w:ascii="Times New Roman" w:hAnsi="Times New Roman" w:eastAsia="宋体" w:cs="Times New Roman"/>
      <w:kern w:val="2"/>
      <w:sz w:val="28"/>
      <w:szCs w:val="24"/>
    </w:rPr>
  </w:style>
  <w:style w:type="character" w:customStyle="1" w:styleId="45">
    <w:name w:val="纯文本 Char"/>
    <w:basedOn w:val="20"/>
    <w:link w:val="11"/>
    <w:qFormat/>
    <w:uiPriority w:val="0"/>
    <w:rPr>
      <w:rFonts w:ascii="宋体" w:hAnsi="Courier New" w:eastAsia="宋体" w:cs="Times New Roman"/>
      <w:sz w:val="21"/>
      <w:szCs w:val="20"/>
    </w:rPr>
  </w:style>
  <w:style w:type="character" w:customStyle="1" w:styleId="46">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3"/>
    <w:next w:val="4"/>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37263</Words>
  <Characters>39873</Characters>
  <Lines>224</Lines>
  <Paragraphs>63</Paragraphs>
  <TotalTime>7</TotalTime>
  <ScaleCrop>false</ScaleCrop>
  <LinksUpToDate>false</LinksUpToDate>
  <CharactersWithSpaces>48485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%E5%BC%A0%E6%9D%B0</cp:lastModifiedBy>
  <cp:lastPrinted>2024-11-01T09:55:00Z</cp:lastPrinted>
  <dcterms:modified xsi:type="dcterms:W3CDTF">2025-09-24T01:43:28Z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A74F894C0E2E4751BB426F3999FB8C15_13</vt:lpwstr>
  </property>
  <property fmtid="{D5CDD505-2E9C-101B-9397-08002B2CF9AE}" pid="4" name="KSOTemplateDocerSaveRecord">
    <vt:lpwstr>eyJoZGlkIjoiYjk4MThhMzA4MWZjMDVjYTllNzZjMjkxNTY1ZDlkYmYiLCJ1c2VySWQiOiIyNjM5OTI0ODMifQ==</vt:lpwstr>
  </property>
</Properties>
</file>