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93982">
      <w:pPr>
        <w:spacing w:before="240" w:after="240"/>
        <w:jc w:val="center"/>
        <w:rPr>
          <w:rFonts w:hint="eastAsia" w:ascii="宋体" w:hAnsi="宋体" w:eastAsia="宋体" w:cs="宋体"/>
          <w:sz w:val="52"/>
          <w:szCs w:val="52"/>
          <w:highlight w:val="none"/>
          <w:lang w:eastAsia="zh-CN"/>
        </w:rPr>
      </w:pPr>
      <w:r>
        <w:rPr>
          <w:rFonts w:hint="eastAsia" w:ascii="宋体" w:hAnsi="宋体" w:eastAsia="宋体" w:cs="宋体"/>
          <w:sz w:val="52"/>
          <w:szCs w:val="52"/>
          <w:highlight w:val="none"/>
          <w:lang w:eastAsia="zh-CN"/>
        </w:rPr>
        <w:t>象洋玉振祠交界路口至顶圣公桥头村道硬化</w:t>
      </w:r>
    </w:p>
    <w:p w14:paraId="3EDF4E16">
      <w:pPr>
        <w:spacing w:before="240" w:after="240"/>
        <w:jc w:val="center"/>
        <w:rPr>
          <w:rFonts w:hint="eastAsia" w:ascii="宋体" w:hAnsi="宋体" w:eastAsia="宋体" w:cs="宋体"/>
          <w:sz w:val="52"/>
          <w:szCs w:val="52"/>
          <w:highlight w:val="none"/>
          <w:lang w:eastAsia="zh-CN"/>
        </w:rPr>
      </w:pPr>
    </w:p>
    <w:p w14:paraId="03AC5D19">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5D61F406">
      <w:pPr>
        <w:pStyle w:val="7"/>
        <w:wordWrap w:val="0"/>
        <w:spacing w:line="240" w:lineRule="auto"/>
        <w:ind w:firstLine="0"/>
        <w:jc w:val="center"/>
        <w:rPr>
          <w:rFonts w:hint="eastAsia" w:ascii="宋体" w:hAnsi="宋体" w:eastAsia="宋体" w:cs="宋体"/>
          <w:color w:val="000000"/>
          <w:spacing w:val="60"/>
          <w:sz w:val="24"/>
          <w:highlight w:val="none"/>
        </w:rPr>
      </w:pPr>
      <w:r>
        <w:rPr>
          <w:rFonts w:hint="eastAsia" w:ascii="宋体" w:hAnsi="宋体" w:eastAsia="宋体" w:cs="宋体"/>
          <w:b/>
          <w:bCs/>
          <w:sz w:val="28"/>
          <w:szCs w:val="28"/>
          <w:highlight w:val="none"/>
          <w:lang w:val="zh-TW"/>
        </w:rPr>
        <w:t>（</w:t>
      </w:r>
      <w:r>
        <w:rPr>
          <w:rFonts w:hint="eastAsia" w:ascii="宋体" w:hAnsi="宋体" w:eastAsia="宋体" w:cs="宋体"/>
          <w:b/>
          <w:bCs/>
          <w:sz w:val="28"/>
          <w:szCs w:val="28"/>
          <w:highlight w:val="none"/>
          <w:lang w:val="zh-TW" w:eastAsia="zh-TW"/>
        </w:rPr>
        <w:t>合理低价中标方式</w:t>
      </w:r>
      <w:r>
        <w:rPr>
          <w:rFonts w:hint="eastAsia" w:ascii="宋体" w:hAnsi="宋体" w:eastAsia="宋体" w:cs="宋体"/>
          <w:b/>
          <w:bCs/>
          <w:sz w:val="28"/>
          <w:szCs w:val="28"/>
          <w:highlight w:val="none"/>
          <w:lang w:val="zh-TW"/>
        </w:rPr>
        <w:t>）</w:t>
      </w:r>
    </w:p>
    <w:p w14:paraId="59E831A8">
      <w:pPr>
        <w:pStyle w:val="7"/>
        <w:wordWrap w:val="0"/>
        <w:spacing w:line="240" w:lineRule="auto"/>
        <w:ind w:firstLine="0"/>
        <w:rPr>
          <w:rFonts w:hint="eastAsia" w:ascii="宋体" w:hAnsi="宋体" w:eastAsia="宋体" w:cs="宋体"/>
          <w:color w:val="000000"/>
          <w:spacing w:val="60"/>
          <w:sz w:val="24"/>
          <w:highlight w:val="none"/>
        </w:rPr>
      </w:pPr>
    </w:p>
    <w:p w14:paraId="22B0812B">
      <w:pPr>
        <w:pStyle w:val="7"/>
        <w:wordWrap w:val="0"/>
        <w:spacing w:line="240" w:lineRule="auto"/>
        <w:ind w:firstLine="480" w:firstLineChars="200"/>
        <w:rPr>
          <w:rFonts w:hint="eastAsia" w:ascii="宋体" w:hAnsi="宋体" w:eastAsia="宋体" w:cs="宋体"/>
          <w:color w:val="000000"/>
          <w:sz w:val="24"/>
          <w:highlight w:val="none"/>
        </w:rPr>
      </w:pPr>
    </w:p>
    <w:p w14:paraId="55DB3048">
      <w:pPr>
        <w:pStyle w:val="7"/>
        <w:wordWrap w:val="0"/>
        <w:spacing w:line="240" w:lineRule="auto"/>
        <w:ind w:left="0" w:leftChars="0" w:firstLine="0" w:firstLineChars="0"/>
        <w:rPr>
          <w:rFonts w:hint="eastAsia" w:ascii="宋体" w:hAnsi="宋体" w:eastAsia="宋体" w:cs="宋体"/>
          <w:color w:val="000000"/>
          <w:sz w:val="24"/>
          <w:highlight w:val="none"/>
        </w:rPr>
      </w:pPr>
    </w:p>
    <w:p w14:paraId="1EE770E0">
      <w:pPr>
        <w:pStyle w:val="7"/>
        <w:wordWrap w:val="0"/>
        <w:spacing w:line="240" w:lineRule="auto"/>
        <w:ind w:firstLine="480" w:firstLineChars="200"/>
        <w:rPr>
          <w:rFonts w:hint="eastAsia" w:ascii="宋体" w:hAnsi="宋体" w:eastAsia="宋体" w:cs="宋体"/>
          <w:color w:val="000000"/>
          <w:sz w:val="24"/>
          <w:highlight w:val="none"/>
        </w:rPr>
      </w:pPr>
    </w:p>
    <w:p w14:paraId="5D678790">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jc w:val="both"/>
        <w:textAlignment w:val="baseline"/>
        <w:rPr>
          <w:rFonts w:hint="eastAsia" w:ascii="宋体" w:hAnsi="宋体" w:eastAsia="宋体" w:cs="宋体"/>
          <w:color w:val="000000"/>
          <w:sz w:val="30"/>
          <w:szCs w:val="30"/>
          <w:highlight w:val="none"/>
        </w:rPr>
      </w:pPr>
    </w:p>
    <w:p w14:paraId="3E873D9E">
      <w:pPr>
        <w:pStyle w:val="7"/>
        <w:keepNext w:val="0"/>
        <w:keepLines w:val="0"/>
        <w:pageBreakBefore w:val="0"/>
        <w:widowControl w:val="0"/>
        <w:kinsoku/>
        <w:wordWrap w:val="0"/>
        <w:overflowPunct/>
        <w:topLinePunct w:val="0"/>
        <w:autoSpaceDE/>
        <w:autoSpaceDN/>
        <w:bidi w:val="0"/>
        <w:adjustRightInd w:val="0"/>
        <w:snapToGrid/>
        <w:spacing w:after="0" w:line="720" w:lineRule="auto"/>
        <w:jc w:val="both"/>
        <w:textAlignment w:val="baseline"/>
        <w:rPr>
          <w:rFonts w:hint="default" w:ascii="宋体" w:hAnsi="宋体" w:eastAsia="宋体" w:cs="宋体"/>
          <w:color w:val="000000"/>
          <w:sz w:val="30"/>
          <w:szCs w:val="30"/>
          <w:highlight w:val="none"/>
          <w:u w:val="single"/>
          <w:lang w:val="en-US" w:eastAsia="zh-CN"/>
        </w:rPr>
      </w:pPr>
      <w:r>
        <w:rPr>
          <w:rFonts w:hint="eastAsia" w:ascii="宋体" w:hAnsi="宋体" w:eastAsia="宋体" w:cs="宋体"/>
          <w:color w:val="000000"/>
          <w:sz w:val="30"/>
          <w:szCs w:val="30"/>
          <w:highlight w:val="none"/>
        </w:rPr>
        <w:t>招标项目名称：</w:t>
      </w:r>
      <w:r>
        <w:rPr>
          <w:rFonts w:hint="eastAsia" w:ascii="宋体" w:hAnsi="宋体" w:cs="宋体"/>
          <w:color w:val="000000"/>
          <w:sz w:val="30"/>
          <w:szCs w:val="30"/>
          <w:highlight w:val="none"/>
          <w:u w:val="single"/>
          <w:lang w:val="en-US" w:eastAsia="zh-CN"/>
        </w:rPr>
        <w:t xml:space="preserve">  象洋玉振祠交界路口至顶圣公桥头村道硬化 </w:t>
      </w:r>
    </w:p>
    <w:p w14:paraId="541528A1">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jc w:val="both"/>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 标 编 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auto"/>
          <w:sz w:val="30"/>
          <w:szCs w:val="30"/>
          <w:highlight w:val="none"/>
          <w:u w:val="single"/>
          <w:lang w:val="en-US" w:eastAsia="zh-CN"/>
        </w:rPr>
        <w:t xml:space="preserve"> 玖安仙招字【2025】021号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p>
    <w:p w14:paraId="06CDAD2C">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280" w:firstLineChars="10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仙游县榜头镇振兴乡村投资有限公司(盖单位章)</w:t>
      </w:r>
    </w:p>
    <w:p w14:paraId="1E09B79F">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280" w:firstLineChars="1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仙游县榜头镇象洋村民委员会    (盖单位章)</w:t>
      </w:r>
    </w:p>
    <w:p w14:paraId="545FE9B9">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招标代理机构：</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28"/>
          <w:szCs w:val="28"/>
          <w:highlight w:val="none"/>
          <w:u w:val="single"/>
          <w:lang w:val="en-US" w:eastAsia="zh-CN"/>
        </w:rPr>
        <w:t>玖安宏盛工程项目管理有限公司</w:t>
      </w:r>
      <w:r>
        <w:rPr>
          <w:rFonts w:hint="eastAsia" w:ascii="宋体" w:hAnsi="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(盖单位章)</w:t>
      </w:r>
    </w:p>
    <w:p w14:paraId="15D9ABA0">
      <w:pPr>
        <w:pStyle w:val="7"/>
        <w:wordWrap w:val="0"/>
        <w:spacing w:before="120" w:after="120" w:line="240" w:lineRule="auto"/>
        <w:ind w:left="0" w:leftChars="0" w:firstLine="0" w:firstLineChars="0"/>
        <w:jc w:val="center"/>
        <w:rPr>
          <w:rFonts w:hint="eastAsia" w:ascii="宋体" w:hAnsi="宋体" w:eastAsia="宋体" w:cs="宋体"/>
          <w:color w:val="000000"/>
          <w:sz w:val="28"/>
          <w:highlight w:val="none"/>
        </w:rPr>
      </w:pPr>
    </w:p>
    <w:p w14:paraId="0D5C8C29">
      <w:pPr>
        <w:pStyle w:val="7"/>
        <w:wordWrap w:val="0"/>
        <w:spacing w:before="120" w:after="120" w:line="240" w:lineRule="auto"/>
        <w:ind w:left="0" w:leftChars="0" w:firstLine="0" w:firstLineChars="0"/>
        <w:jc w:val="center"/>
        <w:rPr>
          <w:rFonts w:hint="eastAsia" w:ascii="宋体" w:hAnsi="宋体" w:eastAsia="宋体" w:cs="宋体"/>
          <w:sz w:val="28"/>
          <w:highlight w:val="none"/>
        </w:rPr>
      </w:pPr>
      <w:r>
        <w:rPr>
          <w:rFonts w:hint="eastAsia" w:ascii="宋体" w:hAnsi="宋体" w:eastAsia="宋体" w:cs="宋体"/>
          <w:color w:val="000000"/>
          <w:sz w:val="28"/>
          <w:highlight w:val="none"/>
        </w:rPr>
        <w:t>日期：</w:t>
      </w:r>
      <w:r>
        <w:rPr>
          <w:rFonts w:hint="eastAsia" w:ascii="宋体" w:hAnsi="宋体" w:eastAsia="宋体" w:cs="宋体"/>
          <w:sz w:val="28"/>
          <w:highlight w:val="none"/>
          <w:u w:val="single"/>
        </w:rPr>
        <w:t>202</w:t>
      </w:r>
      <w:r>
        <w:rPr>
          <w:rFonts w:hint="eastAsia" w:ascii="宋体" w:hAnsi="宋体" w:cs="宋体"/>
          <w:sz w:val="28"/>
          <w:highlight w:val="none"/>
          <w:u w:val="single"/>
          <w:lang w:val="en-US" w:eastAsia="zh-CN"/>
        </w:rPr>
        <w:t>5</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 xml:space="preserve"> 9  </w:t>
      </w:r>
      <w:r>
        <w:rPr>
          <w:rFonts w:hint="eastAsia" w:ascii="宋体" w:hAnsi="宋体" w:eastAsia="宋体" w:cs="宋体"/>
          <w:sz w:val="28"/>
          <w:highlight w:val="none"/>
        </w:rPr>
        <w:t>月</w:t>
      </w:r>
    </w:p>
    <w:p w14:paraId="3B9D33AF">
      <w:pPr>
        <w:rPr>
          <w:rFonts w:hint="eastAsia"/>
          <w:highlight w:val="none"/>
        </w:rPr>
      </w:pPr>
    </w:p>
    <w:p w14:paraId="67E7FF28">
      <w:pPr>
        <w:rPr>
          <w:rFonts w:hint="eastAsia"/>
          <w:highlight w:val="none"/>
        </w:rPr>
      </w:pPr>
    </w:p>
    <w:p w14:paraId="07941DF3">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1AA524E7">
      <w:pPr>
        <w:pStyle w:val="7"/>
        <w:wordWrap w:val="0"/>
        <w:spacing w:before="120" w:after="120" w:line="240" w:lineRule="auto"/>
        <w:ind w:firstLine="1260" w:firstLineChars="450"/>
        <w:rPr>
          <w:rFonts w:hint="eastAsia" w:ascii="宋体" w:hAnsi="宋体" w:eastAsia="宋体" w:cs="宋体"/>
          <w:color w:val="000000"/>
          <w:sz w:val="28"/>
          <w:highlight w:val="none"/>
        </w:rPr>
      </w:pPr>
    </w:p>
    <w:p w14:paraId="3107C619">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1586146E">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78FAF95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76EB5A1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7E0014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09D7A785">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76E9911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6AC1C0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623A04D1">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19292EBA">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763D43B4">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1D1F0CF7">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3A113E14">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47CD1829">
      <w:pPr>
        <w:keepNext w:val="0"/>
        <w:keepLines w:val="0"/>
        <w:pageBreakBefore/>
        <w:widowControl w:val="0"/>
        <w:kinsoku/>
        <w:wordWrap w:val="0"/>
        <w:overflowPunct/>
        <w:topLinePunct w:val="0"/>
        <w:autoSpaceDE/>
        <w:autoSpaceDN/>
        <w:bidi w:val="0"/>
        <w:adjustRightInd/>
        <w:snapToGrid/>
        <w:spacing w:after="0" w:line="500" w:lineRule="exact"/>
        <w:jc w:val="center"/>
        <w:textAlignment w:val="auto"/>
        <w:rPr>
          <w:rFonts w:hint="default" w:ascii="宋体" w:hAnsi="宋体" w:eastAsia="微软雅黑" w:cs="Times New Roman"/>
          <w:b/>
          <w:kern w:val="0"/>
          <w:sz w:val="40"/>
          <w:szCs w:val="40"/>
          <w:highlight w:val="none"/>
          <w:lang w:val="en-US"/>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3D1B0AAC">
      <w:pPr>
        <w:widowControl w:val="0"/>
        <w:adjustRightInd/>
        <w:snapToGrid/>
        <w:spacing w:after="120" w:line="480" w:lineRule="auto"/>
        <w:ind w:left="440" w:leftChars="200"/>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玖安仙招字【2025】021号</w:t>
      </w:r>
    </w:p>
    <w:p w14:paraId="1336BF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1.项目条件：</w:t>
      </w:r>
    </w:p>
    <w:p w14:paraId="4FCB35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象洋玉振祠交界路口至顶圣公桥头村道硬化</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xml:space="preserve"> </w:t>
      </w:r>
      <w:r>
        <w:rPr>
          <w:rFonts w:hint="eastAsia" w:ascii="宋体" w:hAnsi="宋体" w:eastAsia="宋体" w:cs="宋体"/>
          <w:i w:val="0"/>
          <w:iCs w:val="0"/>
          <w:caps w:val="0"/>
          <w:color w:val="000000"/>
          <w:spacing w:val="0"/>
          <w:kern w:val="2"/>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xml:space="preserve"> </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仙游县榜头镇象洋村民委员会</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w:t>
      </w:r>
      <w:r>
        <w:rPr>
          <w:rFonts w:hint="eastAsia" w:ascii="宋体" w:hAnsi="宋体" w:eastAsia="宋体" w:cs="宋体"/>
          <w:i w:val="0"/>
          <w:iCs w:val="0"/>
          <w:caps w:val="0"/>
          <w:color w:val="000000"/>
          <w:spacing w:val="0"/>
          <w:kern w:val="2"/>
          <w:sz w:val="24"/>
          <w:szCs w:val="24"/>
          <w:shd w:val="clear" w:color="auto" w:fill="FFFFFF"/>
          <w:lang w:val="en-US" w:eastAsia="zh-CN" w:bidi="ar-SA"/>
        </w:rPr>
        <w:t>委托</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 xml:space="preserve"> 仙游县榜头镇振兴乡村投资有限公司</w:t>
      </w:r>
      <w:r>
        <w:rPr>
          <w:rFonts w:hint="eastAsia" w:ascii="宋体" w:hAnsi="宋体" w:eastAsia="宋体" w:cs="宋体"/>
          <w:i w:val="0"/>
          <w:iCs w:val="0"/>
          <w:caps w:val="0"/>
          <w:color w:val="000000"/>
          <w:spacing w:val="0"/>
          <w:kern w:val="2"/>
          <w:sz w:val="24"/>
          <w:szCs w:val="24"/>
          <w:shd w:val="clear" w:color="auto" w:fill="FFFFFF"/>
          <w:lang w:val="en-US" w:eastAsia="zh-CN" w:bidi="ar-SA"/>
        </w:rPr>
        <w:t>，建设资金来源</w:t>
      </w:r>
      <w:r>
        <w:rPr>
          <w:rFonts w:hint="eastAsia" w:ascii="Times New Roman" w:hAnsi="Times New Roman" w:eastAsia="宋体" w:cs="宋体"/>
          <w:i w:val="0"/>
          <w:iCs w:val="0"/>
          <w:caps w:val="0"/>
          <w:color w:val="auto"/>
          <w:spacing w:val="0"/>
          <w:kern w:val="2"/>
          <w:sz w:val="24"/>
          <w:szCs w:val="24"/>
          <w:u w:val="single"/>
          <w:shd w:val="clear" w:color="auto" w:fill="FFFFFF"/>
          <w:lang w:val="en-US" w:eastAsia="zh-CN" w:bidi="ar-SA"/>
        </w:rPr>
        <w:t>2025 年一事一议财政奖补</w:t>
      </w:r>
      <w:r>
        <w:rPr>
          <w:rFonts w:hint="eastAsia" w:ascii="宋体" w:hAnsi="宋体" w:eastAsia="宋体" w:cs="宋体"/>
          <w:i w:val="0"/>
          <w:iCs w:val="0"/>
          <w:caps w:val="0"/>
          <w:color w:val="000000"/>
          <w:spacing w:val="0"/>
          <w:kern w:val="2"/>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2"/>
          <w:sz w:val="24"/>
          <w:szCs w:val="24"/>
          <w:shd w:val="clear" w:color="auto" w:fill="FFFFFF"/>
          <w:lang w:val="en-US" w:eastAsia="zh-CN" w:bidi="ar-SA"/>
        </w:rPr>
        <w:t>确定中标人。</w:t>
      </w:r>
    </w:p>
    <w:p w14:paraId="2E2345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2. 项目概况：</w:t>
      </w:r>
    </w:p>
    <w:p w14:paraId="12C217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仙游县榜头镇</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60624E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约人民币</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25</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万元</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6354B0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val="0"/>
          <w:bCs w:val="0"/>
          <w:i w:val="0"/>
          <w:iCs w:val="0"/>
          <w:caps w:val="0"/>
          <w:color w:val="000000"/>
          <w:spacing w:val="0"/>
          <w:kern w:val="2"/>
          <w:sz w:val="24"/>
          <w:szCs w:val="24"/>
          <w:shd w:val="clear" w:color="auto" w:fill="FFFFFF"/>
          <w:lang w:val="en-US" w:eastAsia="zh-CN" w:bidi="ar-SA"/>
        </w:rPr>
        <w:t>2.3.发包范围和内容：  </w:t>
      </w:r>
    </w:p>
    <w:p w14:paraId="44BD05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62CCF9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4F792E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2.4.工程预算造价及其组成：详见发布预算书及编制说明；</w:t>
      </w:r>
    </w:p>
    <w:p w14:paraId="086A72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763"/>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工程最高限价及其组成和计算方法：（如下）   </w:t>
      </w:r>
    </w:p>
    <w:p w14:paraId="6F5209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工程最高限价=</w:t>
      </w:r>
      <w:r>
        <w:rPr>
          <w:rFonts w:ascii="宋体" w:hAnsi="宋体" w:eastAsia="宋体" w:cs="宋体"/>
          <w:color w:val="000000"/>
          <w:kern w:val="2"/>
          <w:sz w:val="24"/>
          <w:szCs w:val="24"/>
          <w:lang w:val="en-US" w:eastAsia="zh-Hans" w:bidi="ar-SA"/>
        </w:rPr>
        <w:t>(工程预算</w:t>
      </w:r>
      <w:r>
        <w:rPr>
          <w:rFonts w:hint="eastAsia" w:ascii="Times New Roman" w:hAnsi="Times New Roman" w:eastAsia="宋体" w:cs="宋体"/>
          <w:color w:val="000000"/>
          <w:kern w:val="2"/>
          <w:sz w:val="24"/>
          <w:szCs w:val="24"/>
          <w:lang w:val="en-US" w:eastAsia="zh-CN" w:bidi="ar-SA"/>
        </w:rPr>
        <w:t>审核</w:t>
      </w:r>
      <w:r>
        <w:rPr>
          <w:rFonts w:ascii="宋体" w:hAnsi="宋体" w:eastAsia="宋体" w:cs="宋体"/>
          <w:color w:val="000000"/>
          <w:kern w:val="2"/>
          <w:sz w:val="24"/>
          <w:szCs w:val="24"/>
          <w:lang w:val="en-US" w:eastAsia="zh-Hans" w:bidi="ar-SA"/>
        </w:rPr>
        <w:t>价</w:t>
      </w:r>
      <w:r>
        <w:rPr>
          <w:rFonts w:hint="eastAsia" w:ascii="宋体" w:hAnsi="宋体" w:eastAsia="宋体" w:cs="宋体"/>
          <w:color w:val="000000"/>
          <w:kern w:val="2"/>
          <w:sz w:val="24"/>
          <w:szCs w:val="24"/>
          <w:lang w:val="en-US" w:eastAsia="zh-CN" w:bidi="ar-SA"/>
        </w:rPr>
        <w:t>-不可竞争费</w:t>
      </w:r>
      <w:r>
        <w:rPr>
          <w:rFonts w:ascii="宋体" w:hAnsi="宋体" w:eastAsia="宋体" w:cs="宋体"/>
          <w:color w:val="000000"/>
          <w:kern w:val="2"/>
          <w:sz w:val="24"/>
          <w:szCs w:val="24"/>
          <w:lang w:val="en-US" w:eastAsia="zh-Hans" w:bidi="ar-SA"/>
        </w:rPr>
        <w:t xml:space="preserve">）×(1-下浮率)+ </w:t>
      </w:r>
      <w:r>
        <w:rPr>
          <w:rFonts w:hint="eastAsia" w:ascii="宋体" w:hAnsi="宋体" w:eastAsia="宋体" w:cs="宋体"/>
          <w:color w:val="000000"/>
          <w:kern w:val="2"/>
          <w:sz w:val="24"/>
          <w:szCs w:val="24"/>
          <w:lang w:val="en-US" w:eastAsia="zh-CN" w:bidi="ar-SA"/>
        </w:rPr>
        <w:t>不可竞争费</w:t>
      </w:r>
    </w:p>
    <w:p w14:paraId="7367EBD3">
      <w:pPr>
        <w:keepNext w:val="0"/>
        <w:keepLines w:val="0"/>
        <w:pageBreakBefore w:val="0"/>
        <w:widowControl/>
        <w:tabs>
          <w:tab w:val="left" w:pos="0"/>
        </w:tabs>
        <w:kinsoku/>
        <w:wordWrap/>
        <w:overflowPunct/>
        <w:topLinePunct w:val="0"/>
        <w:autoSpaceDE/>
        <w:autoSpaceDN/>
        <w:bidi w:val="0"/>
        <w:adjustRightInd/>
        <w:snapToGrid/>
        <w:spacing w:after="200" w:line="360" w:lineRule="auto"/>
        <w:ind w:firstLine="2160" w:firstLineChars="900"/>
        <w:jc w:val="left"/>
        <w:textAlignment w:val="auto"/>
        <w:rPr>
          <w:rFonts w:ascii="宋体" w:hAnsi="宋体" w:eastAsia="微软雅黑" w:cs="宋体"/>
          <w:color w:val="000000" w:themeColor="text1"/>
          <w:kern w:val="0"/>
          <w:sz w:val="24"/>
          <w:szCs w:val="22"/>
          <w14:textFill>
            <w14:solidFill>
              <w14:schemeClr w14:val="tx1"/>
            </w14:solidFill>
          </w14:textFill>
        </w:rPr>
      </w:pPr>
      <w:r>
        <w:rPr>
          <w:rFonts w:ascii="宋体" w:hAnsi="宋体" w:eastAsia="微软雅黑" w:cs="宋体"/>
          <w:color w:val="000000" w:themeColor="text1"/>
          <w:kern w:val="0"/>
          <w:sz w:val="24"/>
          <w:szCs w:val="22"/>
          <w:lang w:eastAsia="zh-Hans"/>
          <w14:textFill>
            <w14:solidFill>
              <w14:schemeClr w14:val="tx1"/>
            </w14:solidFill>
          </w14:textFill>
        </w:rPr>
        <w:t>=</w:t>
      </w:r>
      <w:r>
        <w:rPr>
          <w:rFonts w:hint="eastAsia" w:ascii="宋体" w:hAnsi="宋体" w:eastAsia="微软雅黑"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lang w:eastAsia="zh-CN"/>
          <w14:textFill>
            <w14:solidFill>
              <w14:schemeClr w14:val="tx1"/>
            </w14:solidFill>
          </w14:textFill>
        </w:rPr>
        <w:t>254738</w:t>
      </w:r>
      <w:r>
        <w:rPr>
          <w:rFonts w:hint="eastAsia" w:ascii="宋体" w:hAnsi="宋体" w:eastAsia="微软雅黑" w:cs="宋体"/>
          <w:color w:val="000000" w:themeColor="text1"/>
          <w:kern w:val="0"/>
          <w:sz w:val="24"/>
          <w:szCs w:val="22"/>
          <w:lang w:val="en-US" w:eastAsia="zh-CN"/>
          <w14:textFill>
            <w14:solidFill>
              <w14:schemeClr w14:val="tx1"/>
            </w14:solidFill>
          </w14:textFill>
        </w:rPr>
        <w:t>元-</w:t>
      </w:r>
      <w:r>
        <w:rPr>
          <w:rFonts w:hint="eastAsia" w:ascii="宋体" w:hAnsi="宋体" w:cs="宋体"/>
          <w:color w:val="000000" w:themeColor="text1"/>
          <w:kern w:val="0"/>
          <w:sz w:val="24"/>
          <w:szCs w:val="22"/>
          <w:lang w:val="en-US" w:eastAsia="zh-CN"/>
          <w14:textFill>
            <w14:solidFill>
              <w14:schemeClr w14:val="tx1"/>
            </w14:solidFill>
          </w14:textFill>
        </w:rPr>
        <w:t>4499</w:t>
      </w:r>
      <w:r>
        <w:rPr>
          <w:rFonts w:hint="eastAsia" w:ascii="宋体" w:hAnsi="宋体" w:eastAsia="微软雅黑" w:cs="宋体"/>
          <w:color w:val="000000" w:themeColor="text1"/>
          <w:kern w:val="0"/>
          <w:sz w:val="24"/>
          <w:szCs w:val="22"/>
          <w:lang w:val="en-US" w:eastAsia="zh-CN"/>
          <w14:textFill>
            <w14:solidFill>
              <w14:schemeClr w14:val="tx1"/>
            </w14:solidFill>
          </w14:textFill>
        </w:rPr>
        <w:t>元）</w:t>
      </w:r>
      <w:r>
        <w:rPr>
          <w:rFonts w:ascii="宋体" w:hAnsi="宋体" w:eastAsia="微软雅黑" w:cs="宋体"/>
          <w:color w:val="000000" w:themeColor="text1"/>
          <w:kern w:val="0"/>
          <w:sz w:val="24"/>
          <w:szCs w:val="22"/>
          <w14:textFill>
            <w14:solidFill>
              <w14:schemeClr w14:val="tx1"/>
            </w14:solidFill>
          </w14:textFill>
        </w:rPr>
        <w:t>×（1-</w:t>
      </w:r>
      <w:r>
        <w:rPr>
          <w:rFonts w:hint="eastAsia" w:ascii="宋体" w:hAnsi="宋体" w:eastAsia="微软雅黑" w:cs="宋体"/>
          <w:color w:val="000000" w:themeColor="text1"/>
          <w:kern w:val="0"/>
          <w:sz w:val="24"/>
          <w:szCs w:val="22"/>
          <w:lang w:val="en-US" w:eastAsia="zh-CN"/>
          <w14:textFill>
            <w14:solidFill>
              <w14:schemeClr w14:val="tx1"/>
            </w14:solidFill>
          </w14:textFill>
        </w:rPr>
        <w:t>12</w:t>
      </w:r>
      <w:r>
        <w:rPr>
          <w:rFonts w:ascii="宋体" w:hAnsi="宋体" w:eastAsia="微软雅黑" w:cs="宋体"/>
          <w:color w:val="000000" w:themeColor="text1"/>
          <w:kern w:val="0"/>
          <w:sz w:val="24"/>
          <w:szCs w:val="22"/>
          <w14:textFill>
            <w14:solidFill>
              <w14:schemeClr w14:val="tx1"/>
            </w14:solidFill>
          </w14:textFill>
        </w:rPr>
        <w:t>%）</w:t>
      </w:r>
      <w:r>
        <w:rPr>
          <w:rFonts w:hint="eastAsia" w:ascii="宋体" w:hAnsi="宋体" w:eastAsia="微软雅黑" w:cs="宋体"/>
          <w:color w:val="000000" w:themeColor="text1"/>
          <w:kern w:val="0"/>
          <w:sz w:val="24"/>
          <w:szCs w:val="22"/>
          <w:lang w:val="en-US" w:eastAsia="zh-CN"/>
          <w14:textFill>
            <w14:solidFill>
              <w14:schemeClr w14:val="tx1"/>
            </w14:solidFill>
          </w14:textFill>
        </w:rPr>
        <w:t>+</w:t>
      </w:r>
      <w:r>
        <w:rPr>
          <w:rFonts w:hint="eastAsia" w:ascii="宋体" w:hAnsi="宋体" w:cs="宋体"/>
          <w:color w:val="000000" w:themeColor="text1"/>
          <w:kern w:val="0"/>
          <w:sz w:val="24"/>
          <w:szCs w:val="22"/>
          <w:lang w:val="en-US" w:eastAsia="zh-CN"/>
          <w14:textFill>
            <w14:solidFill>
              <w14:schemeClr w14:val="tx1"/>
            </w14:solidFill>
          </w14:textFill>
        </w:rPr>
        <w:t>4499</w:t>
      </w:r>
      <w:r>
        <w:rPr>
          <w:rFonts w:hint="eastAsia" w:ascii="宋体" w:hAnsi="宋体" w:eastAsia="微软雅黑" w:cs="宋体"/>
          <w:color w:val="000000" w:themeColor="text1"/>
          <w:kern w:val="0"/>
          <w:sz w:val="24"/>
          <w:szCs w:val="22"/>
          <w:lang w:val="en-US" w:eastAsia="zh-CN"/>
          <w14:textFill>
            <w14:solidFill>
              <w14:schemeClr w14:val="tx1"/>
            </w14:solidFill>
          </w14:textFill>
        </w:rPr>
        <w:t xml:space="preserve">元    </w:t>
      </w:r>
      <w:r>
        <w:rPr>
          <w:rFonts w:ascii="宋体" w:hAnsi="宋体" w:eastAsia="微软雅黑" w:cs="宋体"/>
          <w:color w:val="000000" w:themeColor="text1"/>
          <w:kern w:val="0"/>
          <w:sz w:val="24"/>
          <w:szCs w:val="22"/>
          <w14:textFill>
            <w14:solidFill>
              <w14:schemeClr w14:val="tx1"/>
            </w14:solidFill>
          </w14:textFill>
        </w:rPr>
        <w:t xml:space="preserve">                  </w:t>
      </w:r>
    </w:p>
    <w:p w14:paraId="57CAA227">
      <w:pPr>
        <w:keepNext w:val="0"/>
        <w:keepLines w:val="0"/>
        <w:pageBreakBefore w:val="0"/>
        <w:widowControl/>
        <w:tabs>
          <w:tab w:val="left" w:pos="0"/>
        </w:tabs>
        <w:kinsoku/>
        <w:wordWrap/>
        <w:overflowPunct/>
        <w:topLinePunct w:val="0"/>
        <w:autoSpaceDE/>
        <w:autoSpaceDN/>
        <w:bidi w:val="0"/>
        <w:adjustRightInd/>
        <w:snapToGrid/>
        <w:spacing w:after="200" w:line="360" w:lineRule="auto"/>
        <w:ind w:firstLine="2160" w:firstLineChars="900"/>
        <w:jc w:val="left"/>
        <w:textAlignment w:val="auto"/>
        <w:rPr>
          <w:rFonts w:ascii="宋体" w:hAnsi="宋体" w:eastAsia="微软雅黑" w:cs="宋体"/>
          <w:color w:val="000000" w:themeColor="text1"/>
          <w:kern w:val="0"/>
          <w:sz w:val="24"/>
          <w:szCs w:val="22"/>
          <w14:textFill>
            <w14:solidFill>
              <w14:schemeClr w14:val="tx1"/>
            </w14:solidFill>
          </w14:textFill>
        </w:rPr>
      </w:pPr>
      <w:r>
        <w:rPr>
          <w:rFonts w:ascii="宋体" w:hAnsi="宋体" w:eastAsia="微软雅黑" w:cs="宋体"/>
          <w:color w:val="000000" w:themeColor="text1"/>
          <w:kern w:val="0"/>
          <w:sz w:val="24"/>
          <w:szCs w:val="22"/>
          <w14:textFill>
            <w14:solidFill>
              <w14:schemeClr w14:val="tx1"/>
            </w14:solidFill>
          </w14:textFill>
        </w:rPr>
        <w:t>=</w:t>
      </w:r>
      <w:r>
        <w:rPr>
          <w:rFonts w:hint="eastAsia" w:ascii="宋体" w:hAnsi="宋体" w:eastAsia="微软雅黑" w:cs="宋体"/>
          <w:color w:val="000000" w:themeColor="text1"/>
          <w:kern w:val="0"/>
          <w:sz w:val="24"/>
          <w:szCs w:val="22"/>
          <w:lang w:val="en-US" w:eastAsia="zh-CN"/>
          <w14:textFill>
            <w14:solidFill>
              <w14:schemeClr w14:val="tx1"/>
            </w14:solidFill>
          </w14:textFill>
        </w:rPr>
        <w:t xml:space="preserve"> </w:t>
      </w:r>
      <w:r>
        <w:rPr>
          <w:rFonts w:hint="eastAsia" w:ascii="宋体" w:hAnsi="宋体" w:cs="宋体"/>
          <w:color w:val="000000" w:themeColor="text1"/>
          <w:spacing w:val="-6"/>
          <w:kern w:val="0"/>
          <w:sz w:val="24"/>
          <w:szCs w:val="22"/>
          <w:lang w:val="en-US" w:eastAsia="zh-CN"/>
          <w14:textFill>
            <w14:solidFill>
              <w14:schemeClr w14:val="tx1"/>
            </w14:solidFill>
          </w14:textFill>
        </w:rPr>
        <w:t>224709</w:t>
      </w:r>
      <w:r>
        <w:rPr>
          <w:rFonts w:ascii="宋体" w:hAnsi="宋体" w:eastAsia="微软雅黑" w:cs="宋体"/>
          <w:color w:val="000000" w:themeColor="text1"/>
          <w:kern w:val="0"/>
          <w:sz w:val="24"/>
          <w:szCs w:val="22"/>
          <w14:textFill>
            <w14:solidFill>
              <w14:schemeClr w14:val="tx1"/>
            </w14:solidFill>
          </w14:textFill>
        </w:rPr>
        <w:t>元(人民币)</w:t>
      </w:r>
    </w:p>
    <w:p w14:paraId="4135AC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本工程</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市政公用</w:t>
      </w:r>
      <w:r>
        <w:rPr>
          <w:rFonts w:hint="eastAsia" w:ascii="宋体" w:hAnsi="宋体" w:eastAsia="宋体" w:cs="宋体"/>
          <w:i w:val="0"/>
          <w:iCs w:val="0"/>
          <w:caps w:val="0"/>
          <w:color w:val="000000"/>
          <w:spacing w:val="0"/>
          <w:kern w:val="2"/>
          <w:sz w:val="24"/>
          <w:szCs w:val="24"/>
          <w:shd w:val="clear" w:color="auto" w:fill="FFFFFF"/>
          <w:lang w:val="en-US" w:eastAsia="zh-CN" w:bidi="ar-SA"/>
        </w:rPr>
        <w:t>工程下浮率为1</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2</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1CBCA3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2.5.工期要求：</w:t>
      </w:r>
      <w:r>
        <w:rPr>
          <w:rFonts w:hint="eastAsia" w:ascii="宋体" w:hAnsi="宋体" w:eastAsia="宋体" w:cs="宋体"/>
          <w:i w:val="0"/>
          <w:iCs w:val="0"/>
          <w:caps w:val="0"/>
          <w:color w:val="auto"/>
          <w:spacing w:val="0"/>
          <w:kern w:val="2"/>
          <w:sz w:val="24"/>
          <w:szCs w:val="24"/>
          <w:u w:val="single"/>
          <w:shd w:val="clear" w:color="auto" w:fill="FFFFFF"/>
          <w:lang w:val="en-US" w:eastAsia="zh-CN" w:bidi="ar-SA"/>
        </w:rPr>
        <w:t> </w:t>
      </w:r>
      <w:r>
        <w:rPr>
          <w:rFonts w:hint="eastAsia" w:ascii="Times New Roman" w:hAnsi="Times New Roman" w:eastAsia="宋体" w:cs="宋体"/>
          <w:i w:val="0"/>
          <w:iCs w:val="0"/>
          <w:caps w:val="0"/>
          <w:color w:val="auto"/>
          <w:spacing w:val="0"/>
          <w:kern w:val="2"/>
          <w:sz w:val="24"/>
          <w:szCs w:val="24"/>
          <w:u w:val="single"/>
          <w:shd w:val="clear" w:color="auto" w:fill="FFFFFF"/>
          <w:lang w:val="en-US" w:eastAsia="zh-CN" w:bidi="ar-SA"/>
        </w:rPr>
        <w:t>20</w:t>
      </w:r>
      <w:r>
        <w:rPr>
          <w:rFonts w:hint="eastAsia" w:ascii="宋体" w:hAnsi="宋体" w:eastAsia="宋体" w:cs="宋体"/>
          <w:i w:val="0"/>
          <w:iCs w:val="0"/>
          <w:caps w:val="0"/>
          <w:color w:val="000000" w:themeColor="text1"/>
          <w:spacing w:val="0"/>
          <w:kern w:val="2"/>
          <w:sz w:val="24"/>
          <w:szCs w:val="24"/>
          <w:shd w:val="clear" w:color="auto" w:fill="FFFFFF"/>
          <w:lang w:val="en-US" w:eastAsia="zh-CN" w:bidi="ar-SA"/>
          <w14:textFill>
            <w14:solidFill>
              <w14:schemeClr w14:val="tx1"/>
            </w14:solidFill>
          </w14:textFill>
        </w:rPr>
        <w:t>个日历</w:t>
      </w:r>
      <w:r>
        <w:rPr>
          <w:rFonts w:hint="eastAsia" w:ascii="宋体" w:hAnsi="宋体" w:eastAsia="宋体" w:cs="宋体"/>
          <w:i w:val="0"/>
          <w:iCs w:val="0"/>
          <w:caps w:val="0"/>
          <w:color w:val="000000"/>
          <w:spacing w:val="0"/>
          <w:kern w:val="2"/>
          <w:sz w:val="24"/>
          <w:szCs w:val="24"/>
          <w:shd w:val="clear" w:color="auto" w:fill="FFFFFF"/>
          <w:lang w:val="en-US" w:eastAsia="zh-CN" w:bidi="ar-SA"/>
        </w:rPr>
        <w:t>天</w:t>
      </w:r>
    </w:p>
    <w:p w14:paraId="43F3B1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3. 承包单位资格要求：</w:t>
      </w:r>
    </w:p>
    <w:p w14:paraId="3E41CB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3.1.本发包项目要求承包单位应当为</w:t>
      </w:r>
      <w:r>
        <w:rPr>
          <w:rFonts w:hint="eastAsia" w:ascii="Times New Roman" w:hAnsi="Times New Roman" w:eastAsia="宋体" w:cs="宋体"/>
          <w:b/>
          <w:bCs/>
          <w:i w:val="0"/>
          <w:iCs w:val="0"/>
          <w:caps w:val="0"/>
          <w:color w:val="333333"/>
          <w:spacing w:val="0"/>
          <w:kern w:val="2"/>
          <w:sz w:val="24"/>
          <w:szCs w:val="24"/>
          <w:shd w:val="clear" w:color="auto" w:fill="FFFFFF"/>
          <w:lang w:val="en-US" w:eastAsia="zh-CN" w:bidi="ar-SA"/>
        </w:rPr>
        <w:t>仙游县榜头镇振兴乡村投资有限公司</w:t>
      </w:r>
      <w:r>
        <w:rPr>
          <w:rFonts w:hint="eastAsia" w:ascii="宋体" w:hAnsi="宋体" w:eastAsia="宋体" w:cs="宋体"/>
          <w:i w:val="0"/>
          <w:iCs w:val="0"/>
          <w:caps w:val="0"/>
          <w:color w:val="000000"/>
          <w:spacing w:val="0"/>
          <w:kern w:val="2"/>
          <w:sz w:val="24"/>
          <w:szCs w:val="24"/>
          <w:shd w:val="clear" w:color="auto" w:fill="FFFFFF"/>
          <w:lang w:val="en-US" w:eastAsia="zh-CN" w:bidi="ar-SA"/>
        </w:rPr>
        <w:t>小规模工程服务超市内企业。</w:t>
      </w:r>
    </w:p>
    <w:p w14:paraId="488E8C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3.2投标人具备承担本招标工程项目的能力并具备建设行政主管部门核发的经年检合格的</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xml:space="preserve"> 市政公用工程施工总承包叁级及以上资质（</w:t>
      </w:r>
      <w:r>
        <w:rPr>
          <w:rFonts w:hint="eastAsia" w:ascii="宋体" w:hAnsi="宋体" w:eastAsia="宋体" w:cs="宋体"/>
          <w:i w:val="0"/>
          <w:iCs w:val="0"/>
          <w:caps w:val="0"/>
          <w:color w:val="000000"/>
          <w:spacing w:val="0"/>
          <w:kern w:val="2"/>
          <w:sz w:val="24"/>
          <w:szCs w:val="24"/>
          <w:shd w:val="clear" w:color="auto" w:fill="FFFFFF"/>
          <w:lang w:val="en-US" w:eastAsia="zh-CN" w:bidi="ar-SA"/>
        </w:rPr>
        <w:t>不分主、增项差别）和有效的《施工企业安全生产许可证》；</w:t>
      </w:r>
    </w:p>
    <w:p w14:paraId="2ABDAD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3.3投标人拟担任本招标项目的项目负责人应具备有效的</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xml:space="preserve">不低于贰级市政工程 </w:t>
      </w:r>
      <w:r>
        <w:rPr>
          <w:rFonts w:hint="eastAsia" w:ascii="宋体" w:hAnsi="宋体" w:eastAsia="宋体" w:cs="宋体"/>
          <w:i w:val="0"/>
          <w:iCs w:val="0"/>
          <w:caps w:val="0"/>
          <w:color w:val="000000"/>
          <w:spacing w:val="0"/>
          <w:kern w:val="2"/>
          <w:sz w:val="24"/>
          <w:szCs w:val="24"/>
          <w:shd w:val="clear" w:color="auto" w:fill="FFFFFF"/>
          <w:lang w:val="en-US" w:eastAsia="zh-CN" w:bidi="ar-SA"/>
        </w:rPr>
        <w:t>专业注册建造师执业资格，并持有安全生产考核合格证书B证；项目经理必须是投标人的在职职工(以建造师注册证书上的所属单位为准)。</w:t>
      </w:r>
    </w:p>
    <w:p w14:paraId="02920E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3.4本招标项目不接受联合体投标；</w:t>
      </w:r>
    </w:p>
    <w:p w14:paraId="2DF655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3.5本招标项目招标人采用资格后审的方式对投标人进行资格审查。</w:t>
      </w:r>
    </w:p>
    <w:p w14:paraId="2A4DB3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300" w:beforeAutospacing="0" w:after="0" w:afterAutospacing="0" w:line="360" w:lineRule="auto"/>
        <w:ind w:left="0" w:right="0" w:firstLine="354"/>
        <w:jc w:val="left"/>
        <w:textAlignment w:val="auto"/>
        <w:rPr>
          <w:rFonts w:hint="eastAsia" w:ascii="宋体" w:hAnsi="宋体" w:eastAsia="宋体" w:cs="宋体"/>
          <w:i w:val="0"/>
          <w:iCs w:val="0"/>
          <w:caps w:val="0"/>
          <w:color w:val="333333"/>
          <w:spacing w:val="0"/>
          <w:kern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2C1801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333333"/>
          <w:spacing w:val="0"/>
          <w:kern w:val="2"/>
          <w:sz w:val="24"/>
          <w:szCs w:val="24"/>
          <w:shd w:val="clear" w:color="auto" w:fill="FFFFFF"/>
          <w:lang w:val="en-US" w:eastAsia="zh-CN" w:bidi="ar-SA"/>
        </w:rPr>
        <w:t>招标人自</w:t>
      </w:r>
      <w:r>
        <w:rPr>
          <w:rFonts w:hint="eastAsia" w:ascii="宋体" w:hAnsi="宋体" w:eastAsia="宋体" w:cs="宋体"/>
          <w:i w:val="0"/>
          <w:iCs w:val="0"/>
          <w:caps w:val="0"/>
          <w:color w:val="000000" w:themeColor="text1"/>
          <w:spacing w:val="0"/>
          <w:kern w:val="2"/>
          <w:sz w:val="24"/>
          <w:szCs w:val="24"/>
          <w:u w:val="single"/>
          <w:shd w:val="clear" w:color="auto" w:fill="FFFFFF"/>
          <w:lang w:val="en-US" w:eastAsia="zh-CN" w:bidi="ar-SA"/>
          <w14:textFill>
            <w14:solidFill>
              <w14:schemeClr w14:val="tx1"/>
            </w14:solidFill>
          </w14:textFill>
        </w:rPr>
        <w:t> 2025 </w:t>
      </w:r>
      <w:r>
        <w:rPr>
          <w:rFonts w:hint="eastAsia" w:ascii="宋体" w:hAnsi="宋体" w:eastAsia="宋体" w:cs="宋体"/>
          <w:i w:val="0"/>
          <w:iCs w:val="0"/>
          <w:caps w:val="0"/>
          <w:color w:val="000000" w:themeColor="text1"/>
          <w:spacing w:val="0"/>
          <w:kern w:val="2"/>
          <w:sz w:val="24"/>
          <w:szCs w:val="24"/>
          <w:shd w:val="clear" w:color="auto" w:fill="FFFFFF"/>
          <w:lang w:val="en-US" w:eastAsia="zh-CN" w:bidi="ar-SA"/>
          <w14:textFill>
            <w14:solidFill>
              <w14:schemeClr w14:val="tx1"/>
            </w14:solidFill>
          </w14:textFill>
        </w:rPr>
        <w:t>年</w:t>
      </w:r>
      <w:r>
        <w:rPr>
          <w:rFonts w:hint="eastAsia" w:ascii="宋体" w:hAnsi="宋体" w:eastAsia="宋体" w:cs="宋体"/>
          <w:i w:val="0"/>
          <w:iCs w:val="0"/>
          <w:caps w:val="0"/>
          <w:color w:val="FF0000"/>
          <w:spacing w:val="0"/>
          <w:kern w:val="2"/>
          <w:sz w:val="24"/>
          <w:szCs w:val="24"/>
          <w:u w:val="single"/>
          <w:shd w:val="clear" w:color="auto" w:fill="FFFFFF"/>
          <w:lang w:val="en-US" w:eastAsia="zh-CN" w:bidi="ar-SA"/>
        </w:rPr>
        <w:t>9</w:t>
      </w:r>
      <w:r>
        <w:rPr>
          <w:rFonts w:hint="eastAsia" w:ascii="宋体" w:hAnsi="宋体" w:eastAsia="宋体" w:cs="宋体"/>
          <w:i w:val="0"/>
          <w:iCs w:val="0"/>
          <w:caps w:val="0"/>
          <w:color w:val="FF0000"/>
          <w:spacing w:val="0"/>
          <w:kern w:val="2"/>
          <w:sz w:val="24"/>
          <w:szCs w:val="24"/>
          <w:shd w:val="clear" w:color="auto" w:fill="FFFFFF"/>
          <w:lang w:val="en-US" w:eastAsia="zh-CN" w:bidi="ar-SA"/>
        </w:rPr>
        <w:t>月</w:t>
      </w:r>
      <w:r>
        <w:rPr>
          <w:rFonts w:hint="eastAsia" w:ascii="宋体" w:hAnsi="宋体" w:eastAsia="宋体" w:cs="宋体"/>
          <w:i w:val="0"/>
          <w:iCs w:val="0"/>
          <w:caps w:val="0"/>
          <w:color w:val="FF0000"/>
          <w:spacing w:val="0"/>
          <w:kern w:val="2"/>
          <w:sz w:val="24"/>
          <w:szCs w:val="24"/>
          <w:u w:val="single"/>
          <w:shd w:val="clear" w:color="auto" w:fill="FFFFFF"/>
          <w:lang w:val="en-US" w:eastAsia="zh-CN" w:bidi="ar-SA"/>
        </w:rPr>
        <w:t> 23 </w:t>
      </w:r>
      <w:r>
        <w:rPr>
          <w:rFonts w:hint="eastAsia" w:ascii="宋体" w:hAnsi="宋体" w:eastAsia="宋体" w:cs="宋体"/>
          <w:i w:val="0"/>
          <w:iCs w:val="0"/>
          <w:caps w:val="0"/>
          <w:color w:val="000000" w:themeColor="text1"/>
          <w:spacing w:val="0"/>
          <w:kern w:val="2"/>
          <w:sz w:val="24"/>
          <w:szCs w:val="24"/>
          <w:shd w:val="clear" w:color="auto" w:fill="FFFFFF"/>
          <w:lang w:val="en-US" w:eastAsia="zh-CN" w:bidi="ar-SA"/>
          <w14:textFill>
            <w14:solidFill>
              <w14:schemeClr w14:val="tx1"/>
            </w14:solidFill>
          </w14:textFill>
        </w:rPr>
        <w:t>日</w:t>
      </w:r>
      <w:r>
        <w:rPr>
          <w:rFonts w:hint="eastAsia" w:ascii="宋体" w:hAnsi="宋体" w:eastAsia="宋体" w:cs="宋体"/>
          <w:i w:val="0"/>
          <w:iCs w:val="0"/>
          <w:caps w:val="0"/>
          <w:color w:val="333333"/>
          <w:spacing w:val="0"/>
          <w:kern w:val="2"/>
          <w:sz w:val="24"/>
          <w:szCs w:val="24"/>
          <w:shd w:val="clear" w:color="auto" w:fill="FFFFFF"/>
          <w:lang w:val="en-US" w:eastAsia="zh-CN" w:bidi="ar-SA"/>
        </w:rPr>
        <w:t>起在仙游县榜头镇人民政府网（http://www.xianyou.gov.cn/btz/xxgk/tzgg/）及数字仙游电子业务</w:t>
      </w:r>
      <w:r>
        <w:rPr>
          <w:rFonts w:hint="eastAsia" w:ascii="宋体" w:hAnsi="宋体" w:eastAsia="宋体" w:cs="宋体"/>
          <w:i w:val="0"/>
          <w:iCs w:val="0"/>
          <w:caps w:val="0"/>
          <w:color w:val="000000"/>
          <w:spacing w:val="0"/>
          <w:kern w:val="2"/>
          <w:sz w:val="24"/>
          <w:szCs w:val="24"/>
          <w:shd w:val="clear" w:color="auto" w:fill="FFFFFF"/>
          <w:lang w:val="en-US" w:eastAsia="zh-CN" w:bidi="ar-SA"/>
        </w:rPr>
        <w:t>平台（http://fjxyst.cn/）发布招标公告，投标人可登录网站自行下载招标文件等相关资料。</w:t>
      </w:r>
    </w:p>
    <w:p w14:paraId="36131C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2)书面招标文件与网上下载的招标文件不一致的，以仙游县榜头镇人民政府网（http://www.xianyou.gov.cn/btz/xxgk/tzgg/）及数字仙游电子业务平台（http://fjxyst.cn/）下载的为准。</w:t>
      </w:r>
    </w:p>
    <w:p w14:paraId="52C7DA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5、工程评审方式：</w:t>
      </w:r>
    </w:p>
    <w:p w14:paraId="71182F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本工程最高限价：</w:t>
      </w:r>
      <w:r>
        <w:rPr>
          <w:rFonts w:hint="eastAsia" w:ascii="宋体" w:hAnsi="宋体" w:eastAsia="宋体" w:cs="宋体"/>
          <w:i w:val="0"/>
          <w:iCs w:val="0"/>
          <w:caps w:val="0"/>
          <w:color w:val="000000" w:themeColor="text1"/>
          <w:spacing w:val="0"/>
          <w:kern w:val="2"/>
          <w:sz w:val="24"/>
          <w:szCs w:val="24"/>
          <w:u w:val="single"/>
          <w:shd w:val="clear" w:color="auto" w:fill="FFFFFF"/>
          <w:lang w:val="en-US" w:eastAsia="zh-CN" w:bidi="ar-SA"/>
          <w14:textFill>
            <w14:solidFill>
              <w14:schemeClr w14:val="tx1"/>
            </w14:solidFill>
          </w14:textFill>
        </w:rPr>
        <w:t>人民币224709</w:t>
      </w:r>
      <w:r>
        <w:rPr>
          <w:rFonts w:hint="eastAsia" w:ascii="宋体" w:hAnsi="宋体" w:eastAsia="宋体" w:cs="宋体"/>
          <w:i w:val="0"/>
          <w:iCs w:val="0"/>
          <w:caps w:val="0"/>
          <w:color w:val="000000" w:themeColor="text1"/>
          <w:spacing w:val="0"/>
          <w:kern w:val="2"/>
          <w:sz w:val="24"/>
          <w:szCs w:val="24"/>
          <w:shd w:val="clear" w:color="auto" w:fill="FFFFFF"/>
          <w:lang w:val="en-US" w:eastAsia="zh-CN" w:bidi="ar-SA"/>
          <w14:textFill>
            <w14:solidFill>
              <w14:schemeClr w14:val="tx1"/>
            </w14:solidFill>
          </w14:textFill>
        </w:rPr>
        <w:t>元 </w:t>
      </w:r>
      <w:r>
        <w:rPr>
          <w:rFonts w:hint="eastAsia" w:ascii="宋体" w:hAnsi="宋体" w:eastAsia="宋体" w:cs="宋体"/>
          <w:i w:val="0"/>
          <w:iCs w:val="0"/>
          <w:caps w:val="0"/>
          <w:color w:val="000000"/>
          <w:spacing w:val="0"/>
          <w:kern w:val="2"/>
          <w:sz w:val="24"/>
          <w:szCs w:val="24"/>
          <w:shd w:val="clear" w:color="auto" w:fill="FFFFFF"/>
          <w:lang w:val="en-US" w:eastAsia="zh-CN" w:bidi="ar-SA"/>
        </w:rPr>
        <w:t>  </w:t>
      </w:r>
    </w:p>
    <w:p w14:paraId="1A79D6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themeColor="text1"/>
          <w:spacing w:val="0"/>
          <w:kern w:val="2"/>
          <w:sz w:val="24"/>
          <w:szCs w:val="24"/>
          <w:shd w:val="clear" w:color="auto" w:fill="FFFFFF"/>
          <w:lang w:val="en-US" w:eastAsia="zh-CN" w:bidi="ar-SA"/>
          <w14:textFill>
            <w14:solidFill>
              <w14:schemeClr w14:val="tx1"/>
            </w14:solidFill>
          </w14:textFill>
        </w:rPr>
        <w:t>市政7%-10%、即202238</w:t>
      </w:r>
      <w:r>
        <w:rPr>
          <w:rFonts w:hint="eastAsia" w:ascii="Times New Roman" w:hAnsi="Times New Roman" w:eastAsia="宋体" w:cs="宋体"/>
          <w:b/>
          <w:bCs/>
          <w:i w:val="0"/>
          <w:iCs w:val="0"/>
          <w:caps w:val="0"/>
          <w:color w:val="000000"/>
          <w:spacing w:val="0"/>
          <w:kern w:val="2"/>
          <w:sz w:val="24"/>
          <w:szCs w:val="24"/>
          <w:highlight w:val="none"/>
          <w:shd w:val="clear" w:color="auto" w:fill="FFFFFF"/>
          <w:lang w:val="en-US" w:eastAsia="zh-CN" w:bidi="ar-SA"/>
        </w:rPr>
        <w:t>元</w:t>
      </w:r>
      <w:r>
        <w:rPr>
          <w:rFonts w:hint="eastAsia" w:ascii="宋体" w:hAnsi="宋体" w:eastAsia="宋体" w:cs="宋体"/>
          <w:b/>
          <w:bCs/>
          <w:i w:val="0"/>
          <w:iCs w:val="0"/>
          <w:caps w:val="0"/>
          <w:color w:val="000000" w:themeColor="text1"/>
          <w:spacing w:val="0"/>
          <w:kern w:val="2"/>
          <w:sz w:val="24"/>
          <w:szCs w:val="24"/>
          <w:shd w:val="clear" w:color="auto" w:fill="FFFFFF"/>
          <w:lang w:val="en-US" w:eastAsia="zh-CN" w:bidi="ar-SA"/>
          <w14:textFill>
            <w14:solidFill>
              <w14:schemeClr w14:val="tx1"/>
            </w14:solidFill>
          </w14:textFill>
        </w:rPr>
        <w:t>-</w:t>
      </w:r>
      <w:r>
        <w:rPr>
          <w:rFonts w:hint="eastAsia" w:ascii="Times New Roman" w:hAnsi="Times New Roman" w:eastAsia="宋体" w:cs="宋体"/>
          <w:b/>
          <w:bCs/>
          <w:i w:val="0"/>
          <w:iCs w:val="0"/>
          <w:caps w:val="0"/>
          <w:color w:val="000000" w:themeColor="text1"/>
          <w:spacing w:val="0"/>
          <w:kern w:val="2"/>
          <w:sz w:val="24"/>
          <w:szCs w:val="24"/>
          <w:shd w:val="clear" w:color="auto" w:fill="FFFFFF"/>
          <w:lang w:val="en-US" w:eastAsia="zh-CN" w:bidi="ar-SA"/>
          <w14:textFill>
            <w14:solidFill>
              <w14:schemeClr w14:val="tx1"/>
            </w14:solidFill>
          </w14:textFill>
        </w:rPr>
        <w:t>208979</w:t>
      </w:r>
      <w:r>
        <w:rPr>
          <w:rFonts w:hint="eastAsia" w:ascii="宋体" w:hAnsi="宋体" w:eastAsia="宋体" w:cs="宋体"/>
          <w:b/>
          <w:bCs/>
          <w:i w:val="0"/>
          <w:iCs w:val="0"/>
          <w:caps w:val="0"/>
          <w:color w:val="000000" w:themeColor="text1"/>
          <w:spacing w:val="0"/>
          <w:kern w:val="2"/>
          <w:sz w:val="24"/>
          <w:szCs w:val="24"/>
          <w:highlight w:val="none"/>
          <w:shd w:val="clear" w:color="auto" w:fill="FFFFFF"/>
          <w:lang w:val="en-US" w:eastAsia="zh-CN" w:bidi="ar-SA"/>
          <w14:textFill>
            <w14:solidFill>
              <w14:schemeClr w14:val="tx1"/>
            </w14:solidFill>
          </w14:textFill>
        </w:rPr>
        <w:t>元</w:t>
      </w:r>
      <w:r>
        <w:rPr>
          <w:rFonts w:hint="eastAsia" w:ascii="宋体" w:hAnsi="宋体" w:eastAsia="宋体" w:cs="宋体"/>
          <w:i w:val="0"/>
          <w:iCs w:val="0"/>
          <w:caps w:val="0"/>
          <w:color w:val="000000"/>
          <w:spacing w:val="0"/>
          <w:kern w:val="2"/>
          <w:sz w:val="24"/>
          <w:szCs w:val="24"/>
          <w:shd w:val="clear" w:color="auto" w:fill="FFFFFF"/>
          <w:lang w:val="en-US" w:eastAsia="zh-CN" w:bidi="ar-SA"/>
        </w:rPr>
        <w:t>）内进行报价（报价保留整数，未在此区间内报价或者报价数值非整数的均为无效报价，不参与评标）</w:t>
      </w:r>
    </w:p>
    <w:p w14:paraId="3ACB9A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评标价=投标人报价平均值×（1-期望值系数）+期望值×期望值系数</w:t>
      </w:r>
    </w:p>
    <w:p w14:paraId="102F82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期望值系数为开标前招标人随机抽取1个数字（①=0.3、②=0.4、③=0.5、④=0.6、⑤=0.7）</w:t>
      </w:r>
      <w:r>
        <w:rPr>
          <w:rFonts w:hint="eastAsia" w:ascii="宋体" w:hAnsi="宋体" w:eastAsia="宋体" w:cs="宋体"/>
          <w:b/>
          <w:bCs/>
          <w:i w:val="0"/>
          <w:iCs w:val="0"/>
          <w:caps w:val="0"/>
          <w:color w:val="333333"/>
          <w:spacing w:val="0"/>
          <w:kern w:val="2"/>
          <w:sz w:val="24"/>
          <w:szCs w:val="24"/>
          <w:shd w:val="clear" w:color="auto" w:fill="FFFFFF"/>
          <w:lang w:val="en-US" w:eastAsia="zh-CN" w:bidi="ar-SA"/>
        </w:rPr>
        <w:t>抽取方式由电子交易平台线上随机抽取</w:t>
      </w:r>
    </w:p>
    <w:p w14:paraId="49A7F8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期望值为最高限价×由招标人在开标前随机抽取1个数字（</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市政：①=0.9、②=0.905、③=0.91、④=0.915、⑤=0.92、⑥=0.925、⑦=0.93</w:t>
      </w:r>
      <w:r>
        <w:rPr>
          <w:rFonts w:hint="eastAsia" w:ascii="宋体" w:hAnsi="宋体" w:eastAsia="宋体" w:cs="宋体"/>
          <w:i w:val="0"/>
          <w:iCs w:val="0"/>
          <w:caps w:val="0"/>
          <w:color w:val="000000"/>
          <w:spacing w:val="0"/>
          <w:kern w:val="2"/>
          <w:sz w:val="24"/>
          <w:szCs w:val="24"/>
          <w:shd w:val="clear" w:color="auto" w:fill="FFFFFF"/>
          <w:lang w:val="en-US" w:eastAsia="zh-CN" w:bidi="ar-SA"/>
        </w:rPr>
        <w:t>确定。</w:t>
      </w:r>
      <w:r>
        <w:rPr>
          <w:rFonts w:hint="eastAsia" w:ascii="宋体" w:hAnsi="宋体" w:eastAsia="宋体" w:cs="宋体"/>
          <w:b/>
          <w:bCs/>
          <w:i w:val="0"/>
          <w:iCs w:val="0"/>
          <w:caps w:val="0"/>
          <w:color w:val="333333"/>
          <w:spacing w:val="0"/>
          <w:kern w:val="2"/>
          <w:sz w:val="24"/>
          <w:szCs w:val="24"/>
          <w:shd w:val="clear" w:color="auto" w:fill="FFFFFF"/>
          <w:lang w:val="en-US" w:eastAsia="zh-CN" w:bidi="ar-SA"/>
        </w:rPr>
        <w:t>抽取方式由电子交易平台线上随机抽取</w:t>
      </w:r>
    </w:p>
    <w:p w14:paraId="515264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投标人按公告要求截止前递交投标报价文件。工作人员现场开启招标文件并唱标后计算投标人报价平均值。（按四舍五入保留两位小数点）。（按四舍五入保留两位小数点）。（注：逾期送达的或未送达指定地点的投标文件，招标人不予受理。）</w:t>
      </w:r>
    </w:p>
    <w:p w14:paraId="494B32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（1）投标人的报价最接近评标价的下限为中标人，有两个及以上报价相同的，则抽签决定中标人，中标合同价为中标人报价。</w:t>
      </w:r>
    </w:p>
    <w:p w14:paraId="3F5BFA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0F9ABC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（3）投标人数量仅为两家的，抽签决定中标人，中标合同价为投标人报价。</w:t>
      </w:r>
    </w:p>
    <w:p w14:paraId="46829F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（4）投标人仅一家的则直接指定中标人，中标合同价为投标人报价。</w:t>
      </w:r>
    </w:p>
    <w:p w14:paraId="656A20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351E8A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540" w:right="0" w:firstLine="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2"/>
          <w:sz w:val="24"/>
          <w:szCs w:val="24"/>
          <w:shd w:val="clear" w:color="auto" w:fill="FFFFFF"/>
          <w:lang w:val="en-US" w:eastAsia="zh-CN" w:bidi="ar-SA"/>
        </w:rPr>
        <w:t>合同签订及工程款支付：</w:t>
      </w:r>
    </w:p>
    <w:p w14:paraId="202481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工程款支付：</w:t>
      </w:r>
      <w:r>
        <w:rPr>
          <w:rFonts w:hint="eastAsia" w:ascii="Calibri" w:hAnsi="Calibri" w:eastAsia="宋体" w:cs="宋体"/>
          <w:i w:val="0"/>
          <w:iCs w:val="0"/>
          <w:caps w:val="0"/>
          <w:color w:val="000000"/>
          <w:spacing w:val="0"/>
          <w:kern w:val="2"/>
          <w:sz w:val="24"/>
          <w:szCs w:val="24"/>
          <w:u w:val="single"/>
          <w:shd w:val="clear" w:color="auto" w:fill="FFFFFF"/>
          <w:lang w:eastAsia="zh-CN"/>
        </w:rPr>
        <w:t>工程款、工程进度款及所有工程款待该项目的上级补助资金全部下拨到位后，在工程竣工（交工、完工）验收合格并结算审核后，支付至工程结算审核总价的97%，余下的3%作为质量保证金，质量保证金待工程保修期满2年后无息返还。项目相关税点，以承包单位实际发生的税点进行结算，税点超过9%的，按照9%结算。发票均开至建设单位</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65012BD7">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0"/>
        <w:jc w:val="left"/>
        <w:textAlignment w:val="auto"/>
        <w:rPr>
          <w:rFonts w:hint="eastAsia" w:ascii="宋体" w:hAnsi="宋体" w:eastAsia="宋体" w:cs="宋体"/>
          <w:b/>
          <w:bCs/>
          <w:i w:val="0"/>
          <w:iCs w:val="0"/>
          <w:caps w:val="0"/>
          <w:color w:val="000000"/>
          <w:spacing w:val="0"/>
          <w:kern w:val="2"/>
          <w:sz w:val="24"/>
          <w:szCs w:val="24"/>
          <w:shd w:val="clear" w:color="auto" w:fill="FFFFFF"/>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履约保证金：</w:t>
      </w:r>
    </w:p>
    <w:p w14:paraId="595C316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履约保证金数额为合同金额的10%，投标人可以选择现金或银行保函。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37C10D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8.发布公告的媒介：</w:t>
      </w:r>
    </w:p>
    <w:p w14:paraId="41B279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pP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招标人在仙游县榜头镇人民政府网（http://www.xianyou.gov.cn/btz/xxgk/tzgg/）及数字仙游电子业务平台（http://fjxyst.cn/）发布招标公告及中标公示，公示时间不少于3日。</w:t>
      </w:r>
    </w:p>
    <w:p w14:paraId="4D5A6B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333333"/>
          <w:spacing w:val="0"/>
          <w:kern w:val="2"/>
          <w:sz w:val="24"/>
          <w:szCs w:val="24"/>
          <w:shd w:val="clear" w:color="auto" w:fill="FFFFFF"/>
          <w:lang w:val="en-US" w:eastAsia="zh-CN" w:bidi="ar-SA"/>
        </w:rPr>
        <w:t>9、投标保证金的递交：</w:t>
      </w:r>
    </w:p>
    <w:p w14:paraId="0024BF18">
      <w:pPr>
        <w:keepNext w:val="0"/>
        <w:keepLines w:val="0"/>
        <w:pageBreakBefore w:val="0"/>
        <w:widowControl/>
        <w:kinsoku/>
        <w:wordWrap/>
        <w:overflowPunct/>
        <w:topLinePunct w:val="0"/>
        <w:autoSpaceDE/>
        <w:autoSpaceDN/>
        <w:bidi w:val="0"/>
        <w:adjustRightInd/>
        <w:snapToGrid/>
        <w:spacing w:after="200" w:line="360" w:lineRule="auto"/>
        <w:ind w:firstLine="960" w:firstLineChars="400"/>
        <w:jc w:val="left"/>
        <w:textAlignment w:val="auto"/>
        <w:rPr>
          <w:rFonts w:hint="eastAsia" w:ascii="宋体" w:hAnsi="宋体" w:eastAsia="宋体" w:cs="宋体"/>
          <w:i w:val="0"/>
          <w:iCs w:val="0"/>
          <w:caps w:val="0"/>
          <w:color w:val="333333"/>
          <w:spacing w:val="0"/>
          <w:kern w:val="0"/>
          <w:sz w:val="24"/>
          <w:szCs w:val="24"/>
        </w:rPr>
      </w:pPr>
      <w:r>
        <w:rPr>
          <w:rFonts w:hint="eastAsia" w:ascii="宋体" w:hAnsi="宋体" w:eastAsia="宋体" w:cs="宋体"/>
          <w:i w:val="0"/>
          <w:iCs w:val="0"/>
          <w:caps w:val="0"/>
          <w:color w:val="000000"/>
          <w:spacing w:val="0"/>
          <w:kern w:val="0"/>
          <w:sz w:val="24"/>
          <w:szCs w:val="24"/>
          <w:shd w:val="clear" w:color="auto" w:fill="FFFFFF"/>
        </w:rPr>
        <w:t>本招标项目的投标保证金为人民币</w:t>
      </w:r>
      <w:r>
        <w:rPr>
          <w:rFonts w:hint="eastAsia" w:cs="宋体"/>
          <w:b/>
          <w:bCs/>
          <w:i w:val="0"/>
          <w:iCs w:val="0"/>
          <w:caps w:val="0"/>
          <w:color w:val="000000" w:themeColor="text1"/>
          <w:spacing w:val="0"/>
          <w:kern w:val="0"/>
          <w:sz w:val="24"/>
          <w:szCs w:val="24"/>
          <w:u w:val="single"/>
          <w:shd w:val="clear" w:color="auto" w:fill="FFFFFF"/>
          <w:lang w:val="en-US" w:eastAsia="zh-CN"/>
          <w14:textFill>
            <w14:solidFill>
              <w14:schemeClr w14:val="tx1"/>
            </w14:solidFill>
          </w14:textFill>
        </w:rPr>
        <w:t>肆仟</w:t>
      </w:r>
      <w:r>
        <w:rPr>
          <w:rFonts w:hint="eastAsia" w:ascii="宋体" w:hAnsi="宋体" w:eastAsia="宋体" w:cs="宋体"/>
          <w:b/>
          <w:bCs/>
          <w:i w:val="0"/>
          <w:iCs w:val="0"/>
          <w:caps w:val="0"/>
          <w:color w:val="000000" w:themeColor="text1"/>
          <w:spacing w:val="0"/>
          <w:kern w:val="0"/>
          <w:sz w:val="24"/>
          <w:szCs w:val="24"/>
          <w:u w:val="single"/>
          <w:shd w:val="clear" w:color="auto" w:fill="FFFFFF"/>
          <w14:textFill>
            <w14:solidFill>
              <w14:schemeClr w14:val="tx1"/>
            </w14:solidFill>
          </w14:textFill>
        </w:rPr>
        <w:t>元整</w:t>
      </w:r>
      <w:r>
        <w:rPr>
          <w:rFonts w:hint="eastAsia" w:ascii="宋体" w:hAnsi="宋体" w:eastAsia="宋体" w:cs="宋体"/>
          <w:i w:val="0"/>
          <w:iCs w:val="0"/>
          <w:caps w:val="0"/>
          <w:color w:val="000000" w:themeColor="text1"/>
          <w:spacing w:val="0"/>
          <w:kern w:val="0"/>
          <w:sz w:val="24"/>
          <w:szCs w:val="24"/>
          <w:shd w:val="clear" w:color="auto" w:fill="FFFFFF"/>
          <w14:textFill>
            <w14:solidFill>
              <w14:schemeClr w14:val="tx1"/>
            </w14:solidFill>
          </w14:textFill>
        </w:rPr>
        <w:t>，</w:t>
      </w:r>
      <w:r>
        <w:rPr>
          <w:rFonts w:hint="eastAsia" w:ascii="宋体" w:hAnsi="宋体" w:eastAsia="宋体" w:cs="宋体"/>
          <w:i w:val="0"/>
          <w:iCs w:val="0"/>
          <w:caps w:val="0"/>
          <w:color w:val="000000"/>
          <w:spacing w:val="0"/>
          <w:kern w:val="0"/>
          <w:sz w:val="24"/>
          <w:szCs w:val="24"/>
          <w:shd w:val="clear" w:color="auto" w:fill="FFFFFF"/>
        </w:rPr>
        <w:t>具体提交方式详见招标文件投标须知第16点。</w:t>
      </w:r>
    </w:p>
    <w:p w14:paraId="15938F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10.投标文件的递交：</w:t>
      </w:r>
    </w:p>
    <w:p w14:paraId="6DB02B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2908D8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10.2投标文件递交的截止时间(投标截止时间)</w:t>
      </w:r>
      <w:r>
        <w:rPr>
          <w:rFonts w:hint="eastAsia" w:ascii="宋体" w:hAnsi="宋体" w:eastAsia="宋体" w:cs="宋体"/>
          <w:i w:val="0"/>
          <w:iCs w:val="0"/>
          <w:caps w:val="0"/>
          <w:color w:val="000000" w:themeColor="text1"/>
          <w:spacing w:val="0"/>
          <w:kern w:val="2"/>
          <w:sz w:val="24"/>
          <w:szCs w:val="24"/>
          <w:shd w:val="clear" w:color="auto" w:fill="FFFFFF"/>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kern w:val="2"/>
          <w:sz w:val="24"/>
          <w:szCs w:val="24"/>
          <w:u w:val="single"/>
          <w:shd w:val="clear" w:color="auto" w:fill="FFFFFF"/>
          <w:lang w:val="en-US" w:eastAsia="zh-CN" w:bidi="ar-SA"/>
          <w14:textFill>
            <w14:solidFill>
              <w14:schemeClr w14:val="tx1"/>
            </w14:solidFill>
          </w14:textFill>
        </w:rPr>
        <w:t> 2025 </w:t>
      </w:r>
      <w:r>
        <w:rPr>
          <w:rFonts w:hint="eastAsia" w:ascii="宋体" w:hAnsi="宋体" w:eastAsia="宋体" w:cs="宋体"/>
          <w:i w:val="0"/>
          <w:iCs w:val="0"/>
          <w:caps w:val="0"/>
          <w:color w:val="000000" w:themeColor="text1"/>
          <w:spacing w:val="0"/>
          <w:kern w:val="2"/>
          <w:sz w:val="24"/>
          <w:szCs w:val="24"/>
          <w:shd w:val="clear" w:color="auto" w:fill="FFFFFF"/>
          <w:lang w:val="en-US" w:eastAsia="zh-CN" w:bidi="ar-SA"/>
          <w14:textFill>
            <w14:solidFill>
              <w14:schemeClr w14:val="tx1"/>
            </w14:solidFill>
          </w14:textFill>
        </w:rPr>
        <w:t>年</w:t>
      </w:r>
      <w:r>
        <w:rPr>
          <w:rFonts w:hint="eastAsia" w:ascii="宋体" w:hAnsi="宋体" w:eastAsia="宋体" w:cs="宋体"/>
          <w:i w:val="0"/>
          <w:iCs w:val="0"/>
          <w:caps w:val="0"/>
          <w:color w:val="FF0000"/>
          <w:spacing w:val="0"/>
          <w:kern w:val="2"/>
          <w:sz w:val="24"/>
          <w:szCs w:val="24"/>
          <w:u w:val="single"/>
          <w:shd w:val="clear" w:color="auto" w:fill="FFFFFF"/>
          <w:lang w:val="en-US" w:eastAsia="zh-CN" w:bidi="ar-SA"/>
        </w:rPr>
        <w:t> 9 </w:t>
      </w:r>
      <w:r>
        <w:rPr>
          <w:rFonts w:hint="eastAsia" w:ascii="宋体" w:hAnsi="宋体" w:eastAsia="宋体" w:cs="宋体"/>
          <w:i w:val="0"/>
          <w:iCs w:val="0"/>
          <w:caps w:val="0"/>
          <w:color w:val="FF0000"/>
          <w:spacing w:val="0"/>
          <w:kern w:val="2"/>
          <w:sz w:val="24"/>
          <w:szCs w:val="24"/>
          <w:shd w:val="clear" w:color="auto" w:fill="FFFFFF"/>
          <w:lang w:val="en-US" w:eastAsia="zh-CN" w:bidi="ar-SA"/>
        </w:rPr>
        <w:t>月</w:t>
      </w:r>
      <w:r>
        <w:rPr>
          <w:rFonts w:hint="eastAsia" w:ascii="宋体" w:hAnsi="宋体" w:eastAsia="宋体" w:cs="宋体"/>
          <w:i w:val="0"/>
          <w:iCs w:val="0"/>
          <w:caps w:val="0"/>
          <w:color w:val="FF0000"/>
          <w:spacing w:val="0"/>
          <w:kern w:val="2"/>
          <w:sz w:val="24"/>
          <w:szCs w:val="24"/>
          <w:u w:val="single"/>
          <w:shd w:val="clear" w:color="auto" w:fill="FFFFFF"/>
          <w:lang w:val="en-US" w:eastAsia="zh-CN" w:bidi="ar-SA"/>
        </w:rPr>
        <w:t> 26</w:t>
      </w:r>
      <w:r>
        <w:rPr>
          <w:rFonts w:hint="eastAsia" w:ascii="宋体" w:hAnsi="宋体" w:eastAsia="宋体" w:cs="宋体"/>
          <w:i w:val="0"/>
          <w:iCs w:val="0"/>
          <w:caps w:val="0"/>
          <w:color w:val="FF0000"/>
          <w:spacing w:val="0"/>
          <w:kern w:val="2"/>
          <w:sz w:val="24"/>
          <w:szCs w:val="24"/>
          <w:shd w:val="clear" w:color="auto" w:fill="FFFFFF"/>
          <w:lang w:val="en-US" w:eastAsia="zh-CN" w:bidi="ar-SA"/>
        </w:rPr>
        <w:t>日</w:t>
      </w:r>
      <w:r>
        <w:rPr>
          <w:rFonts w:hint="eastAsia" w:ascii="宋体" w:hAnsi="宋体" w:eastAsia="宋体" w:cs="宋体"/>
          <w:i w:val="0"/>
          <w:iCs w:val="0"/>
          <w:caps w:val="0"/>
          <w:color w:val="000000" w:themeColor="text1"/>
          <w:spacing w:val="0"/>
          <w:kern w:val="2"/>
          <w:sz w:val="24"/>
          <w:szCs w:val="24"/>
          <w:u w:val="single"/>
          <w:shd w:val="clear" w:color="auto" w:fill="FFFFFF"/>
          <w:lang w:val="en-US" w:eastAsia="zh-CN" w:bidi="ar-SA"/>
          <w14:textFill>
            <w14:solidFill>
              <w14:schemeClr w14:val="tx1"/>
            </w14:solidFill>
          </w14:textFill>
        </w:rPr>
        <w:t>10</w:t>
      </w:r>
      <w:r>
        <w:rPr>
          <w:rFonts w:hint="eastAsia" w:ascii="宋体" w:hAnsi="宋体" w:eastAsia="宋体" w:cs="宋体"/>
          <w:i w:val="0"/>
          <w:iCs w:val="0"/>
          <w:caps w:val="0"/>
          <w:color w:val="000000"/>
          <w:spacing w:val="0"/>
          <w:kern w:val="2"/>
          <w:sz w:val="24"/>
          <w:szCs w:val="24"/>
          <w:shd w:val="clear" w:color="auto" w:fill="FFFFFF"/>
          <w:lang w:val="en-US" w:eastAsia="zh-CN" w:bidi="ar-SA"/>
        </w:rPr>
        <w:t>时</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30 </w:t>
      </w:r>
      <w:r>
        <w:rPr>
          <w:rFonts w:hint="eastAsia" w:ascii="宋体" w:hAnsi="宋体" w:eastAsia="宋体" w:cs="宋体"/>
          <w:i w:val="0"/>
          <w:iCs w:val="0"/>
          <w:caps w:val="0"/>
          <w:color w:val="000000"/>
          <w:spacing w:val="0"/>
          <w:kern w:val="2"/>
          <w:sz w:val="24"/>
          <w:szCs w:val="24"/>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2229ED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10.3逾期提交的网上投标文件，招标人将拒绝接收。</w:t>
      </w:r>
    </w:p>
    <w:p w14:paraId="270F655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i w:val="0"/>
          <w:iCs w:val="0"/>
          <w:caps w:val="0"/>
          <w:color w:val="000000"/>
          <w:spacing w:val="0"/>
          <w:kern w:val="2"/>
          <w:sz w:val="24"/>
          <w:szCs w:val="24"/>
          <w:shd w:val="clear" w:color="auto" w:fill="FFFFFF"/>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其他说明：</w:t>
      </w:r>
    </w:p>
    <w:p w14:paraId="2C96766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1BE9A7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2）本项目需使用IE11浏览器方可线上解密，请投标人自行提前下载，如未下载或安装驱动导致解密失败，由此造成的后果企业自行承担。</w:t>
      </w:r>
    </w:p>
    <w:p w14:paraId="364F5E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3）项目相关税点：税点按实结算。</w:t>
      </w:r>
    </w:p>
    <w:p w14:paraId="0A027D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4）开标地点：在榜头镇便民服务中心大会议室设置开标会场，采用线上开标，投标人可线上参加开标并观看，投标人也可现场开标观看。</w:t>
      </w:r>
    </w:p>
    <w:p w14:paraId="088FC4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5）投标人可通过数字仙游电子业务平台全程观看开标过程，对开标过程有异议的，可以线上当场提出。</w:t>
      </w:r>
    </w:p>
    <w:p w14:paraId="6BA961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12、联系方式：</w:t>
      </w:r>
    </w:p>
    <w:p w14:paraId="218DC5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公司名称：</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玖安宏盛工程项目管理有限公司</w:t>
      </w:r>
      <w:r>
        <w:rPr>
          <w:rFonts w:hint="eastAsia" w:ascii="宋体" w:hAnsi="宋体" w:eastAsia="宋体" w:cs="宋体"/>
          <w:i w:val="0"/>
          <w:iCs w:val="0"/>
          <w:caps w:val="0"/>
          <w:color w:val="000000"/>
          <w:spacing w:val="0"/>
          <w:kern w:val="2"/>
          <w:sz w:val="24"/>
          <w:szCs w:val="24"/>
          <w:shd w:val="clear" w:color="auto" w:fill="FFFFFF"/>
          <w:lang w:val="en-US" w:eastAsia="zh-CN" w:bidi="ar-SA"/>
        </w:rPr>
        <w:t> </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 xml:space="preserve">    </w:t>
      </w:r>
      <w:r>
        <w:rPr>
          <w:rFonts w:hint="eastAsia" w:ascii="宋体" w:hAnsi="宋体" w:eastAsia="宋体" w:cs="宋体"/>
          <w:i w:val="0"/>
          <w:iCs w:val="0"/>
          <w:caps w:val="0"/>
          <w:color w:val="000000"/>
          <w:spacing w:val="0"/>
          <w:kern w:val="2"/>
          <w:sz w:val="24"/>
          <w:szCs w:val="24"/>
          <w:shd w:val="clear" w:color="auto" w:fill="FFFFFF"/>
          <w:lang w:val="en-US" w:eastAsia="zh-CN" w:bidi="ar-SA"/>
        </w:rPr>
        <w:t>公司地址：</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仙游县</w:t>
      </w:r>
    </w:p>
    <w:p w14:paraId="0642268F">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auto"/>
        <w:ind w:firstLine="540"/>
        <w:textAlignment w:val="auto"/>
        <w:outlineLvl w:val="9"/>
        <w:rPr>
          <w:rFonts w:hint="default"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w w:val="100"/>
          <w:kern w:val="2"/>
          <w:position w:val="0"/>
          <w:sz w:val="24"/>
          <w:szCs w:val="24"/>
          <w:u w:val="none" w:color="000000"/>
          <w:shd w:val="clear" w:color="auto" w:fill="FFFFFF"/>
          <w:vertAlign w:val="baseline"/>
          <w:lang w:val="en-US"/>
        </w:rPr>
        <w:t>联系人：</w:t>
      </w:r>
      <w:r>
        <w:rPr>
          <w:rFonts w:hint="eastAsia" w:ascii="宋体" w:hAnsi="宋体" w:eastAsia="宋体" w:cs="宋体"/>
          <w:i w:val="0"/>
          <w:iCs w:val="0"/>
          <w:caps w:val="0"/>
          <w:color w:val="000000"/>
          <w:spacing w:val="0"/>
          <w:w w:val="100"/>
          <w:kern w:val="2"/>
          <w:position w:val="0"/>
          <w:sz w:val="24"/>
          <w:szCs w:val="24"/>
          <w:u w:val="none" w:color="000000"/>
          <w:shd w:val="clear" w:color="auto" w:fill="FFFFFF"/>
          <w:vertAlign w:val="baseline"/>
          <w:lang w:val="en-US" w:eastAsia="zh-CN"/>
        </w:rPr>
        <w:t>黄女士</w:t>
      </w:r>
      <w:r>
        <w:rPr>
          <w:rFonts w:hint="eastAsia" w:ascii="宋体" w:hAnsi="宋体" w:eastAsia="宋体" w:cs="宋体"/>
          <w:i w:val="0"/>
          <w:iCs w:val="0"/>
          <w:caps w:val="0"/>
          <w:color w:val="000000"/>
          <w:spacing w:val="0"/>
          <w:w w:val="100"/>
          <w:kern w:val="2"/>
          <w:position w:val="0"/>
          <w:sz w:val="24"/>
          <w:szCs w:val="24"/>
          <w:u w:val="none" w:color="000000"/>
          <w:shd w:val="clear" w:color="auto" w:fill="FFFFFF"/>
          <w:vertAlign w:val="baseline"/>
          <w:lang w:val="en-US"/>
        </w:rPr>
        <w:t>          </w:t>
      </w:r>
      <w:r>
        <w:rPr>
          <w:rFonts w:hint="eastAsia" w:ascii="Arial Unicode MS" w:hAnsi="Arial Unicode MS" w:eastAsia="宋体" w:cs="宋体"/>
          <w:i w:val="0"/>
          <w:iCs w:val="0"/>
          <w:caps w:val="0"/>
          <w:color w:val="000000"/>
          <w:spacing w:val="0"/>
          <w:w w:val="100"/>
          <w:kern w:val="2"/>
          <w:position w:val="0"/>
          <w:sz w:val="24"/>
          <w:szCs w:val="24"/>
          <w:u w:val="none" w:color="000000"/>
          <w:shd w:val="clear" w:color="auto" w:fill="FFFFFF"/>
          <w:vertAlign w:val="baseline"/>
          <w:lang w:val="en-US" w:eastAsia="zh-CN"/>
        </w:rPr>
        <w:t xml:space="preserve">        </w:t>
      </w:r>
      <w:r>
        <w:rPr>
          <w:rFonts w:hint="eastAsia" w:ascii="宋体" w:hAnsi="宋体" w:eastAsia="宋体" w:cs="宋体"/>
          <w:i w:val="0"/>
          <w:iCs w:val="0"/>
          <w:caps w:val="0"/>
          <w:color w:val="000000"/>
          <w:spacing w:val="0"/>
          <w:w w:val="100"/>
          <w:kern w:val="2"/>
          <w:position w:val="0"/>
          <w:sz w:val="24"/>
          <w:szCs w:val="24"/>
          <w:u w:val="none" w:color="000000"/>
          <w:shd w:val="clear" w:color="auto" w:fill="FFFFFF"/>
          <w:vertAlign w:val="baseline"/>
          <w:lang w:val="en-US"/>
        </w:rPr>
        <w:t>电  话：</w:t>
      </w:r>
      <w:r>
        <w:rPr>
          <w:rFonts w:hint="eastAsia" w:eastAsia="宋体" w:cs="宋体"/>
          <w:i w:val="0"/>
          <w:iCs w:val="0"/>
          <w:caps w:val="0"/>
          <w:color w:val="000000"/>
          <w:spacing w:val="0"/>
          <w:w w:val="100"/>
          <w:kern w:val="2"/>
          <w:position w:val="0"/>
          <w:sz w:val="24"/>
          <w:szCs w:val="24"/>
          <w:u w:val="none" w:color="000000"/>
          <w:shd w:val="clear" w:color="auto" w:fill="FFFFFF"/>
          <w:vertAlign w:val="baseline"/>
          <w:lang w:val="en-US" w:eastAsia="zh-CN"/>
        </w:rPr>
        <w:t>18750061100</w:t>
      </w:r>
    </w:p>
    <w:p w14:paraId="1D6C95BA">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5D6E342E">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15CC38EE">
      <w:pPr>
        <w:pStyle w:val="77"/>
        <w:framePr w:wrap="auto" w:vAnchor="margin" w:hAnchor="text" w:yAlign="inline"/>
        <w:rPr>
          <w:rFonts w:hint="default" w:eastAsia="宋体" w:cs="宋体"/>
          <w:i w:val="0"/>
          <w:iCs w:val="0"/>
          <w:caps w:val="0"/>
          <w:color w:val="000000"/>
          <w:spacing w:val="0"/>
          <w:sz w:val="24"/>
          <w:szCs w:val="24"/>
          <w:shd w:val="clear" w:color="auto" w:fill="FFFFFF"/>
          <w:lang w:val="en-US" w:eastAsia="zh-CN"/>
        </w:rPr>
      </w:pPr>
    </w:p>
    <w:p w14:paraId="674EDE9D">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04C941A">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3AB47AAE">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E1B10C4">
      <w:pPr>
        <w:pStyle w:val="12"/>
        <w:rPr>
          <w:rFonts w:hint="eastAsia" w:ascii="宋体" w:hAnsi="宋体" w:eastAsia="宋体" w:cs="宋体"/>
          <w:b/>
          <w:color w:val="000000"/>
          <w:sz w:val="44"/>
          <w:szCs w:val="44"/>
          <w:highlight w:val="none"/>
          <w:shd w:val="clear" w:color="auto" w:fill="FFFFFF"/>
        </w:rPr>
      </w:pPr>
    </w:p>
    <w:p w14:paraId="00E758C5">
      <w:pPr>
        <w:pStyle w:val="12"/>
        <w:rPr>
          <w:rFonts w:hint="eastAsia" w:ascii="宋体" w:hAnsi="宋体" w:eastAsia="宋体" w:cs="宋体"/>
          <w:b/>
          <w:color w:val="000000"/>
          <w:sz w:val="44"/>
          <w:szCs w:val="44"/>
          <w:highlight w:val="none"/>
          <w:shd w:val="clear" w:color="auto" w:fill="FFFFFF"/>
        </w:rPr>
      </w:pPr>
    </w:p>
    <w:p w14:paraId="247F1A53">
      <w:pPr>
        <w:shd w:val="clear" w:color="auto" w:fill="FFFFFF"/>
        <w:wordWrap w:val="0"/>
        <w:spacing w:before="120" w:after="12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7FB97059">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10D2F33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558CE220">
      <w:pPr>
        <w:shd w:val="clear" w:color="auto" w:fill="FFFFFF"/>
        <w:wordWrap w:val="0"/>
        <w:spacing w:after="0" w:line="360" w:lineRule="auto"/>
        <w:ind w:firstLine="480"/>
        <w:rPr>
          <w:rFonts w:hint="eastAsia" w:ascii="宋体" w:hAnsi="宋体" w:eastAsia="宋体" w:cs="宋体"/>
          <w:color w:val="000000"/>
          <w:sz w:val="24"/>
          <w:szCs w:val="24"/>
          <w:highlight w:val="none"/>
          <w:u w:val="non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象洋玉振祠交界路口至顶圣公桥头村道硬化</w:t>
      </w:r>
      <w:r>
        <w:rPr>
          <w:rFonts w:hint="eastAsia" w:ascii="宋体" w:hAnsi="宋体" w:eastAsia="宋体" w:cs="宋体"/>
          <w:color w:val="000000"/>
          <w:sz w:val="24"/>
          <w:szCs w:val="24"/>
          <w:highlight w:val="none"/>
          <w:u w:val="none"/>
          <w:shd w:val="clear" w:color="auto" w:fill="FFFFFF"/>
          <w:lang w:eastAsia="zh-CN"/>
        </w:rPr>
        <w:t>；</w:t>
      </w:r>
    </w:p>
    <w:p w14:paraId="7AAC612E">
      <w:pPr>
        <w:shd w:val="clear" w:color="auto" w:fill="FFFFFF"/>
        <w:wordWrap w:val="0"/>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w:t>
      </w:r>
      <w:r>
        <w:rPr>
          <w:rFonts w:hint="eastAsia" w:ascii="宋体" w:hAnsi="宋体" w:eastAsia="宋体" w:cs="宋体"/>
          <w:color w:val="000000"/>
          <w:sz w:val="24"/>
          <w:szCs w:val="24"/>
          <w:highlight w:val="none"/>
          <w:u w:val="single"/>
          <w:shd w:val="clear" w:color="auto" w:fill="FFFFFF"/>
          <w:lang w:val="en-US" w:eastAsia="zh-CN"/>
        </w:rPr>
        <w:t>榜头</w:t>
      </w:r>
      <w:r>
        <w:rPr>
          <w:rFonts w:hint="eastAsia" w:ascii="宋体" w:hAnsi="宋体" w:eastAsia="宋体" w:cs="宋体"/>
          <w:color w:val="000000"/>
          <w:sz w:val="24"/>
          <w:szCs w:val="24"/>
          <w:highlight w:val="none"/>
          <w:u w:val="single"/>
          <w:shd w:val="clear" w:color="auto" w:fill="FFFFFF"/>
          <w:lang w:eastAsia="zh-CN"/>
        </w:rPr>
        <w:t>镇</w:t>
      </w:r>
      <w:r>
        <w:rPr>
          <w:rFonts w:hint="eastAsia" w:ascii="宋体" w:hAnsi="宋体" w:eastAsia="宋体" w:cs="宋体"/>
          <w:color w:val="000000"/>
          <w:sz w:val="24"/>
          <w:szCs w:val="24"/>
          <w:highlight w:val="none"/>
          <w:u w:val="none"/>
          <w:shd w:val="clear" w:color="auto" w:fill="FFFFFF"/>
          <w:lang w:eastAsia="zh-CN"/>
        </w:rPr>
        <w:t>；</w:t>
      </w:r>
    </w:p>
    <w:p w14:paraId="2CEFAE2D">
      <w:pPr>
        <w:shd w:val="clear" w:color="auto" w:fill="FFFFFF"/>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25</w:t>
      </w:r>
      <w:r>
        <w:rPr>
          <w:rFonts w:hint="eastAsia" w:ascii="宋体" w:hAnsi="宋体" w:eastAsia="宋体" w:cs="宋体"/>
          <w:color w:val="000000"/>
          <w:sz w:val="24"/>
          <w:szCs w:val="24"/>
          <w:highlight w:val="none"/>
          <w:u w:val="single"/>
          <w:shd w:val="clear" w:color="auto" w:fill="FFFFFF"/>
          <w:lang w:eastAsia="zh-CN"/>
        </w:rPr>
        <w:t>万元</w:t>
      </w:r>
      <w:r>
        <w:rPr>
          <w:rFonts w:hint="eastAsia" w:ascii="宋体" w:hAnsi="宋体" w:eastAsia="宋体" w:cs="宋体"/>
          <w:color w:val="000000"/>
          <w:sz w:val="24"/>
          <w:szCs w:val="24"/>
          <w:highlight w:val="none"/>
          <w:u w:val="none"/>
          <w:shd w:val="clear" w:color="auto" w:fill="FFFFFF"/>
          <w:lang w:eastAsia="zh-CN"/>
        </w:rPr>
        <w:t>；</w:t>
      </w:r>
    </w:p>
    <w:p w14:paraId="18C1EEF8">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r>
        <w:rPr>
          <w:rFonts w:hint="eastAsia" w:ascii="宋体" w:hAnsi="宋体" w:eastAsia="宋体" w:cs="宋体"/>
          <w:color w:val="000000"/>
          <w:sz w:val="24"/>
          <w:szCs w:val="24"/>
          <w:highlight w:val="none"/>
          <w:u w:val="none"/>
          <w:shd w:val="clear" w:color="auto" w:fill="FFFFFF"/>
          <w:lang w:eastAsia="zh-CN"/>
        </w:rPr>
        <w:t>；</w:t>
      </w:r>
    </w:p>
    <w:p w14:paraId="706CAE65">
      <w:pPr>
        <w:shd w:val="clear" w:color="auto" w:fill="FFFFFF"/>
        <w:wordWrap w:val="0"/>
        <w:spacing w:after="0" w:line="360" w:lineRule="auto"/>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Times New Roman" w:hAnsi="Times New Roman" w:eastAsia="宋体" w:cs="宋体"/>
          <w:i w:val="0"/>
          <w:iCs w:val="0"/>
          <w:caps w:val="0"/>
          <w:color w:val="auto"/>
          <w:spacing w:val="0"/>
          <w:kern w:val="2"/>
          <w:sz w:val="24"/>
          <w:szCs w:val="24"/>
          <w:u w:val="single"/>
          <w:shd w:val="clear" w:color="auto" w:fill="FFFFFF"/>
          <w:lang w:val="en-US" w:eastAsia="zh-CN" w:bidi="ar-SA"/>
        </w:rPr>
        <w:t>2025 年一事一议财政奖补</w:t>
      </w:r>
      <w:r>
        <w:rPr>
          <w:rFonts w:hint="eastAsia" w:ascii="宋体" w:hAnsi="宋体" w:eastAsia="宋体" w:cs="宋体"/>
          <w:color w:val="000000"/>
          <w:sz w:val="24"/>
          <w:szCs w:val="24"/>
          <w:highlight w:val="none"/>
          <w:u w:val="none"/>
          <w:shd w:val="clear" w:color="auto" w:fill="FFFFFF"/>
          <w:lang w:eastAsia="zh-CN"/>
        </w:rPr>
        <w:t>；</w:t>
      </w:r>
    </w:p>
    <w:p w14:paraId="6D6FD35E">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sz w:val="24"/>
          <w:szCs w:val="24"/>
          <w:highlight w:val="none"/>
          <w:u w:val="none"/>
          <w:shd w:val="clear" w:color="auto" w:fill="FFFFFF"/>
          <w:lang w:eastAsia="zh-CN"/>
        </w:rPr>
        <w:t>。</w:t>
      </w:r>
    </w:p>
    <w:p w14:paraId="441A230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6D0994BB">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auto"/>
          <w:sz w:val="24"/>
          <w:szCs w:val="24"/>
          <w:highlight w:val="none"/>
          <w:u w:val="single"/>
          <w:shd w:val="clear" w:color="auto" w:fill="FFFFFF"/>
          <w:lang w:val="en-US" w:eastAsia="zh-CN"/>
        </w:rPr>
        <w:t xml:space="preserve"> 20</w:t>
      </w:r>
      <w:r>
        <w:rPr>
          <w:rFonts w:hint="eastAsia" w:ascii="宋体" w:hAnsi="宋体" w:eastAsia="宋体" w:cs="宋体"/>
          <w:color w:val="auto"/>
          <w:sz w:val="24"/>
          <w:szCs w:val="24"/>
          <w:highlight w:val="none"/>
          <w:u w:val="single"/>
          <w:shd w:val="clear" w:color="auto" w:fill="FFFFFF"/>
          <w:lang w:eastAsia="zh-CN"/>
        </w:rPr>
        <w:t>日</w:t>
      </w:r>
      <w:r>
        <w:rPr>
          <w:rFonts w:hint="eastAsia" w:ascii="宋体" w:hAnsi="宋体" w:eastAsia="宋体" w:cs="宋体"/>
          <w:color w:val="000000"/>
          <w:sz w:val="24"/>
          <w:szCs w:val="24"/>
          <w:highlight w:val="none"/>
          <w:u w:val="single"/>
          <w:shd w:val="clear" w:color="auto" w:fill="FFFFFF"/>
          <w:lang w:eastAsia="zh-CN"/>
        </w:rPr>
        <w:t>历天</w:t>
      </w:r>
      <w:r>
        <w:rPr>
          <w:rFonts w:hint="eastAsia" w:ascii="宋体" w:hAnsi="宋体" w:eastAsia="宋体" w:cs="宋体"/>
          <w:color w:val="000000"/>
          <w:sz w:val="24"/>
          <w:szCs w:val="24"/>
          <w:highlight w:val="none"/>
          <w:shd w:val="clear" w:color="auto" w:fill="FFFFFF"/>
        </w:rPr>
        <w:t>。中标人如不能在招标工期内完成并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移交全部工程的，每逾期一天，应按每日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500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元向招标人缴纳逾期竣工违约金；提前完成，每提前一天，招标人按每日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元奖励中标人。</w:t>
      </w:r>
    </w:p>
    <w:p w14:paraId="19909A96">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2.2招标项目质量标准:按照国家质量验收标准，综合评定指标达到国家质量验收</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标准。若质量验收评定不能达到</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，所造成的一切损失由中标人承担。</w:t>
      </w:r>
    </w:p>
    <w:p w14:paraId="1F3A4E23">
      <w:pPr>
        <w:shd w:val="clear" w:color="auto" w:fill="FFFFFF"/>
        <w:wordWrap w:val="0"/>
        <w:spacing w:after="0"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3.投标人的资格及资质要求</w:t>
      </w:r>
    </w:p>
    <w:p w14:paraId="1185F41A">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lang w:val="en-US" w:eastAsia="zh-CN"/>
        </w:rPr>
      </w:pPr>
      <w:r>
        <w:rPr>
          <w:rFonts w:hint="eastAsia" w:ascii="宋体" w:hAnsi="宋体" w:eastAsia="宋体" w:cs="宋体"/>
          <w:b/>
          <w:color w:val="000000"/>
          <w:kern w:val="2"/>
          <w:sz w:val="24"/>
          <w:szCs w:val="24"/>
          <w:lang w:val="en-US" w:eastAsia="zh-CN"/>
        </w:rPr>
        <w:t>3.1.本发包项目要求承包单位应当为仙游县榜头镇振兴乡村投资有限公司小规模工程服务超市内企业。</w:t>
      </w:r>
    </w:p>
    <w:p w14:paraId="42A7C891">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lang w:val="en-US" w:eastAsia="zh-CN"/>
        </w:rPr>
      </w:pPr>
      <w:r>
        <w:rPr>
          <w:rFonts w:hint="eastAsia" w:ascii="宋体" w:hAnsi="宋体" w:eastAsia="宋体" w:cs="宋体"/>
          <w:b/>
          <w:color w:val="000000"/>
          <w:kern w:val="2"/>
          <w:sz w:val="24"/>
          <w:szCs w:val="24"/>
          <w:lang w:val="en-US" w:eastAsia="zh-CN"/>
        </w:rPr>
        <w:t>3.2投标人具备承担本招标工程项目的能力并具备建设行政主管部门核发的经年检合格的 市政公用工程施工总承包叁级 及以上（不分主、增项差别）和有效的《施工企业安全生产许可证》；</w:t>
      </w:r>
    </w:p>
    <w:p w14:paraId="578424BF">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lang w:val="en-US" w:eastAsia="zh-CN"/>
        </w:rPr>
      </w:pPr>
      <w:r>
        <w:rPr>
          <w:rFonts w:hint="eastAsia" w:ascii="宋体" w:hAnsi="宋体" w:eastAsia="宋体" w:cs="宋体"/>
          <w:b/>
          <w:color w:val="000000"/>
          <w:kern w:val="2"/>
          <w:sz w:val="24"/>
          <w:szCs w:val="24"/>
          <w:lang w:val="en-US" w:eastAsia="zh-CN"/>
        </w:rPr>
        <w:t>3.3投标人拟担任本招标项目的项目负责人应具备有效的不低于贰级市政工程 专业注册建造师执业资格，并持有安全生产考核合格证书B证；项目经理必须是投标人的在职职工(以建造师注册证书上的所属单位为准)。</w:t>
      </w:r>
    </w:p>
    <w:p w14:paraId="48E0EA11">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lang w:val="en-US" w:eastAsia="zh-CN"/>
        </w:rPr>
      </w:pPr>
      <w:r>
        <w:rPr>
          <w:rFonts w:hint="eastAsia" w:ascii="宋体" w:hAnsi="宋体" w:eastAsia="宋体" w:cs="宋体"/>
          <w:b/>
          <w:color w:val="000000"/>
          <w:kern w:val="2"/>
          <w:sz w:val="24"/>
          <w:szCs w:val="24"/>
          <w:lang w:val="en-US" w:eastAsia="zh-CN"/>
        </w:rPr>
        <w:t>3.4本招标项目不接受联合体投标；</w:t>
      </w:r>
    </w:p>
    <w:p w14:paraId="65ED7C6F">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lang w:val="en-US" w:eastAsia="zh-CN"/>
        </w:rPr>
        <w:t>3.5本招标项目招标人采用资格后审的方式对投标人进行资格审查</w:t>
      </w:r>
      <w:r>
        <w:rPr>
          <w:rFonts w:hint="eastAsia" w:ascii="宋体" w:hAnsi="宋体" w:eastAsia="宋体" w:cs="宋体"/>
          <w:b/>
          <w:color w:val="000000"/>
          <w:kern w:val="2"/>
          <w:sz w:val="24"/>
          <w:szCs w:val="24"/>
        </w:rPr>
        <w:t>。</w:t>
      </w:r>
    </w:p>
    <w:p w14:paraId="0296BACD">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bCs/>
          <w:color w:val="000000"/>
          <w:sz w:val="24"/>
          <w:szCs w:val="24"/>
          <w:highlight w:val="none"/>
          <w:shd w:val="clear" w:color="auto" w:fill="FFFFFF"/>
          <w:rtl w:val="0"/>
          <w:lang w:val="en-US" w:eastAsia="zh-CN"/>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6</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14:paraId="644E0129">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74B25803">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47EAA0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422DCDA8">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5DBD48F7">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6EC68D5A">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3EA317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2755B0AE">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678EA6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62B0B732">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684BDD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7CEB4D04">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7F9629E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27A5675D">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2F13EA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0F4A2329">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78D9E7C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7910F397">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211FBBB9">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0098C1CE">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21BFA8B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362F230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0FC3FF2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62CE2318">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149E4C96">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2433F25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5749C09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286A513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749355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1)招标人自</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2025 </w:t>
      </w:r>
      <w:r>
        <w:rPr>
          <w:rFonts w:hint="eastAsia" w:ascii="宋体" w:hAnsi="宋体" w:eastAsia="宋体" w:cs="宋体"/>
          <w:color w:val="000000" w:themeColor="text1"/>
          <w:spacing w:val="0"/>
          <w:w w:val="100"/>
          <w:kern w:val="2"/>
          <w:position w:val="0"/>
          <w:sz w:val="24"/>
          <w:szCs w:val="24"/>
          <w:highlight w:val="none"/>
          <w:u w:val="none" w:color="000000"/>
          <w:shd w:val="clear" w:color="auto" w:fill="auto"/>
          <w:vertAlign w:val="baseline"/>
          <w:rtl w:val="0"/>
          <w:lang w:val="en-US" w:eastAsia="zh-CN"/>
          <w14:textFill>
            <w14:solidFill>
              <w14:schemeClr w14:val="tx1"/>
            </w14:solidFill>
          </w14:textFill>
        </w:rPr>
        <w:t>年</w:t>
      </w:r>
      <w:r>
        <w:rPr>
          <w:rFonts w:hint="eastAsia" w:ascii="宋体" w:hAnsi="宋体" w:eastAsia="宋体" w:cs="宋体"/>
          <w:color w:val="FF0000"/>
          <w:spacing w:val="0"/>
          <w:w w:val="100"/>
          <w:kern w:val="2"/>
          <w:position w:val="0"/>
          <w:sz w:val="24"/>
          <w:szCs w:val="24"/>
          <w:highlight w:val="none"/>
          <w:u w:val="single" w:color="auto"/>
          <w:shd w:val="clear" w:color="auto" w:fill="auto"/>
          <w:vertAlign w:val="baseline"/>
          <w:rtl w:val="0"/>
          <w:lang w:val="en-US" w:eastAsia="zh-CN"/>
        </w:rPr>
        <w:t xml:space="preserve"> 9</w:t>
      </w:r>
      <w:r>
        <w:rPr>
          <w:rFonts w:hint="eastAsia" w:ascii="宋体" w:hAnsi="宋体" w:eastAsia="宋体" w:cs="宋体"/>
          <w:color w:val="FF0000"/>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FF0000"/>
          <w:spacing w:val="0"/>
          <w:w w:val="100"/>
          <w:kern w:val="2"/>
          <w:position w:val="0"/>
          <w:sz w:val="24"/>
          <w:szCs w:val="24"/>
          <w:highlight w:val="none"/>
          <w:u w:val="single" w:color="auto"/>
          <w:shd w:val="clear" w:color="auto" w:fill="auto"/>
          <w:vertAlign w:val="baseline"/>
          <w:rtl w:val="0"/>
          <w:lang w:val="en-US" w:eastAsia="zh-CN"/>
        </w:rPr>
        <w:t xml:space="preserve"> 23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日起在仙游县榜头镇人民政府网（http://www.xianyou.gov.cn/btz/xxgk/tzgg/）及数字仙游电子业务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平台（http://fjxyst.cn/）发布招标公告，投标人可登录网站自行下载招标文件</w:t>
      </w:r>
      <w:r>
        <w:rPr>
          <w:rFonts w:hint="eastAsia" w:ascii="宋体" w:hAnsi="宋体" w:eastAsia="宋体" w:cs="宋体"/>
          <w:color w:val="000000"/>
          <w:spacing w:val="0"/>
          <w:w w:val="100"/>
          <w:kern w:val="2"/>
          <w:position w:val="0"/>
          <w:sz w:val="24"/>
          <w:szCs w:val="24"/>
          <w:highlight w:val="none"/>
          <w:u w:val="none" w:color="000000"/>
          <w:shd w:val="clear" w:color="auto" w:fill="FFFFFF"/>
          <w:vertAlign w:val="baseline"/>
          <w:lang w:val="en-US" w:eastAsia="zh-CN"/>
        </w:rPr>
        <w:t>等相关资料</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263E1A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2)书面招标文件与网上下载的招标文件不一致的，以仙游县榜头镇人民政府网（http://www.xianyou.gov.cn/btz/xxgk/tzgg/）及数字仙游电子业务平台（http://fjxyst.cn/）下载的为准。</w:t>
      </w:r>
    </w:p>
    <w:p w14:paraId="0DCBD04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7F7918D0">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7C5C1C5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24BEC3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11.1投标人对工程情况和招标文件（含工程量清单及工程预算审核书）有疑问的可在</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202</w:t>
      </w:r>
      <w:r>
        <w:rPr>
          <w:rFonts w:hint="eastAsia" w:ascii="宋体" w:hAnsi="宋体" w:eastAsia="宋体" w:cs="宋体"/>
          <w:color w:val="000000" w:themeColor="text1"/>
          <w:kern w:val="0"/>
          <w:sz w:val="24"/>
          <w:szCs w:val="24"/>
          <w:highlight w:val="none"/>
          <w:u w:val="single"/>
          <w:shd w:val="clear" w:color="auto" w:fill="FFFFFF"/>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年</w:t>
      </w:r>
      <w:r>
        <w:rPr>
          <w:rFonts w:hint="eastAsia" w:ascii="宋体" w:hAnsi="宋体" w:eastAsia="宋体" w:cs="宋体"/>
          <w:color w:val="FF0000"/>
          <w:kern w:val="0"/>
          <w:sz w:val="24"/>
          <w:szCs w:val="24"/>
          <w:highlight w:val="none"/>
          <w:u w:val="single"/>
          <w:shd w:val="clear" w:color="auto" w:fill="FFFFFF"/>
          <w:lang w:val="en-US" w:eastAsia="zh-CN"/>
        </w:rPr>
        <w:t>9</w:t>
      </w:r>
      <w:r>
        <w:rPr>
          <w:rFonts w:hint="eastAsia" w:ascii="宋体" w:hAnsi="宋体" w:eastAsia="宋体" w:cs="宋体"/>
          <w:color w:val="FF0000"/>
          <w:kern w:val="0"/>
          <w:sz w:val="24"/>
          <w:szCs w:val="24"/>
          <w:highlight w:val="none"/>
          <w:shd w:val="clear" w:color="auto" w:fill="FFFFFF"/>
        </w:rPr>
        <w:t>月</w:t>
      </w:r>
      <w:r>
        <w:rPr>
          <w:rFonts w:hint="eastAsia" w:ascii="宋体" w:hAnsi="宋体" w:eastAsia="宋体" w:cs="宋体"/>
          <w:color w:val="FF0000"/>
          <w:kern w:val="0"/>
          <w:sz w:val="24"/>
          <w:szCs w:val="24"/>
          <w:highlight w:val="none"/>
          <w:u w:val="single"/>
          <w:shd w:val="clear" w:color="auto" w:fill="FFFFFF"/>
          <w:lang w:val="en-US" w:eastAsia="zh-CN"/>
        </w:rPr>
        <w:t xml:space="preserve"> 24 </w:t>
      </w:r>
      <w:r>
        <w:rPr>
          <w:rFonts w:hint="eastAsia" w:ascii="宋体" w:hAnsi="宋体" w:eastAsia="宋体" w:cs="宋体"/>
          <w:color w:val="FF0000"/>
          <w:kern w:val="0"/>
          <w:sz w:val="24"/>
          <w:szCs w:val="24"/>
          <w:highlight w:val="none"/>
          <w:shd w:val="clear" w:color="auto" w:fill="FFFFFF"/>
        </w:rPr>
        <w:t>日</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1</w:t>
      </w:r>
      <w:r>
        <w:rPr>
          <w:rFonts w:hint="eastAsia" w:ascii="宋体" w:hAnsi="宋体" w:eastAsia="宋体" w:cs="宋体"/>
          <w:color w:val="000000"/>
          <w:kern w:val="0"/>
          <w:sz w:val="24"/>
          <w:szCs w:val="24"/>
          <w:highlight w:val="none"/>
          <w:u w:val="single"/>
          <w:shd w:val="clear" w:color="auto" w:fill="FFFFFF"/>
          <w:lang w:val="en-US" w:eastAsia="zh-CN"/>
        </w:rPr>
        <w:t>2</w:t>
      </w:r>
      <w:r>
        <w:rPr>
          <w:rFonts w:hint="eastAsia" w:ascii="宋体" w:hAnsi="宋体" w:eastAsia="宋体" w:cs="宋体"/>
          <w:color w:val="000000"/>
          <w:kern w:val="0"/>
          <w:sz w:val="24"/>
          <w:szCs w:val="24"/>
          <w:highlight w:val="none"/>
          <w:u w:val="single"/>
          <w:shd w:val="clear" w:color="auto" w:fill="FFFFFF"/>
        </w:rPr>
        <w:t xml:space="preserve"> ：00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年</w:t>
      </w:r>
      <w:r>
        <w:rPr>
          <w:rFonts w:hint="eastAsia" w:ascii="宋体" w:hAnsi="宋体" w:eastAsia="宋体" w:cs="宋体"/>
          <w:color w:val="FF0000"/>
          <w:kern w:val="0"/>
          <w:sz w:val="24"/>
          <w:szCs w:val="24"/>
          <w:highlight w:val="none"/>
          <w:u w:val="single"/>
          <w:shd w:val="clear" w:color="auto" w:fill="FFFFFF"/>
          <w:lang w:val="en-US" w:eastAsia="zh-CN"/>
        </w:rPr>
        <w:t>9</w:t>
      </w:r>
      <w:r>
        <w:rPr>
          <w:rFonts w:hint="eastAsia" w:ascii="宋体" w:hAnsi="宋体" w:eastAsia="宋体" w:cs="宋体"/>
          <w:color w:val="FF0000"/>
          <w:kern w:val="0"/>
          <w:sz w:val="24"/>
          <w:szCs w:val="24"/>
          <w:highlight w:val="none"/>
          <w:shd w:val="clear" w:color="auto" w:fill="FFFFFF"/>
        </w:rPr>
        <w:t>月</w:t>
      </w:r>
      <w:r>
        <w:rPr>
          <w:rFonts w:hint="eastAsia" w:ascii="宋体" w:hAnsi="宋体" w:eastAsia="宋体" w:cs="宋体"/>
          <w:color w:val="FF0000"/>
          <w:kern w:val="0"/>
          <w:sz w:val="24"/>
          <w:szCs w:val="24"/>
          <w:highlight w:val="none"/>
          <w:u w:val="single"/>
          <w:shd w:val="clear" w:color="auto" w:fill="FFFFFF"/>
          <w:lang w:val="en-US" w:eastAsia="zh-CN"/>
        </w:rPr>
        <w:t xml:space="preserve"> 24</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2357A42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11.2</w:t>
      </w:r>
      <w:r>
        <w:rPr>
          <w:rFonts w:hint="eastAsia" w:ascii="宋体" w:hAnsi="宋体" w:eastAsia="宋体" w:cs="宋体"/>
          <w:color w:val="000000"/>
          <w:sz w:val="24"/>
          <w:szCs w:val="24"/>
          <w:highlight w:val="none"/>
          <w:shd w:val="clear" w:color="auto" w:fill="FFFFFF"/>
        </w:rPr>
        <w:t>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547D2CA7">
      <w:pPr>
        <w:shd w:val="clear" w:color="auto" w:fill="FFFFFF"/>
        <w:spacing w:after="0" w:line="360" w:lineRule="auto"/>
        <w:ind w:firstLine="482"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61B3356B">
      <w:pPr>
        <w:shd w:val="clear" w:color="auto" w:fill="FFFFFF"/>
        <w:spacing w:after="0" w:line="360" w:lineRule="auto"/>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3271BB99">
      <w:pPr>
        <w:shd w:val="clear" w:color="auto" w:fill="FFFFFF"/>
        <w:spacing w:after="0" w:line="360" w:lineRule="auto"/>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为</w:t>
      </w:r>
      <w:r>
        <w:rPr>
          <w:rFonts w:hint="eastAsia" w:ascii="宋体" w:hAnsi="宋体" w:cs="宋体"/>
          <w:color w:val="000000" w:themeColor="text1"/>
          <w:kern w:val="0"/>
          <w:sz w:val="24"/>
          <w:szCs w:val="22"/>
          <w:lang w:eastAsia="zh-CN"/>
          <w14:textFill>
            <w14:solidFill>
              <w14:schemeClr w14:val="tx1"/>
            </w14:solidFill>
          </w14:textFill>
        </w:rPr>
        <w:t>254738</w:t>
      </w:r>
      <w:r>
        <w:rPr>
          <w:rFonts w:hint="eastAsia" w:ascii="宋体" w:hAnsi="宋体" w:eastAsia="宋体" w:cs="宋体"/>
          <w:sz w:val="24"/>
          <w:szCs w:val="24"/>
          <w:highlight w:val="none"/>
          <w:rtl w:val="0"/>
          <w:lang w:val="en-US" w:eastAsia="zh-CN"/>
        </w:rPr>
        <w:t>元</w:t>
      </w:r>
      <w:r>
        <w:rPr>
          <w:rFonts w:hint="eastAsia" w:ascii="宋体" w:hAnsi="宋体" w:eastAsia="宋体" w:cs="宋体"/>
          <w:color w:val="000000"/>
          <w:sz w:val="24"/>
          <w:szCs w:val="24"/>
          <w:highlight w:val="none"/>
          <w:shd w:val="clear" w:color="auto" w:fill="FFFFFF"/>
        </w:rPr>
        <w:t>(人民币)</w:t>
      </w:r>
    </w:p>
    <w:p w14:paraId="0CFB994C">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6B04104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576487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工程最高限价=</w:t>
      </w:r>
      <w:r>
        <w:rPr>
          <w:rFonts w:ascii="宋体" w:hAnsi="宋体" w:eastAsia="宋体" w:cs="宋体"/>
          <w:color w:val="000000"/>
          <w:kern w:val="2"/>
          <w:sz w:val="24"/>
          <w:szCs w:val="24"/>
          <w:lang w:val="en-US" w:eastAsia="zh-Hans" w:bidi="ar-SA"/>
        </w:rPr>
        <w:t>(工程预算</w:t>
      </w:r>
      <w:r>
        <w:rPr>
          <w:rFonts w:hint="eastAsia" w:ascii="Times New Roman" w:hAnsi="Times New Roman" w:eastAsia="宋体" w:cs="宋体"/>
          <w:color w:val="000000"/>
          <w:kern w:val="2"/>
          <w:sz w:val="24"/>
          <w:szCs w:val="24"/>
          <w:lang w:val="en-US" w:eastAsia="zh-CN" w:bidi="ar-SA"/>
        </w:rPr>
        <w:t>审核</w:t>
      </w:r>
      <w:r>
        <w:rPr>
          <w:rFonts w:ascii="宋体" w:hAnsi="宋体" w:eastAsia="宋体" w:cs="宋体"/>
          <w:color w:val="000000"/>
          <w:kern w:val="2"/>
          <w:sz w:val="24"/>
          <w:szCs w:val="24"/>
          <w:lang w:val="en-US" w:eastAsia="zh-Hans" w:bidi="ar-SA"/>
        </w:rPr>
        <w:t>价</w:t>
      </w:r>
      <w:r>
        <w:rPr>
          <w:rFonts w:hint="eastAsia" w:ascii="宋体" w:hAnsi="宋体" w:eastAsia="宋体" w:cs="宋体"/>
          <w:color w:val="000000"/>
          <w:kern w:val="2"/>
          <w:sz w:val="24"/>
          <w:szCs w:val="24"/>
          <w:lang w:val="en-US" w:eastAsia="zh-CN" w:bidi="ar-SA"/>
        </w:rPr>
        <w:t>-不可竞争费</w:t>
      </w:r>
      <w:r>
        <w:rPr>
          <w:rFonts w:ascii="宋体" w:hAnsi="宋体" w:eastAsia="宋体" w:cs="宋体"/>
          <w:color w:val="000000"/>
          <w:kern w:val="2"/>
          <w:sz w:val="24"/>
          <w:szCs w:val="24"/>
          <w:lang w:val="en-US" w:eastAsia="zh-Hans" w:bidi="ar-SA"/>
        </w:rPr>
        <w:t xml:space="preserve">）×(1-下浮率)+ </w:t>
      </w:r>
      <w:r>
        <w:rPr>
          <w:rFonts w:hint="eastAsia" w:ascii="宋体" w:hAnsi="宋体" w:eastAsia="宋体" w:cs="宋体"/>
          <w:color w:val="000000"/>
          <w:kern w:val="2"/>
          <w:sz w:val="24"/>
          <w:szCs w:val="24"/>
          <w:lang w:val="en-US" w:eastAsia="zh-CN" w:bidi="ar-SA"/>
        </w:rPr>
        <w:t>不可竞争费</w:t>
      </w:r>
    </w:p>
    <w:p w14:paraId="76B4AB3F">
      <w:pPr>
        <w:keepNext w:val="0"/>
        <w:keepLines w:val="0"/>
        <w:pageBreakBefore w:val="0"/>
        <w:widowControl/>
        <w:tabs>
          <w:tab w:val="left" w:pos="0"/>
        </w:tabs>
        <w:kinsoku/>
        <w:wordWrap/>
        <w:overflowPunct/>
        <w:topLinePunct w:val="0"/>
        <w:autoSpaceDE/>
        <w:autoSpaceDN/>
        <w:bidi w:val="0"/>
        <w:adjustRightInd/>
        <w:snapToGrid/>
        <w:spacing w:after="200" w:line="360" w:lineRule="auto"/>
        <w:ind w:firstLine="2160" w:firstLineChars="900"/>
        <w:jc w:val="left"/>
        <w:textAlignment w:val="auto"/>
        <w:rPr>
          <w:rFonts w:ascii="宋体" w:hAnsi="宋体" w:eastAsia="微软雅黑" w:cs="宋体"/>
          <w:color w:val="000000" w:themeColor="text1"/>
          <w:kern w:val="0"/>
          <w:sz w:val="24"/>
          <w:szCs w:val="22"/>
          <w14:textFill>
            <w14:solidFill>
              <w14:schemeClr w14:val="tx1"/>
            </w14:solidFill>
          </w14:textFill>
        </w:rPr>
      </w:pPr>
      <w:r>
        <w:rPr>
          <w:rFonts w:ascii="宋体" w:hAnsi="宋体" w:eastAsia="微软雅黑" w:cs="宋体"/>
          <w:color w:val="000000" w:themeColor="text1"/>
          <w:kern w:val="0"/>
          <w:sz w:val="24"/>
          <w:szCs w:val="22"/>
          <w:lang w:eastAsia="zh-Hans"/>
          <w14:textFill>
            <w14:solidFill>
              <w14:schemeClr w14:val="tx1"/>
            </w14:solidFill>
          </w14:textFill>
        </w:rPr>
        <w:t>=</w:t>
      </w:r>
      <w:r>
        <w:rPr>
          <w:rFonts w:hint="eastAsia" w:ascii="宋体" w:hAnsi="宋体" w:eastAsia="微软雅黑"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lang w:eastAsia="zh-CN"/>
          <w14:textFill>
            <w14:solidFill>
              <w14:schemeClr w14:val="tx1"/>
            </w14:solidFill>
          </w14:textFill>
        </w:rPr>
        <w:t>254738</w:t>
      </w:r>
      <w:r>
        <w:rPr>
          <w:rFonts w:hint="eastAsia" w:ascii="宋体" w:hAnsi="宋体" w:eastAsia="微软雅黑" w:cs="宋体"/>
          <w:color w:val="000000" w:themeColor="text1"/>
          <w:kern w:val="0"/>
          <w:sz w:val="24"/>
          <w:szCs w:val="22"/>
          <w:lang w:val="en-US" w:eastAsia="zh-CN"/>
          <w14:textFill>
            <w14:solidFill>
              <w14:schemeClr w14:val="tx1"/>
            </w14:solidFill>
          </w14:textFill>
        </w:rPr>
        <w:t>元-</w:t>
      </w:r>
      <w:r>
        <w:rPr>
          <w:rFonts w:hint="eastAsia" w:ascii="宋体" w:hAnsi="宋体" w:cs="宋体"/>
          <w:color w:val="000000" w:themeColor="text1"/>
          <w:kern w:val="0"/>
          <w:sz w:val="24"/>
          <w:szCs w:val="22"/>
          <w:lang w:val="en-US" w:eastAsia="zh-CN"/>
          <w14:textFill>
            <w14:solidFill>
              <w14:schemeClr w14:val="tx1"/>
            </w14:solidFill>
          </w14:textFill>
        </w:rPr>
        <w:t>4499</w:t>
      </w:r>
      <w:r>
        <w:rPr>
          <w:rFonts w:hint="eastAsia" w:ascii="宋体" w:hAnsi="宋体" w:eastAsia="微软雅黑" w:cs="宋体"/>
          <w:color w:val="000000" w:themeColor="text1"/>
          <w:kern w:val="0"/>
          <w:sz w:val="24"/>
          <w:szCs w:val="22"/>
          <w:lang w:val="en-US" w:eastAsia="zh-CN"/>
          <w14:textFill>
            <w14:solidFill>
              <w14:schemeClr w14:val="tx1"/>
            </w14:solidFill>
          </w14:textFill>
        </w:rPr>
        <w:t>元）</w:t>
      </w:r>
      <w:r>
        <w:rPr>
          <w:rFonts w:ascii="宋体" w:hAnsi="宋体" w:eastAsia="微软雅黑" w:cs="宋体"/>
          <w:color w:val="000000" w:themeColor="text1"/>
          <w:kern w:val="0"/>
          <w:sz w:val="24"/>
          <w:szCs w:val="22"/>
          <w14:textFill>
            <w14:solidFill>
              <w14:schemeClr w14:val="tx1"/>
            </w14:solidFill>
          </w14:textFill>
        </w:rPr>
        <w:t>×（1-</w:t>
      </w:r>
      <w:r>
        <w:rPr>
          <w:rFonts w:hint="eastAsia" w:ascii="宋体" w:hAnsi="宋体" w:eastAsia="微软雅黑" w:cs="宋体"/>
          <w:color w:val="000000" w:themeColor="text1"/>
          <w:kern w:val="0"/>
          <w:sz w:val="24"/>
          <w:szCs w:val="22"/>
          <w:lang w:val="en-US" w:eastAsia="zh-CN"/>
          <w14:textFill>
            <w14:solidFill>
              <w14:schemeClr w14:val="tx1"/>
            </w14:solidFill>
          </w14:textFill>
        </w:rPr>
        <w:t>12</w:t>
      </w:r>
      <w:r>
        <w:rPr>
          <w:rFonts w:ascii="宋体" w:hAnsi="宋体" w:eastAsia="微软雅黑" w:cs="宋体"/>
          <w:color w:val="000000" w:themeColor="text1"/>
          <w:kern w:val="0"/>
          <w:sz w:val="24"/>
          <w:szCs w:val="22"/>
          <w14:textFill>
            <w14:solidFill>
              <w14:schemeClr w14:val="tx1"/>
            </w14:solidFill>
          </w14:textFill>
        </w:rPr>
        <w:t>%）</w:t>
      </w:r>
      <w:r>
        <w:rPr>
          <w:rFonts w:hint="eastAsia" w:ascii="宋体" w:hAnsi="宋体" w:eastAsia="微软雅黑" w:cs="宋体"/>
          <w:color w:val="000000" w:themeColor="text1"/>
          <w:kern w:val="0"/>
          <w:sz w:val="24"/>
          <w:szCs w:val="22"/>
          <w:lang w:val="en-US" w:eastAsia="zh-CN"/>
          <w14:textFill>
            <w14:solidFill>
              <w14:schemeClr w14:val="tx1"/>
            </w14:solidFill>
          </w14:textFill>
        </w:rPr>
        <w:t>+</w:t>
      </w:r>
      <w:r>
        <w:rPr>
          <w:rFonts w:hint="eastAsia" w:ascii="宋体" w:hAnsi="宋体" w:cs="宋体"/>
          <w:color w:val="000000" w:themeColor="text1"/>
          <w:kern w:val="0"/>
          <w:sz w:val="24"/>
          <w:szCs w:val="22"/>
          <w:lang w:val="en-US" w:eastAsia="zh-CN"/>
          <w14:textFill>
            <w14:solidFill>
              <w14:schemeClr w14:val="tx1"/>
            </w14:solidFill>
          </w14:textFill>
        </w:rPr>
        <w:t>4499</w:t>
      </w:r>
      <w:r>
        <w:rPr>
          <w:rFonts w:hint="eastAsia" w:ascii="宋体" w:hAnsi="宋体" w:eastAsia="微软雅黑" w:cs="宋体"/>
          <w:color w:val="000000" w:themeColor="text1"/>
          <w:kern w:val="0"/>
          <w:sz w:val="24"/>
          <w:szCs w:val="22"/>
          <w:lang w:val="en-US" w:eastAsia="zh-CN"/>
          <w14:textFill>
            <w14:solidFill>
              <w14:schemeClr w14:val="tx1"/>
            </w14:solidFill>
          </w14:textFill>
        </w:rPr>
        <w:t xml:space="preserve">元    </w:t>
      </w:r>
      <w:r>
        <w:rPr>
          <w:rFonts w:ascii="宋体" w:hAnsi="宋体" w:eastAsia="微软雅黑" w:cs="宋体"/>
          <w:color w:val="000000" w:themeColor="text1"/>
          <w:kern w:val="0"/>
          <w:sz w:val="24"/>
          <w:szCs w:val="22"/>
          <w14:textFill>
            <w14:solidFill>
              <w14:schemeClr w14:val="tx1"/>
            </w14:solidFill>
          </w14:textFill>
        </w:rPr>
        <w:t xml:space="preserve">                  </w:t>
      </w:r>
    </w:p>
    <w:p w14:paraId="3B5032BB">
      <w:pPr>
        <w:keepNext w:val="0"/>
        <w:keepLines w:val="0"/>
        <w:pageBreakBefore w:val="0"/>
        <w:widowControl/>
        <w:tabs>
          <w:tab w:val="left" w:pos="0"/>
        </w:tabs>
        <w:kinsoku/>
        <w:wordWrap/>
        <w:overflowPunct/>
        <w:topLinePunct w:val="0"/>
        <w:autoSpaceDE/>
        <w:autoSpaceDN/>
        <w:bidi w:val="0"/>
        <w:adjustRightInd/>
        <w:snapToGrid/>
        <w:spacing w:after="200" w:line="360" w:lineRule="auto"/>
        <w:ind w:firstLine="2160" w:firstLineChars="900"/>
        <w:jc w:val="left"/>
        <w:textAlignment w:val="auto"/>
        <w:rPr>
          <w:rFonts w:ascii="宋体" w:hAnsi="宋体" w:eastAsia="微软雅黑" w:cs="宋体"/>
          <w:color w:val="000000" w:themeColor="text1"/>
          <w:kern w:val="0"/>
          <w:sz w:val="24"/>
          <w:szCs w:val="22"/>
          <w14:textFill>
            <w14:solidFill>
              <w14:schemeClr w14:val="tx1"/>
            </w14:solidFill>
          </w14:textFill>
        </w:rPr>
      </w:pPr>
      <w:r>
        <w:rPr>
          <w:rFonts w:ascii="宋体" w:hAnsi="宋体" w:eastAsia="微软雅黑" w:cs="宋体"/>
          <w:color w:val="000000" w:themeColor="text1"/>
          <w:kern w:val="0"/>
          <w:sz w:val="24"/>
          <w:szCs w:val="22"/>
          <w14:textFill>
            <w14:solidFill>
              <w14:schemeClr w14:val="tx1"/>
            </w14:solidFill>
          </w14:textFill>
        </w:rPr>
        <w:t>=</w:t>
      </w:r>
      <w:r>
        <w:rPr>
          <w:rFonts w:hint="eastAsia" w:ascii="宋体" w:hAnsi="宋体" w:eastAsia="微软雅黑" w:cs="宋体"/>
          <w:color w:val="000000" w:themeColor="text1"/>
          <w:kern w:val="0"/>
          <w:sz w:val="24"/>
          <w:szCs w:val="22"/>
          <w:lang w:val="en-US" w:eastAsia="zh-CN"/>
          <w14:textFill>
            <w14:solidFill>
              <w14:schemeClr w14:val="tx1"/>
            </w14:solidFill>
          </w14:textFill>
        </w:rPr>
        <w:t xml:space="preserve"> </w:t>
      </w:r>
      <w:r>
        <w:rPr>
          <w:rFonts w:hint="eastAsia" w:ascii="宋体" w:hAnsi="宋体" w:cs="宋体"/>
          <w:color w:val="000000" w:themeColor="text1"/>
          <w:spacing w:val="-6"/>
          <w:kern w:val="0"/>
          <w:sz w:val="24"/>
          <w:szCs w:val="22"/>
          <w:lang w:val="en-US" w:eastAsia="zh-CN"/>
          <w14:textFill>
            <w14:solidFill>
              <w14:schemeClr w14:val="tx1"/>
            </w14:solidFill>
          </w14:textFill>
        </w:rPr>
        <w:t>224709</w:t>
      </w:r>
      <w:r>
        <w:rPr>
          <w:rFonts w:ascii="宋体" w:hAnsi="宋体" w:eastAsia="微软雅黑" w:cs="宋体"/>
          <w:color w:val="000000" w:themeColor="text1"/>
          <w:kern w:val="0"/>
          <w:sz w:val="24"/>
          <w:szCs w:val="22"/>
          <w14:textFill>
            <w14:solidFill>
              <w14:schemeClr w14:val="tx1"/>
            </w14:solidFill>
          </w14:textFill>
        </w:rPr>
        <w:t>元(人民币)</w:t>
      </w:r>
    </w:p>
    <w:p w14:paraId="6399C452">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本工程</w:t>
      </w:r>
      <w:r>
        <w:rPr>
          <w:rFonts w:hint="eastAsia" w:ascii="宋体" w:hAnsi="宋体" w:eastAsia="宋体" w:cs="宋体"/>
          <w:color w:val="000000"/>
          <w:sz w:val="24"/>
          <w:szCs w:val="24"/>
          <w:highlight w:val="none"/>
          <w:shd w:val="clear" w:color="auto" w:fill="FFFFFF"/>
          <w:lang w:eastAsia="zh-CN"/>
        </w:rPr>
        <w:t>市政公用</w:t>
      </w:r>
      <w:r>
        <w:rPr>
          <w:rFonts w:hint="eastAsia" w:ascii="宋体" w:hAnsi="宋体" w:eastAsia="宋体" w:cs="宋体"/>
          <w:color w:val="000000"/>
          <w:sz w:val="24"/>
          <w:szCs w:val="24"/>
          <w:highlight w:val="none"/>
          <w:shd w:val="clear" w:color="auto" w:fill="FFFFFF"/>
        </w:rPr>
        <w:t>工程下浮率为</w:t>
      </w:r>
      <w:r>
        <w:rPr>
          <w:rFonts w:hint="eastAsia" w:ascii="宋体" w:hAnsi="宋体" w:eastAsia="宋体" w:cs="宋体"/>
          <w:color w:val="000000"/>
          <w:sz w:val="24"/>
          <w:szCs w:val="24"/>
          <w:highlight w:val="none"/>
          <w:shd w:val="clear" w:color="auto" w:fill="FFFFFF"/>
          <w:lang w:val="en-US" w:eastAsia="zh-CN"/>
        </w:rPr>
        <w:t>12</w:t>
      </w:r>
      <w:r>
        <w:rPr>
          <w:rFonts w:hint="eastAsia" w:ascii="宋体" w:hAnsi="宋体" w:eastAsia="宋体" w:cs="宋体"/>
          <w:color w:val="000000"/>
          <w:sz w:val="24"/>
          <w:szCs w:val="24"/>
          <w:highlight w:val="none"/>
          <w:shd w:val="clear" w:color="auto" w:fill="FFFFFF"/>
        </w:rPr>
        <w:t>%；</w:t>
      </w:r>
    </w:p>
    <w:p w14:paraId="76294AB6">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仿宋_GB2312" w:hAnsi="宋体" w:eastAsia="仿宋_GB2312"/>
          <w:b/>
          <w:bCs/>
          <w:sz w:val="36"/>
          <w:szCs w:val="36"/>
          <w:highlight w:val="none"/>
        </w:rPr>
      </w:pPr>
      <w:r>
        <w:rPr>
          <w:rFonts w:hint="eastAsia" w:ascii="宋体" w:hAnsi="宋体" w:eastAsia="宋体" w:cs="宋体"/>
          <w:color w:val="000000"/>
          <w:sz w:val="24"/>
          <w:szCs w:val="24"/>
          <w:highlight w:val="none"/>
          <w:shd w:val="clear" w:color="auto" w:fill="FFFFFF"/>
        </w:rPr>
        <w:t xml:space="preserve">13.工程预算价的编制： </w:t>
      </w:r>
    </w:p>
    <w:p w14:paraId="50EB58FD">
      <w:pPr>
        <w:widowControl w:val="0"/>
        <w:numPr>
          <w:ilvl w:val="0"/>
          <w:numId w:val="0"/>
        </w:numPr>
        <w:adjustRightInd/>
        <w:snapToGrid/>
        <w:spacing w:after="0" w:line="600" w:lineRule="exact"/>
        <w:ind w:leftChars="0"/>
        <w:jc w:val="both"/>
        <w:rPr>
          <w:rFonts w:hint="eastAsia" w:asciiTheme="minorEastAsia" w:hAnsiTheme="minorEastAsia" w:eastAsiaTheme="minorEastAsia" w:cstheme="minorEastAsia"/>
          <w:color w:val="000000"/>
          <w:sz w:val="24"/>
          <w:szCs w:val="24"/>
          <w:highlight w:val="none"/>
          <w:shd w:val="clear" w:color="auto" w:fill="FFFFFF"/>
          <w:lang w:eastAsia="zh-CN"/>
        </w:rPr>
      </w:pPr>
      <w:r>
        <w:rPr>
          <w:rFonts w:hint="eastAsia" w:asciiTheme="minorEastAsia" w:hAnsiTheme="minorEastAsia" w:eastAsiaTheme="minorEastAsia" w:cstheme="minorEastAsia"/>
          <w:color w:val="000000"/>
          <w:sz w:val="24"/>
          <w:szCs w:val="24"/>
          <w:highlight w:val="none"/>
          <w:shd w:val="clear" w:color="auto" w:fill="FFFFFF"/>
          <w:lang w:val="en-US" w:eastAsia="zh-CN"/>
        </w:rPr>
        <w:t>13.1</w:t>
      </w:r>
      <w:r>
        <w:rPr>
          <w:rFonts w:hint="eastAsia" w:asciiTheme="minorEastAsia" w:hAnsiTheme="minorEastAsia" w:eastAsiaTheme="minorEastAsia" w:cstheme="minorEastAsia"/>
          <w:color w:val="000000"/>
          <w:sz w:val="24"/>
          <w:szCs w:val="24"/>
          <w:highlight w:val="none"/>
          <w:shd w:val="clear" w:color="auto" w:fill="FFFFFF"/>
        </w:rPr>
        <w:t>工程名称：</w:t>
      </w:r>
      <w:r>
        <w:rPr>
          <w:rFonts w:hint="eastAsia" w:asciiTheme="minorEastAsia" w:hAnsiTheme="minorEastAsia" w:eastAsiaTheme="minorEastAsia" w:cstheme="minorEastAsia"/>
          <w:color w:val="000000"/>
          <w:sz w:val="24"/>
          <w:szCs w:val="24"/>
          <w:highlight w:val="none"/>
          <w:shd w:val="clear" w:color="auto" w:fill="FFFFFF"/>
          <w:lang w:eastAsia="zh-CN"/>
        </w:rPr>
        <w:t>象洋玉振祠交界路口至顶圣公桥头村道硬化</w:t>
      </w:r>
    </w:p>
    <w:p w14:paraId="7745ED92">
      <w:pPr>
        <w:widowControl w:val="0"/>
        <w:numPr>
          <w:ilvl w:val="0"/>
          <w:numId w:val="4"/>
        </w:numPr>
        <w:adjustRightInd/>
        <w:snapToGrid/>
        <w:spacing w:after="0" w:line="600" w:lineRule="exact"/>
        <w:ind w:left="720" w:hanging="720"/>
        <w:jc w:val="both"/>
        <w:rPr>
          <w:rFonts w:hint="eastAsia" w:ascii="仿宋" w:hAnsi="仿宋" w:eastAsia="仿宋" w:cs="仿宋"/>
          <w:b/>
          <w:kern w:val="2"/>
          <w:sz w:val="28"/>
          <w:szCs w:val="28"/>
        </w:rPr>
      </w:pPr>
      <w:r>
        <w:rPr>
          <w:rFonts w:hint="eastAsia" w:ascii="仿宋" w:hAnsi="仿宋" w:eastAsia="仿宋" w:cs="仿宋"/>
          <w:b/>
          <w:kern w:val="2"/>
          <w:sz w:val="28"/>
          <w:szCs w:val="28"/>
        </w:rPr>
        <w:t>工程概况</w:t>
      </w:r>
    </w:p>
    <w:p w14:paraId="3F828ABB">
      <w:pPr>
        <w:widowControl w:val="0"/>
        <w:adjustRightInd/>
        <w:snapToGrid/>
        <w:spacing w:after="0" w:line="240" w:lineRule="auto"/>
        <w:ind w:firstLine="560" w:firstLineChars="200"/>
        <w:jc w:val="both"/>
        <w:rPr>
          <w:rFonts w:hint="eastAsia" w:ascii="仿宋" w:hAnsi="仿宋" w:eastAsia="仿宋" w:cs="仿宋"/>
          <w:dstrike/>
          <w:color w:val="FF0000"/>
          <w:kern w:val="2"/>
          <w:sz w:val="28"/>
          <w:szCs w:val="28"/>
        </w:rPr>
      </w:pPr>
      <w:r>
        <w:rPr>
          <w:rFonts w:hint="eastAsia" w:ascii="仿宋" w:hAnsi="仿宋" w:eastAsia="仿宋" w:cs="仿宋"/>
          <w:kern w:val="2"/>
          <w:sz w:val="28"/>
          <w:szCs w:val="28"/>
        </w:rPr>
        <w:t>1.建设地点：</w:t>
      </w:r>
      <w:r>
        <w:rPr>
          <w:rFonts w:hint="eastAsia" w:ascii="仿宋" w:hAnsi="仿宋" w:eastAsia="仿宋" w:cs="仿宋"/>
          <w:kern w:val="2"/>
          <w:sz w:val="28"/>
          <w:szCs w:val="28"/>
          <w:u w:val="single"/>
        </w:rPr>
        <w:t>仙游县</w:t>
      </w:r>
      <w:r>
        <w:rPr>
          <w:rFonts w:hint="eastAsia" w:ascii="仿宋" w:hAnsi="仿宋" w:eastAsia="仿宋" w:cs="仿宋"/>
          <w:bCs/>
          <w:kern w:val="2"/>
          <w:sz w:val="28"/>
          <w:szCs w:val="28"/>
        </w:rPr>
        <w:t>。</w:t>
      </w:r>
    </w:p>
    <w:p w14:paraId="2FC3943E">
      <w:pPr>
        <w:widowControl w:val="0"/>
        <w:adjustRightInd/>
        <w:snapToGrid/>
        <w:spacing w:after="0" w:line="24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w:t>
      </w:r>
      <w:r>
        <w:rPr>
          <w:rFonts w:hint="eastAsia" w:ascii="仿宋" w:hAnsi="仿宋" w:eastAsia="仿宋" w:cs="仿宋"/>
          <w:color w:val="000000"/>
          <w:kern w:val="2"/>
          <w:sz w:val="28"/>
          <w:szCs w:val="28"/>
        </w:rPr>
        <w:t>.工程专业：</w:t>
      </w:r>
      <w:r>
        <w:rPr>
          <w:rFonts w:hint="eastAsia" w:ascii="仿宋" w:hAnsi="仿宋" w:eastAsia="仿宋" w:cs="仿宋"/>
          <w:kern w:val="1"/>
          <w:sz w:val="28"/>
          <w:szCs w:val="28"/>
          <w:u w:val="single"/>
          <w:lang w:val="en-US" w:eastAsia="zh-CN"/>
        </w:rPr>
        <w:t>市政工程</w:t>
      </w:r>
      <w:r>
        <w:rPr>
          <w:rFonts w:hint="eastAsia" w:ascii="仿宋" w:hAnsi="仿宋" w:eastAsia="仿宋" w:cs="仿宋"/>
          <w:bCs/>
          <w:kern w:val="2"/>
          <w:sz w:val="28"/>
          <w:szCs w:val="28"/>
        </w:rPr>
        <w:t>。</w:t>
      </w:r>
    </w:p>
    <w:p w14:paraId="33595764">
      <w:pPr>
        <w:widowControl w:val="0"/>
        <w:numPr>
          <w:ilvl w:val="0"/>
          <w:numId w:val="4"/>
        </w:numPr>
        <w:adjustRightInd/>
        <w:snapToGrid/>
        <w:spacing w:after="0" w:line="600" w:lineRule="exact"/>
        <w:ind w:left="720" w:hanging="720"/>
        <w:jc w:val="both"/>
        <w:rPr>
          <w:rFonts w:hint="eastAsia" w:ascii="仿宋" w:hAnsi="仿宋" w:eastAsia="仿宋" w:cs="仿宋"/>
          <w:b/>
          <w:kern w:val="2"/>
          <w:sz w:val="28"/>
          <w:szCs w:val="28"/>
        </w:rPr>
      </w:pPr>
      <w:r>
        <w:rPr>
          <w:rFonts w:hint="eastAsia" w:ascii="仿宋" w:hAnsi="仿宋" w:eastAsia="仿宋" w:cs="仿宋"/>
          <w:b/>
          <w:kern w:val="2"/>
          <w:sz w:val="28"/>
          <w:szCs w:val="28"/>
        </w:rPr>
        <w:t>编制范围</w:t>
      </w:r>
    </w:p>
    <w:p w14:paraId="485011B5">
      <w:pPr>
        <w:widowControl w:val="0"/>
        <w:adjustRightInd/>
        <w:snapToGrid/>
        <w:spacing w:after="0" w:line="240" w:lineRule="auto"/>
        <w:ind w:firstLine="560" w:firstLineChars="200"/>
        <w:jc w:val="both"/>
        <w:rPr>
          <w:rFonts w:hint="eastAsia" w:ascii="仿宋" w:hAnsi="仿宋" w:eastAsia="仿宋" w:cs="仿宋"/>
          <w:kern w:val="2"/>
          <w:sz w:val="28"/>
          <w:szCs w:val="28"/>
          <w:u w:val="single"/>
        </w:rPr>
      </w:pPr>
      <w:r>
        <w:rPr>
          <w:rFonts w:hint="eastAsia" w:ascii="仿宋" w:hAnsi="仿宋" w:eastAsia="仿宋" w:cs="仿宋"/>
          <w:kern w:val="2"/>
          <w:sz w:val="28"/>
          <w:szCs w:val="28"/>
        </w:rPr>
        <w:t>按照</w:t>
      </w:r>
      <w:r>
        <w:rPr>
          <w:rFonts w:hint="eastAsia" w:ascii="仿宋" w:hAnsi="仿宋" w:eastAsia="仿宋" w:cs="仿宋"/>
          <w:kern w:val="2"/>
          <w:sz w:val="28"/>
          <w:szCs w:val="28"/>
          <w:u w:val="single"/>
        </w:rPr>
        <w:t>业主</w:t>
      </w:r>
      <w:r>
        <w:rPr>
          <w:rFonts w:hint="eastAsia" w:ascii="仿宋" w:hAnsi="仿宋" w:eastAsia="仿宋" w:cs="仿宋"/>
          <w:kern w:val="2"/>
          <w:sz w:val="28"/>
          <w:szCs w:val="28"/>
        </w:rPr>
        <w:t>提供的</w:t>
      </w:r>
      <w:r>
        <w:rPr>
          <w:rFonts w:hint="eastAsia" w:ascii="仿宋" w:hAnsi="仿宋" w:eastAsia="仿宋" w:cs="仿宋"/>
          <w:kern w:val="2"/>
          <w:sz w:val="28"/>
          <w:szCs w:val="28"/>
          <w:u w:val="single"/>
          <w:lang w:eastAsia="zh-CN"/>
        </w:rPr>
        <w:t>象洋玉振祠交界路口至顶圣公桥头村道硬化</w:t>
      </w:r>
      <w:r>
        <w:rPr>
          <w:rFonts w:hint="eastAsia" w:ascii="仿宋" w:hAnsi="仿宋" w:eastAsia="仿宋" w:cs="仿宋"/>
          <w:kern w:val="2"/>
          <w:sz w:val="28"/>
          <w:szCs w:val="28"/>
        </w:rPr>
        <w:t>图纸及有关设计文件。</w:t>
      </w:r>
    </w:p>
    <w:p w14:paraId="69726D18">
      <w:pPr>
        <w:widowControl w:val="0"/>
        <w:numPr>
          <w:ilvl w:val="0"/>
          <w:numId w:val="4"/>
        </w:numPr>
        <w:adjustRightInd/>
        <w:snapToGrid/>
        <w:spacing w:after="0" w:line="600" w:lineRule="exact"/>
        <w:ind w:left="720" w:hanging="720"/>
        <w:jc w:val="both"/>
        <w:rPr>
          <w:rFonts w:hint="eastAsia" w:ascii="仿宋" w:hAnsi="仿宋" w:eastAsia="仿宋" w:cs="仿宋"/>
          <w:b/>
          <w:kern w:val="2"/>
          <w:sz w:val="28"/>
          <w:szCs w:val="28"/>
        </w:rPr>
      </w:pPr>
      <w:r>
        <w:rPr>
          <w:rFonts w:hint="eastAsia" w:ascii="仿宋" w:hAnsi="仿宋" w:eastAsia="仿宋" w:cs="仿宋"/>
          <w:b/>
          <w:kern w:val="2"/>
          <w:sz w:val="28"/>
          <w:szCs w:val="28"/>
        </w:rPr>
        <w:t>编制依据</w:t>
      </w:r>
    </w:p>
    <w:p w14:paraId="691866CF">
      <w:pPr>
        <w:widowControl w:val="0"/>
        <w:adjustRightInd/>
        <w:snapToGrid/>
        <w:spacing w:after="0" w:line="240" w:lineRule="auto"/>
        <w:ind w:firstLine="560" w:firstLineChars="200"/>
        <w:jc w:val="left"/>
        <w:rPr>
          <w:rFonts w:hint="eastAsia" w:ascii="仿宋" w:hAnsi="仿宋" w:eastAsia="仿宋" w:cs="仿宋"/>
          <w:kern w:val="2"/>
          <w:sz w:val="28"/>
          <w:szCs w:val="28"/>
        </w:rPr>
      </w:pPr>
      <w:r>
        <w:rPr>
          <w:rFonts w:hint="eastAsia" w:ascii="仿宋" w:hAnsi="仿宋" w:eastAsia="仿宋" w:cs="仿宋"/>
          <w:kern w:val="2"/>
          <w:sz w:val="28"/>
          <w:szCs w:val="28"/>
        </w:rPr>
        <w:t>1.图纸：按照</w:t>
      </w:r>
      <w:r>
        <w:rPr>
          <w:rFonts w:hint="eastAsia" w:ascii="仿宋" w:hAnsi="仿宋" w:eastAsia="仿宋" w:cs="仿宋"/>
          <w:kern w:val="2"/>
          <w:sz w:val="28"/>
          <w:szCs w:val="28"/>
          <w:u w:val="single"/>
        </w:rPr>
        <w:t>业主</w:t>
      </w:r>
      <w:r>
        <w:rPr>
          <w:rFonts w:hint="eastAsia" w:ascii="仿宋" w:hAnsi="仿宋" w:eastAsia="仿宋" w:cs="仿宋"/>
          <w:kern w:val="2"/>
          <w:sz w:val="28"/>
          <w:szCs w:val="28"/>
        </w:rPr>
        <w:t>提供的</w:t>
      </w:r>
      <w:r>
        <w:rPr>
          <w:rFonts w:hint="eastAsia" w:ascii="仿宋" w:hAnsi="仿宋" w:eastAsia="仿宋" w:cs="仿宋"/>
          <w:kern w:val="2"/>
          <w:sz w:val="28"/>
          <w:szCs w:val="28"/>
          <w:u w:val="single"/>
          <w:lang w:eastAsia="zh-CN"/>
        </w:rPr>
        <w:t>象洋玉振祠交界路口至顶圣公桥头村道硬化</w:t>
      </w:r>
      <w:r>
        <w:rPr>
          <w:rFonts w:hint="eastAsia" w:ascii="仿宋" w:hAnsi="仿宋" w:eastAsia="仿宋" w:cs="仿宋"/>
          <w:kern w:val="2"/>
          <w:sz w:val="28"/>
          <w:szCs w:val="28"/>
        </w:rPr>
        <w:t>图纸及有关设计文件。</w:t>
      </w:r>
    </w:p>
    <w:p w14:paraId="6D22DFCB">
      <w:pPr>
        <w:widowControl w:val="0"/>
        <w:adjustRightInd/>
        <w:snapToGrid/>
        <w:spacing w:after="0" w:line="24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w:t>
      </w:r>
      <w:r>
        <w:rPr>
          <w:rFonts w:hint="eastAsia" w:ascii="仿宋" w:hAnsi="仿宋" w:eastAsia="仿宋" w:cs="仿宋"/>
          <w:bCs/>
          <w:kern w:val="2"/>
          <w:sz w:val="28"/>
          <w:szCs w:val="28"/>
        </w:rPr>
        <w:t>招标文件：</w:t>
      </w:r>
      <w:r>
        <w:rPr>
          <w:rFonts w:hint="eastAsia" w:ascii="仿宋" w:hAnsi="仿宋" w:eastAsia="仿宋" w:cs="仿宋"/>
          <w:bCs/>
          <w:kern w:val="2"/>
          <w:sz w:val="28"/>
          <w:szCs w:val="28"/>
          <w:u w:val="single"/>
        </w:rPr>
        <w:t xml:space="preserve">     /     （招标文件编制单位）</w:t>
      </w:r>
      <w:r>
        <w:rPr>
          <w:rFonts w:hint="eastAsia" w:ascii="仿宋" w:hAnsi="仿宋" w:eastAsia="仿宋" w:cs="仿宋"/>
          <w:kern w:val="2"/>
          <w:sz w:val="28"/>
          <w:szCs w:val="28"/>
        </w:rPr>
        <w:t>编制的招标文件。其中与现行计价规定不一致的内容：</w:t>
      </w:r>
      <w:r>
        <w:rPr>
          <w:rFonts w:hint="eastAsia" w:ascii="仿宋" w:hAnsi="仿宋" w:eastAsia="仿宋" w:cs="仿宋"/>
          <w:kern w:val="2"/>
          <w:sz w:val="28"/>
          <w:szCs w:val="28"/>
          <w:u w:val="single"/>
        </w:rPr>
        <w:t>无</w:t>
      </w:r>
      <w:r>
        <w:rPr>
          <w:rFonts w:hint="eastAsia" w:ascii="仿宋" w:hAnsi="仿宋" w:eastAsia="仿宋" w:cs="仿宋"/>
          <w:kern w:val="2"/>
          <w:sz w:val="28"/>
          <w:szCs w:val="28"/>
        </w:rPr>
        <w:t>。</w:t>
      </w:r>
    </w:p>
    <w:p w14:paraId="6BE8F156">
      <w:pPr>
        <w:widowControl w:val="0"/>
        <w:adjustRightInd/>
        <w:snapToGrid/>
        <w:spacing w:after="0" w:line="24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0"/>
          <w:sz w:val="28"/>
          <w:szCs w:val="28"/>
        </w:rPr>
        <w:t>3.</w:t>
      </w:r>
      <w:r>
        <w:rPr>
          <w:rFonts w:hint="eastAsia" w:ascii="仿宋" w:hAnsi="仿宋" w:eastAsia="仿宋" w:cs="仿宋"/>
          <w:kern w:val="2"/>
          <w:sz w:val="28"/>
          <w:szCs w:val="28"/>
        </w:rPr>
        <w:t>地质勘察报告：</w:t>
      </w:r>
      <w:r>
        <w:rPr>
          <w:rFonts w:hint="eastAsia" w:ascii="仿宋" w:hAnsi="仿宋" w:eastAsia="仿宋" w:cs="仿宋"/>
          <w:kern w:val="2"/>
          <w:sz w:val="28"/>
          <w:szCs w:val="28"/>
          <w:u w:val="single"/>
        </w:rPr>
        <w:t>/</w:t>
      </w:r>
      <w:r>
        <w:rPr>
          <w:rFonts w:hint="eastAsia" w:ascii="仿宋" w:hAnsi="仿宋" w:eastAsia="仿宋" w:cs="仿宋"/>
          <w:kern w:val="2"/>
          <w:sz w:val="28"/>
          <w:szCs w:val="28"/>
        </w:rPr>
        <w:t>。</w:t>
      </w:r>
    </w:p>
    <w:p w14:paraId="4ACE2BEA">
      <w:pPr>
        <w:widowControl w:val="0"/>
        <w:adjustRightInd/>
        <w:snapToGrid/>
        <w:spacing w:after="0" w:line="240" w:lineRule="auto"/>
        <w:ind w:firstLine="560" w:firstLineChars="200"/>
        <w:jc w:val="both"/>
        <w:rPr>
          <w:rFonts w:hint="eastAsia" w:ascii="仿宋" w:hAnsi="仿宋" w:eastAsia="仿宋" w:cs="仿宋"/>
          <w:bCs/>
          <w:kern w:val="2"/>
          <w:sz w:val="28"/>
          <w:szCs w:val="28"/>
        </w:rPr>
      </w:pPr>
      <w:r>
        <w:rPr>
          <w:rFonts w:hint="eastAsia" w:ascii="仿宋" w:hAnsi="仿宋" w:eastAsia="仿宋" w:cs="仿宋"/>
          <w:bCs/>
          <w:kern w:val="2"/>
          <w:sz w:val="28"/>
          <w:szCs w:val="28"/>
        </w:rPr>
        <w:t>4.计价计量规范：</w:t>
      </w:r>
      <w:r>
        <w:rPr>
          <w:rFonts w:hint="eastAsia" w:ascii="仿宋" w:hAnsi="仿宋" w:eastAsia="仿宋" w:cs="仿宋"/>
          <w:bCs/>
          <w:kern w:val="2"/>
          <w:sz w:val="28"/>
          <w:szCs w:val="28"/>
          <w:u w:val="single"/>
        </w:rPr>
        <w:t>《建设工程工程量清单计价规范》(GB50500-2013)、各专业工程工程量清单计算规范(GB50854-50862-2013)及我省有关规定</w:t>
      </w:r>
      <w:r>
        <w:rPr>
          <w:rFonts w:hint="eastAsia" w:ascii="仿宋" w:hAnsi="仿宋" w:eastAsia="仿宋" w:cs="仿宋"/>
          <w:bCs/>
          <w:kern w:val="2"/>
          <w:sz w:val="28"/>
          <w:szCs w:val="28"/>
        </w:rPr>
        <w:t>。</w:t>
      </w:r>
    </w:p>
    <w:p w14:paraId="59A1F16F">
      <w:pPr>
        <w:widowControl w:val="0"/>
        <w:autoSpaceDE w:val="0"/>
        <w:autoSpaceDN w:val="0"/>
        <w:adjustRightInd w:val="0"/>
        <w:snapToGrid/>
        <w:spacing w:after="0" w:line="240" w:lineRule="auto"/>
        <w:ind w:firstLine="560" w:firstLineChars="200"/>
        <w:jc w:val="both"/>
        <w:rPr>
          <w:rFonts w:hint="eastAsia" w:ascii="仿宋" w:hAnsi="仿宋" w:eastAsia="仿宋" w:cs="仿宋"/>
          <w:bCs/>
          <w:kern w:val="2"/>
          <w:sz w:val="28"/>
          <w:szCs w:val="28"/>
        </w:rPr>
      </w:pPr>
      <w:r>
        <w:rPr>
          <w:rFonts w:hint="eastAsia" w:ascii="仿宋" w:hAnsi="仿宋" w:eastAsia="仿宋" w:cs="仿宋"/>
          <w:bCs/>
          <w:kern w:val="2"/>
          <w:sz w:val="28"/>
          <w:szCs w:val="28"/>
        </w:rPr>
        <w:t>5.预算定额：</w:t>
      </w:r>
      <w:r>
        <w:rPr>
          <w:rFonts w:hint="eastAsia" w:ascii="仿宋" w:hAnsi="仿宋" w:eastAsia="仿宋" w:cs="仿宋"/>
          <w:bCs/>
          <w:kern w:val="2"/>
          <w:sz w:val="28"/>
          <w:szCs w:val="28"/>
          <w:u w:val="single"/>
        </w:rPr>
        <w:t>《福建省房屋建筑与装饰工程预算定额》（FJYD-101-2017）;《福建省构筑物工程预算定额》（FJYD-102-2017）;《福建省装配式建筑工程预算定额》（FJYD-103-2017）;《福建省通用安装工程预算定额》（FJYD-301-2017～ FJYD-311-2017）;《福建省市政工程预算定额》（FJYD-401-2017～ FJYD-409-2017）;《福建省园林绿化工程预算定额》（FJYD-501-2017）;《福建省建设工程混凝土、砂浆等半成品配合比》（2017版）;《福建省古建筑修复保护工程预算定额》（2016版）;《福建省市政维护工程消耗量定额》（FJYD-601-2007）;《福建省混凝土和砂浆等半成品配合比》（2017版）</w:t>
      </w:r>
      <w:r>
        <w:rPr>
          <w:rFonts w:hint="eastAsia" w:ascii="仿宋" w:hAnsi="仿宋" w:eastAsia="仿宋" w:cs="仿宋"/>
          <w:bCs/>
          <w:kern w:val="2"/>
          <w:sz w:val="28"/>
          <w:szCs w:val="28"/>
        </w:rPr>
        <w:t>。</w:t>
      </w:r>
    </w:p>
    <w:p w14:paraId="4211648B">
      <w:pPr>
        <w:widowControl w:val="0"/>
        <w:adjustRightInd/>
        <w:snapToGrid/>
        <w:spacing w:after="0" w:line="240" w:lineRule="auto"/>
        <w:ind w:firstLine="560" w:firstLineChars="200"/>
        <w:jc w:val="both"/>
        <w:rPr>
          <w:rFonts w:hint="eastAsia" w:ascii="仿宋" w:hAnsi="仿宋" w:eastAsia="仿宋" w:cs="仿宋"/>
          <w:color w:val="FF0000"/>
          <w:kern w:val="0"/>
          <w:sz w:val="28"/>
          <w:szCs w:val="28"/>
        </w:rPr>
      </w:pPr>
      <w:r>
        <w:rPr>
          <w:rFonts w:hint="eastAsia" w:ascii="仿宋" w:hAnsi="仿宋" w:eastAsia="仿宋" w:cs="仿宋"/>
          <w:bCs/>
          <w:kern w:val="2"/>
          <w:sz w:val="28"/>
          <w:szCs w:val="28"/>
        </w:rPr>
        <w:t>6.费用定额：</w:t>
      </w:r>
      <w:r>
        <w:rPr>
          <w:rFonts w:hint="eastAsia" w:ascii="仿宋" w:hAnsi="仿宋" w:eastAsia="仿宋" w:cs="仿宋"/>
          <w:bCs/>
          <w:kern w:val="2"/>
          <w:sz w:val="28"/>
          <w:szCs w:val="28"/>
          <w:u w:val="single"/>
        </w:rPr>
        <w:t>《福建省建筑安装工程费用定额》（2017版）</w:t>
      </w:r>
      <w:r>
        <w:rPr>
          <w:rFonts w:hint="eastAsia" w:ascii="仿宋" w:hAnsi="仿宋" w:eastAsia="仿宋" w:cs="仿宋"/>
          <w:bCs/>
          <w:kern w:val="2"/>
          <w:sz w:val="28"/>
          <w:szCs w:val="28"/>
        </w:rPr>
        <w:t>。</w:t>
      </w:r>
      <w:r>
        <w:rPr>
          <w:rFonts w:hint="eastAsia" w:ascii="仿宋" w:hAnsi="仿宋" w:eastAsia="仿宋" w:cs="仿宋"/>
          <w:kern w:val="2"/>
          <w:sz w:val="28"/>
          <w:szCs w:val="28"/>
        </w:rPr>
        <w:t>其中，暂列金额：</w:t>
      </w:r>
      <w:r>
        <w:rPr>
          <w:rFonts w:hint="eastAsia" w:ascii="仿宋" w:hAnsi="仿宋" w:eastAsia="仿宋" w:cs="仿宋"/>
          <w:kern w:val="2"/>
          <w:sz w:val="28"/>
          <w:szCs w:val="28"/>
          <w:u w:val="single"/>
        </w:rPr>
        <w:t>不计</w:t>
      </w:r>
      <w:r>
        <w:rPr>
          <w:rFonts w:hint="eastAsia" w:ascii="仿宋" w:hAnsi="仿宋" w:eastAsia="仿宋" w:cs="仿宋"/>
          <w:kern w:val="2"/>
          <w:sz w:val="28"/>
          <w:szCs w:val="28"/>
        </w:rPr>
        <w:t>；专业工程暂估价：</w:t>
      </w:r>
      <w:r>
        <w:rPr>
          <w:rFonts w:hint="eastAsia" w:ascii="仿宋" w:hAnsi="仿宋" w:eastAsia="仿宋" w:cs="仿宋"/>
          <w:kern w:val="2"/>
          <w:sz w:val="28"/>
          <w:szCs w:val="28"/>
          <w:u w:val="single"/>
        </w:rPr>
        <w:t>不计</w:t>
      </w:r>
      <w:r>
        <w:rPr>
          <w:rFonts w:hint="eastAsia" w:ascii="仿宋" w:hAnsi="仿宋" w:eastAsia="仿宋" w:cs="仿宋"/>
          <w:kern w:val="2"/>
          <w:sz w:val="28"/>
          <w:szCs w:val="28"/>
        </w:rPr>
        <w:t>；甲供材料费：</w:t>
      </w:r>
      <w:r>
        <w:rPr>
          <w:rFonts w:hint="eastAsia" w:ascii="仿宋" w:hAnsi="仿宋" w:eastAsia="仿宋" w:cs="仿宋"/>
          <w:kern w:val="2"/>
          <w:sz w:val="28"/>
          <w:szCs w:val="28"/>
          <w:u w:val="single"/>
        </w:rPr>
        <w:t>无</w:t>
      </w:r>
      <w:r>
        <w:rPr>
          <w:rFonts w:hint="eastAsia" w:ascii="仿宋" w:hAnsi="仿宋" w:eastAsia="仿宋" w:cs="仿宋"/>
          <w:kern w:val="2"/>
          <w:sz w:val="28"/>
          <w:szCs w:val="28"/>
        </w:rPr>
        <w:t>。</w:t>
      </w:r>
    </w:p>
    <w:p w14:paraId="7BC1B387">
      <w:pPr>
        <w:widowControl w:val="0"/>
        <w:adjustRightInd/>
        <w:snapToGrid/>
        <w:spacing w:after="0" w:line="24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7.人材机价格：</w:t>
      </w:r>
    </w:p>
    <w:p w14:paraId="2393A6A0">
      <w:pPr>
        <w:widowControl w:val="0"/>
        <w:adjustRightInd/>
        <w:snapToGrid/>
        <w:spacing w:after="0" w:line="360" w:lineRule="auto"/>
        <w:ind w:firstLine="560" w:firstLineChars="200"/>
        <w:jc w:val="both"/>
        <w:rPr>
          <w:rFonts w:hint="eastAsia" w:ascii="仿宋" w:hAnsi="仿宋" w:eastAsia="仿宋" w:cs="仿宋"/>
          <w:bCs/>
          <w:kern w:val="2"/>
          <w:sz w:val="28"/>
          <w:szCs w:val="28"/>
        </w:rPr>
      </w:pPr>
      <w:r>
        <w:rPr>
          <w:rFonts w:hint="eastAsia" w:ascii="仿宋" w:hAnsi="仿宋" w:eastAsia="仿宋" w:cs="仿宋"/>
          <w:bCs/>
          <w:kern w:val="2"/>
          <w:sz w:val="28"/>
          <w:szCs w:val="28"/>
        </w:rPr>
        <w:t>（1）</w:t>
      </w:r>
      <w:r>
        <w:rPr>
          <w:rFonts w:hint="eastAsia" w:ascii="仿宋" w:hAnsi="仿宋" w:eastAsia="仿宋" w:cs="仿宋"/>
          <w:color w:val="000000"/>
          <w:kern w:val="2"/>
          <w:sz w:val="28"/>
          <w:szCs w:val="28"/>
        </w:rPr>
        <w:t>人工费指数：</w:t>
      </w:r>
      <w:r>
        <w:rPr>
          <w:rFonts w:hint="eastAsia" w:ascii="仿宋" w:hAnsi="仿宋" w:eastAsia="仿宋" w:cs="仿宋"/>
          <w:bCs/>
          <w:kern w:val="2"/>
          <w:sz w:val="28"/>
          <w:szCs w:val="28"/>
          <w:u w:val="single"/>
        </w:rPr>
        <w:t>执行莆建管[20</w:t>
      </w:r>
      <w:r>
        <w:rPr>
          <w:rFonts w:hint="eastAsia" w:ascii="仿宋" w:hAnsi="仿宋" w:eastAsia="仿宋" w:cs="仿宋"/>
          <w:bCs/>
          <w:kern w:val="2"/>
          <w:sz w:val="28"/>
          <w:szCs w:val="28"/>
          <w:u w:val="single"/>
          <w:lang w:val="en-US" w:eastAsia="zh-CN"/>
        </w:rPr>
        <w:t>23</w:t>
      </w:r>
      <w:r>
        <w:rPr>
          <w:rFonts w:hint="eastAsia" w:ascii="仿宋" w:hAnsi="仿宋" w:eastAsia="仿宋" w:cs="仿宋"/>
          <w:bCs/>
          <w:kern w:val="2"/>
          <w:sz w:val="28"/>
          <w:szCs w:val="28"/>
          <w:u w:val="single"/>
        </w:rPr>
        <w:t>]</w:t>
      </w:r>
      <w:r>
        <w:rPr>
          <w:rFonts w:hint="eastAsia" w:ascii="仿宋" w:hAnsi="仿宋" w:eastAsia="仿宋" w:cs="仿宋"/>
          <w:bCs/>
          <w:kern w:val="2"/>
          <w:sz w:val="28"/>
          <w:szCs w:val="28"/>
          <w:u w:val="single"/>
          <w:lang w:val="en-US" w:eastAsia="zh-CN"/>
        </w:rPr>
        <w:t>19</w:t>
      </w:r>
      <w:r>
        <w:rPr>
          <w:rFonts w:hint="eastAsia" w:ascii="仿宋" w:hAnsi="仿宋" w:eastAsia="仿宋" w:cs="仿宋"/>
          <w:bCs/>
          <w:kern w:val="2"/>
          <w:sz w:val="28"/>
          <w:szCs w:val="28"/>
          <w:u w:val="single"/>
        </w:rPr>
        <w:t>号文。</w:t>
      </w:r>
    </w:p>
    <w:p w14:paraId="6D9727AE">
      <w:pPr>
        <w:widowControl w:val="0"/>
        <w:adjustRightInd/>
        <w:snapToGrid/>
        <w:spacing w:after="0" w:line="360" w:lineRule="auto"/>
        <w:ind w:firstLine="560" w:firstLineChars="200"/>
        <w:jc w:val="both"/>
        <w:rPr>
          <w:rFonts w:hint="eastAsia" w:ascii="仿宋" w:hAnsi="仿宋" w:eastAsia="仿宋" w:cs="仿宋"/>
          <w:bCs/>
          <w:kern w:val="2"/>
          <w:sz w:val="28"/>
          <w:szCs w:val="28"/>
          <w:u w:val="single"/>
        </w:rPr>
      </w:pPr>
      <w:r>
        <w:rPr>
          <w:rFonts w:hint="eastAsia" w:ascii="仿宋" w:hAnsi="仿宋" w:eastAsia="仿宋" w:cs="仿宋"/>
          <w:bCs/>
          <w:kern w:val="2"/>
          <w:sz w:val="28"/>
          <w:szCs w:val="28"/>
        </w:rPr>
        <w:t>（2）</w:t>
      </w:r>
      <w:r>
        <w:rPr>
          <w:rFonts w:hint="eastAsia" w:ascii="仿宋" w:hAnsi="仿宋" w:eastAsia="仿宋" w:cs="仿宋"/>
          <w:bCs/>
          <w:kern w:val="2"/>
          <w:sz w:val="28"/>
          <w:szCs w:val="28"/>
          <w:u w:val="single"/>
        </w:rPr>
        <w:t>施工机械台班价格：按照《福建省2019年</w:t>
      </w:r>
      <w:r>
        <w:rPr>
          <w:rFonts w:hint="eastAsia" w:ascii="仿宋" w:hAnsi="仿宋" w:eastAsia="仿宋" w:cs="仿宋"/>
          <w:bCs/>
          <w:kern w:val="2"/>
          <w:sz w:val="28"/>
          <w:szCs w:val="28"/>
          <w:u w:val="single"/>
          <w:lang w:val="en-US" w:eastAsia="zh-CN"/>
        </w:rPr>
        <w:t>3</w:t>
      </w:r>
      <w:r>
        <w:rPr>
          <w:rFonts w:hint="eastAsia" w:ascii="仿宋" w:hAnsi="仿宋" w:eastAsia="仿宋" w:cs="仿宋"/>
          <w:bCs/>
          <w:kern w:val="2"/>
          <w:sz w:val="28"/>
          <w:szCs w:val="28"/>
          <w:u w:val="single"/>
        </w:rPr>
        <w:t>季度机械台班》、执行建机一体化单价</w:t>
      </w:r>
      <w:r>
        <w:rPr>
          <w:rFonts w:hint="eastAsia" w:ascii="仿宋" w:hAnsi="仿宋" w:eastAsia="仿宋" w:cs="仿宋"/>
          <w:bCs/>
          <w:kern w:val="2"/>
          <w:sz w:val="28"/>
          <w:szCs w:val="28"/>
        </w:rPr>
        <w:t>；</w:t>
      </w:r>
    </w:p>
    <w:p w14:paraId="735EF6FC">
      <w:pPr>
        <w:widowControl w:val="0"/>
        <w:adjustRightInd/>
        <w:snapToGrid/>
        <w:spacing w:after="0" w:line="240" w:lineRule="auto"/>
        <w:ind w:firstLine="560" w:firstLineChars="200"/>
        <w:jc w:val="both"/>
        <w:rPr>
          <w:rFonts w:hint="eastAsia" w:ascii="仿宋" w:hAnsi="仿宋" w:eastAsia="仿宋" w:cs="仿宋"/>
          <w:kern w:val="2"/>
          <w:sz w:val="28"/>
          <w:szCs w:val="28"/>
        </w:rPr>
      </w:pPr>
      <w:r>
        <w:rPr>
          <w:rFonts w:hint="eastAsia" w:ascii="仿宋" w:hAnsi="仿宋" w:eastAsia="仿宋" w:cs="仿宋"/>
          <w:bCs/>
          <w:kern w:val="2"/>
          <w:sz w:val="28"/>
          <w:szCs w:val="28"/>
        </w:rPr>
        <w:t>（3）</w:t>
      </w:r>
      <w:r>
        <w:rPr>
          <w:rFonts w:hint="eastAsia" w:ascii="仿宋" w:hAnsi="仿宋" w:eastAsia="仿宋" w:cs="仿宋"/>
          <w:bCs/>
          <w:kern w:val="2"/>
          <w:sz w:val="28"/>
          <w:szCs w:val="28"/>
          <w:u w:val="single"/>
        </w:rPr>
        <w:t>材料价格：</w:t>
      </w:r>
      <w:r>
        <w:rPr>
          <w:rFonts w:hint="eastAsia" w:ascii="仿宋" w:hAnsi="仿宋" w:eastAsia="仿宋" w:cs="仿宋"/>
          <w:kern w:val="2"/>
          <w:sz w:val="30"/>
          <w:szCs w:val="30"/>
          <w:u w:val="single"/>
        </w:rPr>
        <w:t>《福建工程造价信息》</w:t>
      </w:r>
      <w:r>
        <w:rPr>
          <w:rFonts w:hint="eastAsia" w:ascii="仿宋" w:hAnsi="仿宋" w:eastAsia="仿宋" w:cs="仿宋"/>
          <w:color w:val="FF0000"/>
          <w:kern w:val="2"/>
          <w:sz w:val="28"/>
          <w:szCs w:val="28"/>
          <w:u w:val="single"/>
        </w:rPr>
        <w:t>20</w:t>
      </w:r>
      <w:r>
        <w:rPr>
          <w:rFonts w:hint="eastAsia" w:ascii="仿宋" w:hAnsi="仿宋" w:eastAsia="仿宋" w:cs="仿宋"/>
          <w:color w:val="FF0000"/>
          <w:kern w:val="2"/>
          <w:sz w:val="28"/>
          <w:szCs w:val="28"/>
          <w:u w:val="single"/>
          <w:lang w:val="en-US" w:eastAsia="zh-CN"/>
        </w:rPr>
        <w:t>25</w:t>
      </w:r>
      <w:r>
        <w:rPr>
          <w:rFonts w:hint="eastAsia" w:ascii="仿宋" w:hAnsi="仿宋" w:eastAsia="仿宋" w:cs="仿宋"/>
          <w:color w:val="FF0000"/>
          <w:kern w:val="2"/>
          <w:sz w:val="28"/>
          <w:szCs w:val="28"/>
          <w:u w:val="single"/>
        </w:rPr>
        <w:t>年</w:t>
      </w:r>
      <w:r>
        <w:rPr>
          <w:rFonts w:hint="eastAsia" w:ascii="仿宋" w:hAnsi="仿宋" w:eastAsia="仿宋" w:cs="仿宋"/>
          <w:color w:val="FF0000"/>
          <w:kern w:val="2"/>
          <w:sz w:val="28"/>
          <w:szCs w:val="28"/>
          <w:u w:val="single"/>
          <w:lang w:val="en-US" w:eastAsia="zh-CN"/>
        </w:rPr>
        <w:t>7</w:t>
      </w:r>
      <w:r>
        <w:rPr>
          <w:rFonts w:hint="eastAsia" w:ascii="仿宋" w:hAnsi="仿宋" w:eastAsia="仿宋" w:cs="仿宋"/>
          <w:color w:val="FF0000"/>
          <w:kern w:val="2"/>
          <w:sz w:val="28"/>
          <w:szCs w:val="28"/>
          <w:u w:val="single"/>
        </w:rPr>
        <w:t>月份</w:t>
      </w:r>
      <w:r>
        <w:rPr>
          <w:rFonts w:hint="eastAsia" w:ascii="仿宋" w:hAnsi="仿宋" w:eastAsia="仿宋" w:cs="仿宋"/>
          <w:color w:val="FF0000"/>
          <w:kern w:val="2"/>
          <w:sz w:val="28"/>
          <w:szCs w:val="28"/>
          <w:u w:val="single"/>
          <w:lang w:eastAsia="zh-CN"/>
        </w:rPr>
        <w:t>（下半月）</w:t>
      </w:r>
      <w:r>
        <w:rPr>
          <w:rFonts w:hint="eastAsia" w:ascii="仿宋" w:hAnsi="仿宋" w:eastAsia="仿宋" w:cs="仿宋"/>
          <w:kern w:val="2"/>
          <w:sz w:val="28"/>
          <w:szCs w:val="24"/>
          <w:u w:val="single"/>
        </w:rPr>
        <w:t>莆田市信息价</w:t>
      </w:r>
      <w:r>
        <w:rPr>
          <w:rFonts w:hint="eastAsia" w:ascii="仿宋" w:hAnsi="仿宋" w:eastAsia="仿宋" w:cs="仿宋"/>
          <w:kern w:val="2"/>
          <w:sz w:val="28"/>
          <w:szCs w:val="28"/>
        </w:rPr>
        <w:t xml:space="preserve">。 </w:t>
      </w:r>
    </w:p>
    <w:p w14:paraId="55BB5C79">
      <w:pPr>
        <w:widowControl w:val="0"/>
        <w:numPr>
          <w:ilvl w:val="0"/>
          <w:numId w:val="4"/>
        </w:numPr>
        <w:adjustRightInd/>
        <w:snapToGrid/>
        <w:spacing w:after="0" w:line="600" w:lineRule="exact"/>
        <w:ind w:left="720" w:hanging="720"/>
        <w:jc w:val="both"/>
        <w:rPr>
          <w:rFonts w:hint="eastAsia" w:ascii="仿宋" w:hAnsi="仿宋" w:eastAsia="仿宋" w:cs="仿宋"/>
          <w:b/>
          <w:kern w:val="2"/>
          <w:sz w:val="28"/>
          <w:szCs w:val="28"/>
        </w:rPr>
      </w:pPr>
      <w:r>
        <w:rPr>
          <w:rFonts w:hint="eastAsia" w:ascii="仿宋" w:hAnsi="仿宋" w:eastAsia="仿宋" w:cs="仿宋"/>
          <w:b/>
          <w:kern w:val="2"/>
          <w:sz w:val="28"/>
          <w:szCs w:val="28"/>
        </w:rPr>
        <w:t>取费标准</w:t>
      </w:r>
    </w:p>
    <w:p w14:paraId="62BB6C77">
      <w:pPr>
        <w:widowControl w:val="0"/>
        <w:tabs>
          <w:tab w:val="left" w:pos="1076"/>
        </w:tabs>
        <w:adjustRightInd/>
        <w:snapToGrid/>
        <w:spacing w:after="0" w:line="24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1.专业类别：</w:t>
      </w:r>
      <w:r>
        <w:rPr>
          <w:rFonts w:hint="eastAsia" w:ascii="仿宋" w:hAnsi="仿宋" w:eastAsia="仿宋" w:cs="仿宋"/>
          <w:kern w:val="1"/>
          <w:sz w:val="28"/>
          <w:szCs w:val="28"/>
          <w:u w:val="single"/>
          <w:lang w:val="en-US" w:eastAsia="zh-CN"/>
        </w:rPr>
        <w:t>市政工程</w:t>
      </w:r>
      <w:r>
        <w:rPr>
          <w:rFonts w:hint="eastAsia" w:ascii="仿宋" w:hAnsi="仿宋" w:eastAsia="仿宋" w:cs="仿宋"/>
          <w:kern w:val="2"/>
          <w:sz w:val="28"/>
          <w:szCs w:val="28"/>
        </w:rPr>
        <w:t xml:space="preserve">。 </w:t>
      </w:r>
    </w:p>
    <w:p w14:paraId="77B566D7">
      <w:pPr>
        <w:widowControl w:val="0"/>
        <w:tabs>
          <w:tab w:val="left" w:pos="1076"/>
        </w:tabs>
        <w:adjustRightInd/>
        <w:snapToGrid/>
        <w:spacing w:after="0" w:line="24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2.总承包服务费费率：</w:t>
      </w:r>
      <w:r>
        <w:rPr>
          <w:rFonts w:hint="eastAsia" w:ascii="仿宋" w:hAnsi="仿宋" w:eastAsia="仿宋" w:cs="仿宋"/>
          <w:kern w:val="2"/>
          <w:sz w:val="28"/>
          <w:szCs w:val="28"/>
          <w:u w:val="single"/>
        </w:rPr>
        <w:t>无</w:t>
      </w:r>
      <w:r>
        <w:rPr>
          <w:rFonts w:hint="eastAsia" w:ascii="仿宋" w:hAnsi="仿宋" w:eastAsia="仿宋" w:cs="仿宋"/>
          <w:kern w:val="2"/>
          <w:sz w:val="28"/>
          <w:szCs w:val="28"/>
        </w:rPr>
        <w:t xml:space="preserve">。 </w:t>
      </w:r>
    </w:p>
    <w:p w14:paraId="67C8AE15">
      <w:pPr>
        <w:widowControl w:val="0"/>
        <w:tabs>
          <w:tab w:val="left" w:pos="1076"/>
        </w:tabs>
        <w:adjustRightInd/>
        <w:snapToGrid/>
        <w:spacing w:after="0" w:line="24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3.税率：</w:t>
      </w:r>
      <w:r>
        <w:rPr>
          <w:rFonts w:hint="eastAsia" w:ascii="仿宋" w:hAnsi="仿宋" w:eastAsia="仿宋" w:cs="仿宋"/>
          <w:kern w:val="2"/>
          <w:sz w:val="28"/>
          <w:szCs w:val="28"/>
          <w:u w:val="single"/>
        </w:rPr>
        <w:t>9%</w:t>
      </w:r>
      <w:r>
        <w:rPr>
          <w:rFonts w:hint="eastAsia" w:ascii="仿宋" w:hAnsi="仿宋" w:eastAsia="仿宋" w:cs="仿宋"/>
          <w:kern w:val="2"/>
          <w:sz w:val="28"/>
          <w:szCs w:val="28"/>
        </w:rPr>
        <w:t>。</w:t>
      </w:r>
    </w:p>
    <w:p w14:paraId="2BBE7981">
      <w:pPr>
        <w:widowControl w:val="0"/>
        <w:tabs>
          <w:tab w:val="left" w:pos="536"/>
          <w:tab w:val="left" w:pos="1076"/>
        </w:tabs>
        <w:adjustRightInd/>
        <w:snapToGrid/>
        <w:spacing w:after="0" w:line="360" w:lineRule="auto"/>
        <w:jc w:val="both"/>
        <w:rPr>
          <w:rFonts w:hint="eastAsia" w:ascii="仿宋" w:hAnsi="仿宋" w:eastAsia="仿宋" w:cs="仿宋"/>
          <w:bCs/>
          <w:kern w:val="2"/>
          <w:sz w:val="28"/>
          <w:szCs w:val="28"/>
        </w:rPr>
      </w:pPr>
      <w:r>
        <w:rPr>
          <w:rFonts w:hint="eastAsia" w:ascii="仿宋" w:hAnsi="仿宋" w:eastAsia="仿宋" w:cs="仿宋"/>
          <w:b/>
          <w:kern w:val="2"/>
          <w:sz w:val="28"/>
          <w:szCs w:val="28"/>
          <w:lang w:eastAsia="zh-CN"/>
        </w:rPr>
        <w:t>五</w:t>
      </w:r>
      <w:r>
        <w:rPr>
          <w:rFonts w:hint="eastAsia" w:ascii="仿宋" w:hAnsi="仿宋" w:eastAsia="仿宋" w:cs="仿宋"/>
          <w:b/>
          <w:kern w:val="2"/>
          <w:sz w:val="28"/>
          <w:szCs w:val="28"/>
        </w:rPr>
        <w:t>、审核结果</w:t>
      </w:r>
    </w:p>
    <w:p w14:paraId="62FD1D68">
      <w:pPr>
        <w:widowControl w:val="0"/>
        <w:tabs>
          <w:tab w:val="left" w:pos="1076"/>
        </w:tabs>
        <w:adjustRightInd/>
        <w:snapToGrid/>
        <w:spacing w:after="0" w:line="240" w:lineRule="auto"/>
        <w:ind w:firstLine="560" w:firstLineChars="200"/>
        <w:jc w:val="both"/>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1、本工程路面钢筋暂不列入本次预算，结算按实调整。</w:t>
      </w:r>
    </w:p>
    <w:p w14:paraId="4693456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工程合同价控制</w:t>
      </w:r>
    </w:p>
    <w:p w14:paraId="20F0D78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13.2.1实行发包价包干的工程，除地质变化、非中标人原因的设计变更引起工程量增减的情形外，一律不再调整合同价。</w:t>
      </w:r>
    </w:p>
    <w:p w14:paraId="38AA6070">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 发生工程量增减，按下列办 法计算相关费用：</w:t>
      </w:r>
    </w:p>
    <w:p w14:paraId="58B2C6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13.2.2.1增减工程量的单价确定</w:t>
      </w:r>
    </w:p>
    <w:p w14:paraId="54229A0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（1）在工程审计预算内的项目综合单价，按审计后预算内相应项目的综合单价及下浮率计算。</w:t>
      </w:r>
    </w:p>
    <w:p w14:paraId="49FA9FE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工程审计预算内的项目综合单价＝审计后预算内相应项目的综合单价×（1－下浮率）</w:t>
      </w:r>
    </w:p>
    <w:p w14:paraId="01DE37B5">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（2）不在工程预算内的项目综合单价，按照市相关部门造价管理机构颁布的施工期间的消耗量定额、费用定额、材料（设备）信息价或市场价及下浮率计算。</w:t>
      </w:r>
    </w:p>
    <w:p w14:paraId="568FFB7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不在工程预算内的项目综合单价＝按本项规定计算的综合单价×（1－下浮率）</w:t>
      </w:r>
    </w:p>
    <w:p w14:paraId="6B129CA3">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（3）若定额缺项的，由中标人提出适当的单价，经招标人会同工程预（决）算审核单位审核确定，报相关部门造价管理机构备案。</w:t>
      </w:r>
    </w:p>
    <w:p w14:paraId="2CC3A30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定额缺项单价（或议价）＝经双方确认的单价×（1－下浮率）</w:t>
      </w:r>
    </w:p>
    <w:p w14:paraId="515AFD6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如双方不能达成一致的，双方可提请工程所在地工程造价管理机构进行咨询或按合同约定的争议或纠纷解决程序办理。</w:t>
      </w:r>
    </w:p>
    <w:p w14:paraId="60A1847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13.2.2.2材料变更的价格确定</w:t>
      </w:r>
    </w:p>
    <w:p w14:paraId="49EF0D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（1）工程预算的材料价格明细表中没有的材料，按照相关行政主管部门指定的信息发布媒介公布的建设工程施工期间材料单价及下浮率计算。</w:t>
      </w:r>
    </w:p>
    <w:p w14:paraId="569AF0E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材料价格明细表中没有的材料价格＝信息价×（1－下浮率）</w:t>
      </w:r>
    </w:p>
    <w:p w14:paraId="1BE67C3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（2）上述发布媒介没有公布的材料单价，由中标人提出适当的价格，经招标人会同工程预（结）算审核单位审核确定，报市相关部门造价管理机构备案。</w:t>
      </w:r>
    </w:p>
    <w:p w14:paraId="13A257FD">
      <w:pPr>
        <w:shd w:val="clear" w:color="auto" w:fill="FFFFFF"/>
        <w:wordWrap w:val="0"/>
        <w:spacing w:after="0" w:line="360" w:lineRule="auto"/>
        <w:ind w:firstLine="480"/>
        <w:rPr>
          <w:rFonts w:hint="eastAsia" w:ascii="宋体" w:hAnsi="宋体" w:eastAsia="宋体" w:cs="宋体"/>
          <w:b/>
          <w:color w:val="000000"/>
          <w:sz w:val="30"/>
          <w:szCs w:val="30"/>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13.3.3本工程下浮率为12％。</w:t>
      </w:r>
    </w:p>
    <w:p w14:paraId="1DEDBD5A">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454BC28E">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 </w:t>
      </w:r>
    </w:p>
    <w:p w14:paraId="6105BCED">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val="en-US" w:eastAsia="zh-CN"/>
        </w:rPr>
        <w:t>14</w:t>
      </w:r>
      <w:r>
        <w:rPr>
          <w:rFonts w:hint="eastAsia" w:ascii="宋体" w:hAnsi="宋体" w:eastAsia="宋体" w:cs="宋体"/>
          <w:b/>
          <w:color w:val="000000"/>
          <w:sz w:val="24"/>
          <w:szCs w:val="24"/>
          <w:highlight w:val="none"/>
          <w:shd w:val="clear" w:color="auto" w:fill="FFFFFF"/>
        </w:rPr>
        <w:t>.投标文件的组成</w:t>
      </w:r>
    </w:p>
    <w:p w14:paraId="287E5235">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.1投标文件由下列内容组成。</w:t>
      </w:r>
    </w:p>
    <w:p w14:paraId="63238911">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Pr>
        <w:t>（1）投标承诺函</w:t>
      </w:r>
    </w:p>
    <w:p w14:paraId="1C773418">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（2）营业执照副本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1D0E4812">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（3）资质证书副本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3A110C32">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（4）企业安全生产许可证</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6C838FF3">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CN"/>
        </w:rPr>
      </w:pPr>
      <w:r>
        <w:rPr>
          <w:rFonts w:hint="eastAsia" w:ascii="宋体" w:hAnsi="宋体" w:eastAsia="宋体" w:cs="宋体"/>
          <w:b/>
          <w:bCs/>
          <w:color w:val="0000FF"/>
          <w:kern w:val="2"/>
          <w:sz w:val="24"/>
          <w:szCs w:val="24"/>
          <w:highlight w:val="none"/>
          <w:rtl w:val="0"/>
          <w:lang w:val="zh-TW" w:eastAsia="zh-TW"/>
        </w:rPr>
        <w:t>（5）</w:t>
      </w:r>
      <w:r>
        <w:rPr>
          <w:rFonts w:hint="eastAsia" w:ascii="宋体" w:hAnsi="宋体" w:eastAsia="宋体" w:cs="宋体"/>
          <w:b/>
          <w:bCs/>
          <w:color w:val="0000FF"/>
          <w:kern w:val="2"/>
          <w:sz w:val="24"/>
          <w:szCs w:val="24"/>
          <w:highlight w:val="none"/>
          <w:rtl w:val="0"/>
          <w:lang w:val="zh-TW" w:eastAsia="zh-CN"/>
        </w:rPr>
        <w:t>注册建造师执业证书及安全生产考核合格证（B证）</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CN"/>
        </w:rPr>
        <w:t>加盖公章</w:t>
      </w:r>
    </w:p>
    <w:p w14:paraId="0259805B">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tl w:val="0"/>
          <w:lang w:val="zh-TW" w:eastAsia="zh-TW"/>
        </w:rPr>
        <w:t>（6）银行开户许可证(或基本存款账户信息)</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0F94946F">
      <w:pPr>
        <w:shd w:val="clear" w:color="auto" w:fill="FFFFFF"/>
        <w:spacing w:after="0" w:line="360" w:lineRule="auto"/>
        <w:ind w:right="18" w:firstLine="480"/>
        <w:rPr>
          <w:rFonts w:hint="eastAsia" w:ascii="宋体" w:hAnsi="宋体" w:eastAsia="宋体" w:cs="宋体"/>
          <w:b/>
          <w:bCs/>
          <w:color w:val="0000FF"/>
          <w:kern w:val="2"/>
          <w:sz w:val="24"/>
          <w:szCs w:val="24"/>
          <w:highlight w:val="none"/>
          <w:lang w:eastAsia="zh-CN"/>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7</w:t>
      </w:r>
      <w:r>
        <w:rPr>
          <w:rFonts w:hint="eastAsia" w:ascii="宋体" w:hAnsi="宋体" w:eastAsia="宋体" w:cs="宋体"/>
          <w:b/>
          <w:bCs/>
          <w:color w:val="0000FF"/>
          <w:kern w:val="2"/>
          <w:sz w:val="24"/>
          <w:szCs w:val="24"/>
          <w:highlight w:val="none"/>
          <w:lang w:eastAsia="zh-CN"/>
        </w:rPr>
        <w:t>）法定代表人资格证明书、法定代表人授权委托书</w:t>
      </w:r>
    </w:p>
    <w:p w14:paraId="046CE87C">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8</w:t>
      </w: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rtl w:val="0"/>
          <w:lang w:val="zh-TW" w:eastAsia="zh-TW"/>
        </w:rPr>
        <w:t>项目部施工管理人员到位承诺书</w:t>
      </w:r>
    </w:p>
    <w:p w14:paraId="36278AF8">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9）缴纳投标保证金回单等相关凭证扫描件加盖公章</w:t>
      </w:r>
    </w:p>
    <w:p w14:paraId="2002EF8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.投标有效期</w:t>
      </w:r>
    </w:p>
    <w:p w14:paraId="77D3A8F2">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6CC16A40">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16.</w:t>
      </w:r>
      <w:r>
        <w:rPr>
          <w:rFonts w:hint="eastAsia" w:ascii="宋体" w:hAnsi="宋体" w:eastAsia="宋体" w:cs="宋体"/>
          <w:b/>
          <w:color w:val="000000"/>
          <w:sz w:val="24"/>
          <w:szCs w:val="24"/>
          <w:highlight w:val="none"/>
          <w:shd w:val="clear" w:color="auto" w:fill="FFFFFF"/>
        </w:rPr>
        <w:t>投标保证金：</w:t>
      </w:r>
    </w:p>
    <w:p w14:paraId="64CD865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w:t>
      </w:r>
      <w:r>
        <w:rPr>
          <w:rFonts w:hint="eastAsia" w:ascii="宋体" w:hAnsi="宋体" w:eastAsia="宋体" w:cs="宋体"/>
          <w:color w:val="000000"/>
          <w:kern w:val="0"/>
          <w:sz w:val="24"/>
          <w:szCs w:val="24"/>
          <w:highlight w:val="none"/>
          <w:shd w:val="clear" w:color="auto" w:fill="FFFFFF"/>
        </w:rPr>
        <w:t>本招标项目的投标保证金为人民币</w:t>
      </w:r>
      <w:r>
        <w:rPr>
          <w:rFonts w:hint="eastAsia" w:ascii="宋体" w:hAnsi="宋体" w:eastAsia="宋体" w:cs="宋体"/>
          <w:color w:val="000000" w:themeColor="text1"/>
          <w:kern w:val="0"/>
          <w:sz w:val="24"/>
          <w:szCs w:val="24"/>
          <w:highlight w:val="none"/>
          <w:u w:val="single"/>
          <w:shd w:val="clear" w:color="auto" w:fill="FFFFFF"/>
          <w:lang w:val="en-US" w:eastAsia="zh-CN"/>
          <w14:textFill>
            <w14:solidFill>
              <w14:schemeClr w14:val="tx1"/>
            </w14:solidFill>
          </w14:textFill>
        </w:rPr>
        <w:t xml:space="preserve"> 肆仟元</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整（￥</w:t>
      </w:r>
      <w:r>
        <w:rPr>
          <w:rFonts w:hint="eastAsia" w:ascii="宋体" w:hAnsi="宋体" w:eastAsia="宋体" w:cs="宋体"/>
          <w:color w:val="000000" w:themeColor="text1"/>
          <w:kern w:val="0"/>
          <w:sz w:val="24"/>
          <w:szCs w:val="24"/>
          <w:highlight w:val="none"/>
          <w:u w:val="single"/>
          <w:shd w:val="clear" w:color="auto" w:fill="FFFFFF"/>
          <w:lang w:val="en-US" w:eastAsia="zh-CN"/>
          <w14:textFill>
            <w14:solidFill>
              <w14:schemeClr w14:val="tx1"/>
            </w14:solidFill>
          </w14:textFill>
        </w:rPr>
        <w:t>4000</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元）</w:t>
      </w:r>
      <w:r>
        <w:rPr>
          <w:rFonts w:hint="eastAsia" w:ascii="宋体" w:hAnsi="宋体" w:eastAsia="宋体" w:cs="宋体"/>
          <w:color w:val="000000" w:themeColor="text1"/>
          <w:kern w:val="0"/>
          <w:sz w:val="24"/>
          <w:szCs w:val="24"/>
          <w:highlight w:val="none"/>
          <w:shd w:val="clear" w:color="auto" w:fill="FFFFFF"/>
          <w:lang w:eastAsia="zh-CN"/>
          <w14:textFill>
            <w14:solidFill>
              <w14:schemeClr w14:val="tx1"/>
            </w14:solidFill>
          </w14:textFill>
        </w:rPr>
        <w:t>。</w:t>
      </w:r>
    </w:p>
    <w:p w14:paraId="597477B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.2</w:t>
      </w:r>
      <w:r>
        <w:rPr>
          <w:rFonts w:hint="eastAsia" w:ascii="宋体" w:hAnsi="宋体" w:eastAsia="宋体" w:cs="宋体"/>
          <w:bCs/>
          <w:sz w:val="24"/>
          <w:szCs w:val="24"/>
          <w:highlight w:val="none"/>
          <w:lang w:eastAsia="zh-CN"/>
        </w:rPr>
        <w:t>投标保证金可按以下方式①、②、③、④进行缴纳，未按规定交纳投标保证金的投标文件招标人将拒收。</w:t>
      </w:r>
    </w:p>
    <w:p w14:paraId="385F5F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象洋玉振祠交界路口至顶圣公桥头村道硬化或玖安仙招字【2025】021号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cs="宋体"/>
          <w:color w:val="FF0000"/>
          <w:kern w:val="0"/>
          <w:sz w:val="24"/>
          <w:shd w:val="clear" w:color="auto" w:fill="FFFFFF"/>
          <w:lang w:val="en-US" w:eastAsia="zh-CN" w:bidi="ar"/>
        </w:rPr>
        <w:t>采用现金转账的，</w:t>
      </w:r>
      <w:r>
        <w:rPr>
          <w:rFonts w:hint="eastAsia" w:ascii="宋体" w:hAnsi="宋体" w:eastAsia="宋体" w:cs="宋体"/>
          <w:color w:val="FF0000"/>
          <w:kern w:val="0"/>
          <w:sz w:val="24"/>
          <w:shd w:val="clear" w:color="auto" w:fill="FFFFFF"/>
          <w:lang w:eastAsia="zh-CN" w:bidi="ar"/>
        </w:rPr>
        <w:t>将</w:t>
      </w:r>
      <w:r>
        <w:rPr>
          <w:rFonts w:hint="eastAsia" w:ascii="宋体" w:hAnsi="宋体" w:cs="宋体"/>
          <w:color w:val="FF0000"/>
          <w:kern w:val="0"/>
          <w:sz w:val="24"/>
          <w:shd w:val="clear" w:color="auto" w:fill="FFFFFF"/>
          <w:lang w:val="en-US" w:eastAsia="zh-CN" w:bidi="ar"/>
        </w:rPr>
        <w:t>退还保证金申请书、收款手续、</w:t>
      </w:r>
      <w:r>
        <w:rPr>
          <w:rFonts w:hint="eastAsia" w:ascii="宋体" w:hAnsi="宋体" w:cs="宋体"/>
          <w:color w:val="FF0000"/>
          <w:kern w:val="0"/>
          <w:sz w:val="24"/>
          <w:shd w:val="clear" w:color="auto" w:fill="FFFFFF"/>
          <w:lang w:bidi="ar"/>
        </w:rPr>
        <w:t>投标保证金缴交凭证复印件</w:t>
      </w:r>
      <w:r>
        <w:rPr>
          <w:rFonts w:hint="eastAsia" w:ascii="宋体" w:hAnsi="宋体" w:cs="宋体"/>
          <w:color w:val="FF0000"/>
          <w:kern w:val="0"/>
          <w:sz w:val="24"/>
          <w:shd w:val="clear" w:color="auto" w:fill="FFFFFF"/>
          <w:lang w:val="en-US" w:eastAsia="zh-CN" w:bidi="ar"/>
        </w:rPr>
        <w:t>及</w:t>
      </w:r>
      <w:r>
        <w:rPr>
          <w:rFonts w:hint="eastAsia" w:ascii="宋体" w:hAnsi="宋体" w:cs="宋体"/>
          <w:color w:val="FF0000"/>
          <w:kern w:val="0"/>
          <w:sz w:val="24"/>
          <w:shd w:val="clear" w:color="auto" w:fill="FFFFFF"/>
          <w:lang w:bidi="ar"/>
        </w:rPr>
        <w:t>银行开户许可证复印件（加盖投标人公章）</w:t>
      </w:r>
      <w:r>
        <w:rPr>
          <w:rFonts w:hint="eastAsia" w:ascii="宋体" w:hAnsi="宋体" w:cs="宋体"/>
          <w:color w:val="FF0000"/>
          <w:kern w:val="0"/>
          <w:sz w:val="24"/>
          <w:shd w:val="clear" w:color="auto" w:fill="FFFFFF"/>
          <w:lang w:eastAsia="zh-CN" w:bidi="ar"/>
        </w:rPr>
        <w:t>邮寄至福建省莆田市仙游县榜头镇便民服务中心项目办，林先生，</w:t>
      </w:r>
      <w:r>
        <w:rPr>
          <w:rFonts w:hint="eastAsia" w:ascii="宋体" w:hAnsi="宋体" w:cs="宋体"/>
          <w:color w:val="FF0000"/>
          <w:kern w:val="0"/>
          <w:sz w:val="24"/>
          <w:shd w:val="clear" w:color="auto" w:fill="FFFFFF"/>
          <w:lang w:val="en-US" w:eastAsia="zh-CN" w:bidi="ar"/>
        </w:rPr>
        <w:t>13950705787</w:t>
      </w:r>
      <w:r>
        <w:rPr>
          <w:rFonts w:hint="eastAsia" w:ascii="宋体" w:hAnsi="宋体" w:cs="宋体"/>
          <w:color w:val="FF0000"/>
          <w:kern w:val="0"/>
          <w:sz w:val="24"/>
          <w:shd w:val="clear" w:color="auto" w:fill="FFFFFF"/>
          <w:lang w:eastAsia="zh-CN" w:bidi="ar"/>
        </w:rPr>
        <w:t>，</w:t>
      </w:r>
      <w:r>
        <w:rPr>
          <w:rFonts w:hint="eastAsia" w:ascii="宋体" w:hAnsi="宋体" w:cs="宋体"/>
          <w:color w:val="FF0000"/>
          <w:kern w:val="0"/>
          <w:sz w:val="24"/>
          <w:shd w:val="clear" w:color="auto" w:fill="FFFFFF"/>
          <w:lang w:bidi="ar"/>
        </w:rPr>
        <w:t>用以退还投标保证金</w:t>
      </w:r>
      <w:r>
        <w:rPr>
          <w:rFonts w:hint="eastAsia" w:ascii="宋体" w:hAnsi="宋体" w:eastAsia="宋体" w:cs="宋体"/>
          <w:color w:val="000000"/>
          <w:kern w:val="0"/>
          <w:sz w:val="24"/>
          <w:szCs w:val="24"/>
          <w:highlight w:val="none"/>
          <w:shd w:val="clear" w:color="auto" w:fill="FFFFFF"/>
          <w:lang w:eastAsia="zh-CN"/>
        </w:rPr>
        <w:t>）</w:t>
      </w:r>
    </w:p>
    <w:p w14:paraId="0422700B">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投标保证金银行帐号：</w:t>
      </w:r>
    </w:p>
    <w:p w14:paraId="4FD4988D">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账户名称：仙游县榜头镇振兴乡村投资有限公司</w:t>
      </w:r>
    </w:p>
    <w:p w14:paraId="444DF0DA">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开户行：福建仙游农村商业银行股份有限公司榜头支行</w:t>
      </w:r>
    </w:p>
    <w:p w14:paraId="41A370C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lang w:eastAsia="zh-CN"/>
        </w:rPr>
        <w:t>账户号码：</w:t>
      </w:r>
      <w:r>
        <w:rPr>
          <w:rFonts w:hint="eastAsia" w:ascii="宋体" w:hAnsi="宋体" w:eastAsia="宋体" w:cs="宋体"/>
          <w:b/>
          <w:bCs/>
          <w:color w:val="0000FF"/>
          <w:kern w:val="0"/>
          <w:sz w:val="24"/>
          <w:szCs w:val="24"/>
          <w:highlight w:val="none"/>
          <w:shd w:val="clear" w:color="auto" w:fill="FFFFFF"/>
          <w:lang w:val="en-US" w:eastAsia="zh-CN"/>
        </w:rPr>
        <w:t>9040 6160 1001 0000 0403 48</w:t>
      </w:r>
    </w:p>
    <w:p w14:paraId="144422A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②银行保函形式：投标保证金银行保函(格式)提供。保证人应是中华人民共和国境内注册的有资格的银行，并提供在线申请索赔服务（具体详见闽建筑[2020]8号文件）。</w:t>
      </w:r>
    </w:p>
    <w:p w14:paraId="45805A2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银行保函能够通过互联网且无需任何授权即可在相应银行的官方网站验证真伪，并在保函上写明网址，否则视为未按规定提交投标保证金，资格审查不合格。</w:t>
      </w:r>
    </w:p>
    <w:p w14:paraId="04FC9BD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工程担保公司出具的担保保函形式（适用于已推行工程担保的地区）：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27A1B96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担保保函能够通过互联网且无需任何授权即可在相应工程担保公司的官方网站验证真伪，并在保函上写明网址，否则视为未按规定提交投标保证金，资格审查不合格。</w:t>
      </w:r>
    </w:p>
    <w:p w14:paraId="1CEED25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④保险公司出具的投标保证保险形式：保证人应是中华人民共和国境内注册的保险公司，并提供在线申请索赔服务。保证保险的保险条款应当经中国保监会批准或备案（具体详见闽建筑[2020]8号文件）。</w:t>
      </w:r>
    </w:p>
    <w:p w14:paraId="0164AC9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投标保证保险能够通过互联网且无需任何授权即可在相应保险公司的官方网站验证真伪，并在保函上写明网址，否则视为未按规定提交投标保证金，资格审查不合格。</w:t>
      </w:r>
    </w:p>
    <w:p w14:paraId="74F402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.3、投标保证金证明材料提交形式：</w:t>
      </w:r>
    </w:p>
    <w:p w14:paraId="2FFDFF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①将电汇或银行转账单、银行保函、担保保函、保证保险保函的扫描件（加盖投标人单位电子印章）作为资格文件的组成部分。</w:t>
      </w:r>
    </w:p>
    <w:p w14:paraId="4366F42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②根据《福建省住房和城乡建设厅关于进一步规范我省房建和市政工程招标项目投标保证金管理的通知》（闽建筑[2020]8号）文件规定，本工程取消使用纸质保函。</w:t>
      </w:r>
    </w:p>
    <w:p w14:paraId="038BE0F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3D8507F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ascii="宋体" w:hAnsi="宋体" w:eastAsia="宋体" w:cs="宋体"/>
          <w:bCs/>
          <w:color w:val="000000"/>
          <w:sz w:val="24"/>
          <w:szCs w:val="24"/>
          <w:highlight w:val="none"/>
          <w:shd w:val="clear" w:color="auto" w:fill="FFFFFF"/>
        </w:rPr>
      </w:pPr>
      <w:r>
        <w:rPr>
          <w:rFonts w:hint="eastAsia" w:ascii="宋体" w:hAnsi="宋体" w:eastAsia="宋体" w:cs="宋体"/>
          <w:bCs/>
          <w:sz w:val="24"/>
          <w:szCs w:val="24"/>
          <w:highlight w:val="none"/>
          <w:lang w:eastAsia="zh-CN"/>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1-</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eastAsia="zh-CN"/>
        </w:rPr>
        <w:t>：到账证明（格式））制作。</w:t>
      </w:r>
    </w:p>
    <w:p w14:paraId="64F12DD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w:t>
      </w:r>
      <w:r>
        <w:rPr>
          <w:rFonts w:hint="eastAsia" w:ascii="宋体" w:hAnsi="宋体" w:eastAsia="宋体" w:cs="宋体"/>
          <w:bCs/>
          <w:color w:val="000000"/>
          <w:sz w:val="24"/>
          <w:szCs w:val="24"/>
          <w:highlight w:val="none"/>
          <w:shd w:val="clear" w:color="auto" w:fill="FFFFFF"/>
          <w:lang w:val="en-US" w:eastAsia="zh-CN"/>
        </w:rPr>
        <w:t>6.4</w:t>
      </w:r>
      <w:r>
        <w:rPr>
          <w:rFonts w:hint="eastAsia" w:ascii="宋体" w:hAnsi="宋体" w:eastAsia="宋体" w:cs="宋体"/>
          <w:bCs/>
          <w:color w:val="000000"/>
          <w:sz w:val="24"/>
          <w:szCs w:val="24"/>
          <w:highlight w:val="none"/>
          <w:shd w:val="clear" w:color="auto" w:fill="FFFFFF"/>
        </w:rPr>
        <w:t>发生下列情况之一，投标保证金将被没收</w:t>
      </w:r>
    </w:p>
    <w:p w14:paraId="5458291E">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w:t>
      </w:r>
      <w:r>
        <w:rPr>
          <w:rFonts w:hint="eastAsia" w:ascii="宋体" w:hAnsi="宋体" w:eastAsia="宋体" w:cs="宋体"/>
          <w:bCs/>
          <w:color w:val="000000"/>
          <w:sz w:val="24"/>
          <w:szCs w:val="24"/>
          <w:highlight w:val="none"/>
          <w:shd w:val="clear" w:color="auto" w:fill="FFFFFF"/>
          <w:lang w:val="en-US" w:eastAsia="zh-CN"/>
        </w:rPr>
        <w:t>1</w:t>
      </w:r>
      <w:r>
        <w:rPr>
          <w:rFonts w:hint="eastAsia" w:ascii="宋体" w:hAnsi="宋体" w:eastAsia="宋体" w:cs="宋体"/>
          <w:bCs/>
          <w:color w:val="000000"/>
          <w:sz w:val="24"/>
          <w:szCs w:val="24"/>
          <w:highlight w:val="none"/>
          <w:shd w:val="clear" w:color="auto" w:fill="FFFFFF"/>
        </w:rPr>
        <w:t>)中标人放弃中标的或不按规定与招标人签订合同的；</w:t>
      </w:r>
    </w:p>
    <w:p w14:paraId="31ED26F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w:t>
      </w:r>
      <w:r>
        <w:rPr>
          <w:rFonts w:hint="eastAsia" w:ascii="宋体" w:hAnsi="宋体" w:eastAsia="宋体" w:cs="宋体"/>
          <w:bCs/>
          <w:color w:val="000000"/>
          <w:sz w:val="24"/>
          <w:szCs w:val="24"/>
          <w:highlight w:val="none"/>
          <w:shd w:val="clear" w:color="auto" w:fill="FFFFFF"/>
          <w:lang w:val="en-US" w:eastAsia="zh-CN"/>
        </w:rPr>
        <w:t>2</w:t>
      </w:r>
      <w:r>
        <w:rPr>
          <w:rFonts w:hint="eastAsia" w:ascii="宋体" w:hAnsi="宋体" w:eastAsia="宋体" w:cs="宋体"/>
          <w:bCs/>
          <w:color w:val="000000"/>
          <w:sz w:val="24"/>
          <w:szCs w:val="24"/>
          <w:highlight w:val="none"/>
          <w:shd w:val="clear" w:color="auto" w:fill="FFFFFF"/>
        </w:rPr>
        <w:t>)中标人在规定的期限内未按要求向招标人提交履约保证金的；</w:t>
      </w:r>
    </w:p>
    <w:p w14:paraId="15600DA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w:t>
      </w:r>
      <w:r>
        <w:rPr>
          <w:rFonts w:hint="eastAsia" w:ascii="宋体" w:hAnsi="宋体" w:eastAsia="宋体" w:cs="宋体"/>
          <w:bCs/>
          <w:color w:val="000000"/>
          <w:sz w:val="24"/>
          <w:szCs w:val="24"/>
          <w:highlight w:val="none"/>
          <w:shd w:val="clear" w:color="auto" w:fill="FFFFFF"/>
          <w:lang w:val="en-US" w:eastAsia="zh-CN"/>
        </w:rPr>
        <w:t>3</w:t>
      </w:r>
      <w:r>
        <w:rPr>
          <w:rFonts w:hint="eastAsia" w:ascii="宋体" w:hAnsi="宋体" w:eastAsia="宋体" w:cs="宋体"/>
          <w:bCs/>
          <w:color w:val="000000"/>
          <w:sz w:val="24"/>
          <w:szCs w:val="24"/>
          <w:highlight w:val="none"/>
          <w:shd w:val="clear" w:color="auto" w:fill="FFFFFF"/>
        </w:rPr>
        <w:t>)因中标人在本招标项目投标中存在违法行为导致中标被依法确认无效的；</w:t>
      </w:r>
    </w:p>
    <w:p w14:paraId="3A976454">
      <w:pPr>
        <w:shd w:val="clear" w:color="auto" w:fill="FFFFFF"/>
        <w:wordWrap w:val="0"/>
        <w:spacing w:after="0"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w:t>
      </w:r>
      <w:r>
        <w:rPr>
          <w:rFonts w:hint="eastAsia" w:ascii="宋体" w:hAnsi="宋体" w:eastAsia="宋体" w:cs="宋体"/>
          <w:bCs/>
          <w:color w:val="000000"/>
          <w:sz w:val="24"/>
          <w:szCs w:val="24"/>
          <w:highlight w:val="none"/>
          <w:shd w:val="clear" w:color="auto" w:fill="FFFFFF"/>
          <w:lang w:val="en-US" w:eastAsia="zh-CN"/>
        </w:rPr>
        <w:t>4</w:t>
      </w:r>
      <w:r>
        <w:rPr>
          <w:rFonts w:hint="eastAsia" w:ascii="宋体" w:hAnsi="宋体" w:eastAsia="宋体" w:cs="宋体"/>
          <w:bCs/>
          <w:color w:val="000000"/>
          <w:sz w:val="24"/>
          <w:szCs w:val="24"/>
          <w:highlight w:val="none"/>
          <w:shd w:val="clear" w:color="auto" w:fill="FFFFFF"/>
        </w:rPr>
        <w:t>)法律、法规规定的其他情形。</w:t>
      </w:r>
    </w:p>
    <w:p w14:paraId="2591924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8F46833">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.投标文件的密封及标记</w:t>
      </w:r>
    </w:p>
    <w:p w14:paraId="58CFA1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3C14FCFF">
      <w:pPr>
        <w:shd w:val="clear" w:color="auto" w:fill="FFFFFF"/>
        <w:wordWrap w:val="0"/>
        <w:spacing w:after="0" w:line="360" w:lineRule="auto"/>
        <w:ind w:firstLine="480" w:firstLineChars="200"/>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E7C1423">
      <w:pPr>
        <w:shd w:val="clear" w:color="auto" w:fill="FFFFFF"/>
        <w:wordWrap w:val="0"/>
        <w:spacing w:after="0" w:line="360" w:lineRule="auto"/>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19. 投标文件的补充、修改或者撤回</w:t>
      </w:r>
    </w:p>
    <w:p w14:paraId="0A1EC0C6">
      <w:pPr>
        <w:shd w:val="clear" w:color="auto" w:fill="FFFFFF"/>
        <w:wordWrap w:val="0"/>
        <w:spacing w:after="0" w:line="360" w:lineRule="auto"/>
        <w:ind w:firstLine="480" w:firstLineChars="200"/>
        <w:rPr>
          <w:rFonts w:hint="eastAsia"/>
          <w:highlight w:val="none"/>
        </w:rPr>
      </w:pPr>
      <w:r>
        <w:rPr>
          <w:rFonts w:hint="eastAsia" w:ascii="宋体" w:hAnsi="宋体" w:eastAsia="宋体" w:cs="宋体"/>
          <w:color w:val="000000"/>
          <w:sz w:val="24"/>
          <w:szCs w:val="24"/>
          <w:highlight w:val="none"/>
          <w:shd w:val="clear" w:color="auto" w:fill="FFFFFF"/>
        </w:rPr>
        <w:t>投标人在投标截止时间前可以对投标文件进行补充、修改或者撤回。</w:t>
      </w:r>
    </w:p>
    <w:p w14:paraId="43D7C90B">
      <w:pPr>
        <w:shd w:val="clear" w:color="auto" w:fill="FFFFFF"/>
        <w:wordWrap w:val="0"/>
        <w:spacing w:after="0" w:line="360" w:lineRule="auto"/>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20</w:t>
      </w:r>
      <w:r>
        <w:rPr>
          <w:rFonts w:hint="eastAsia" w:ascii="宋体" w:hAnsi="宋体" w:eastAsia="宋体" w:cs="宋体"/>
          <w:b/>
          <w:color w:val="000000"/>
          <w:sz w:val="24"/>
          <w:szCs w:val="24"/>
          <w:highlight w:val="none"/>
          <w:shd w:val="clear" w:color="auto" w:fill="FFFFFF"/>
        </w:rPr>
        <w:t>.投标文件的提交地点、提交截止时间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5C73424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color w:val="FF0000"/>
          <w:kern w:val="0"/>
          <w:sz w:val="24"/>
          <w:szCs w:val="24"/>
          <w:highlight w:val="none"/>
          <w:u w:val="single" w:color="auto"/>
          <w:rtl w:val="0"/>
          <w:lang w:val="en-US" w:eastAsia="zh-CN"/>
        </w:rPr>
        <w:t xml:space="preserve">9 </w:t>
      </w:r>
      <w:r>
        <w:rPr>
          <w:rFonts w:hint="eastAsia" w:ascii="宋体" w:hAnsi="宋体" w:eastAsia="宋体" w:cs="宋体"/>
          <w:color w:val="FF0000"/>
          <w:kern w:val="0"/>
          <w:sz w:val="24"/>
          <w:szCs w:val="24"/>
          <w:highlight w:val="none"/>
          <w:rtl w:val="0"/>
          <w:lang w:val="en-US" w:eastAsia="zh-CN"/>
        </w:rPr>
        <w:t>月</w:t>
      </w:r>
      <w:r>
        <w:rPr>
          <w:rFonts w:hint="eastAsia" w:ascii="宋体" w:hAnsi="宋体" w:eastAsia="宋体" w:cs="宋体"/>
          <w:color w:val="FF0000"/>
          <w:kern w:val="0"/>
          <w:sz w:val="24"/>
          <w:szCs w:val="24"/>
          <w:highlight w:val="none"/>
          <w:u w:val="single" w:color="auto"/>
          <w:rtl w:val="0"/>
          <w:lang w:val="en-US" w:eastAsia="zh-CN"/>
        </w:rPr>
        <w:t xml:space="preserve"> 26</w:t>
      </w:r>
      <w:r>
        <w:rPr>
          <w:rFonts w:hint="eastAsia" w:ascii="宋体" w:hAnsi="宋体" w:eastAsia="宋体" w:cs="宋体"/>
          <w:color w:val="000000" w:themeColor="text1"/>
          <w:kern w:val="0"/>
          <w:sz w:val="24"/>
          <w:szCs w:val="24"/>
          <w:highlight w:val="none"/>
          <w:u w:val="single" w:color="auto"/>
          <w:rtl w:val="0"/>
          <w:lang w:val="en-US" w:eastAsia="zh-CN"/>
          <w14:textFill>
            <w14:solidFill>
              <w14:schemeClr w14:val="tx1"/>
            </w14:solidFill>
          </w14:textFill>
        </w:rPr>
        <w:t xml:space="preserve">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10</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24FEEF9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4532A5E3">
      <w:pPr>
        <w:shd w:val="clear" w:color="auto" w:fill="FFFFFF"/>
        <w:wordWrap w:val="0"/>
        <w:spacing w:after="0" w:line="360" w:lineRule="auto"/>
        <w:jc w:val="both"/>
        <w:rPr>
          <w:rFonts w:hint="eastAsia" w:ascii="宋体" w:hAnsi="宋体" w:eastAsia="宋体" w:cs="宋体"/>
          <w:b/>
          <w:color w:val="000000"/>
          <w:sz w:val="30"/>
          <w:szCs w:val="30"/>
          <w:highlight w:val="none"/>
          <w:shd w:val="clear" w:color="auto" w:fill="FFFFFF"/>
        </w:rPr>
      </w:pPr>
    </w:p>
    <w:p w14:paraId="0F3E2EF3">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14:paraId="2CD5468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21.开标</w:t>
      </w:r>
    </w:p>
    <w:p w14:paraId="30EF030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w:t>
      </w:r>
      <w:r>
        <w:rPr>
          <w:rFonts w:hint="eastAsia" w:ascii="宋体" w:hAnsi="宋体" w:eastAsia="宋体" w:cs="宋体"/>
          <w:color w:val="000000"/>
          <w:kern w:val="0"/>
          <w:sz w:val="24"/>
          <w:szCs w:val="24"/>
          <w:highlight w:val="none"/>
          <w:shd w:val="clear" w:color="auto" w:fill="FFFFFF"/>
          <w:lang w:eastAsia="zh-Hans"/>
        </w:rPr>
        <w:t>开标</w:t>
      </w:r>
      <w:r>
        <w:rPr>
          <w:rFonts w:hint="eastAsia" w:ascii="宋体" w:hAnsi="宋体" w:eastAsia="宋体" w:cs="宋体"/>
          <w:color w:val="000000"/>
          <w:kern w:val="0"/>
          <w:sz w:val="24"/>
          <w:szCs w:val="24"/>
          <w:highlight w:val="none"/>
          <w:shd w:val="clear" w:color="auto" w:fill="FFFFFF"/>
        </w:rPr>
        <w:t>会定于</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color w:val="FF0000"/>
          <w:kern w:val="0"/>
          <w:sz w:val="24"/>
          <w:szCs w:val="24"/>
          <w:highlight w:val="none"/>
          <w:u w:val="single" w:color="auto"/>
          <w:rtl w:val="0"/>
          <w:lang w:val="en-US" w:eastAsia="zh-CN"/>
        </w:rPr>
        <w:t xml:space="preserve"> 9</w:t>
      </w:r>
      <w:r>
        <w:rPr>
          <w:rFonts w:hint="eastAsia" w:ascii="宋体" w:hAnsi="宋体" w:eastAsia="宋体" w:cs="宋体"/>
          <w:color w:val="FF0000"/>
          <w:kern w:val="0"/>
          <w:sz w:val="24"/>
          <w:szCs w:val="24"/>
          <w:highlight w:val="none"/>
          <w:rtl w:val="0"/>
          <w:lang w:val="en-US" w:eastAsia="zh-CN"/>
        </w:rPr>
        <w:t>月</w:t>
      </w:r>
      <w:r>
        <w:rPr>
          <w:rFonts w:hint="eastAsia" w:ascii="宋体" w:hAnsi="宋体" w:eastAsia="宋体" w:cs="宋体"/>
          <w:color w:val="FF0000"/>
          <w:kern w:val="0"/>
          <w:sz w:val="24"/>
          <w:szCs w:val="24"/>
          <w:highlight w:val="none"/>
          <w:u w:val="single" w:color="auto"/>
          <w:rtl w:val="0"/>
          <w:lang w:val="en-US" w:eastAsia="zh-CN"/>
        </w:rPr>
        <w:t xml:space="preserve"> 26 </w:t>
      </w:r>
      <w:r>
        <w:rPr>
          <w:rFonts w:hint="eastAsia" w:ascii="宋体" w:hAnsi="宋体" w:eastAsia="宋体" w:cs="宋体"/>
          <w:color w:val="FF0000"/>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10</w:t>
      </w:r>
      <w:bookmarkStart w:id="9" w:name="_GoBack"/>
      <w:bookmarkEnd w:id="9"/>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在</w:t>
      </w:r>
      <w:r>
        <w:rPr>
          <w:rFonts w:hint="eastAsia" w:ascii="宋体" w:hAnsi="宋体" w:eastAsia="宋体" w:cs="宋体"/>
          <w:color w:val="000000"/>
          <w:kern w:val="0"/>
          <w:sz w:val="24"/>
          <w:szCs w:val="24"/>
          <w:highlight w:val="none"/>
          <w:u w:val="single"/>
          <w:shd w:val="clear" w:color="auto" w:fill="FFFFFF"/>
          <w:lang w:val="en-US" w:eastAsia="zh-CN"/>
        </w:rPr>
        <w:t>榜头镇便民服务中心大会议室</w:t>
      </w:r>
      <w:r>
        <w:rPr>
          <w:rFonts w:hint="eastAsia" w:ascii="宋体" w:hAnsi="宋体" w:eastAsia="宋体" w:cs="宋体"/>
          <w:color w:val="000000"/>
          <w:kern w:val="0"/>
          <w:sz w:val="24"/>
          <w:szCs w:val="24"/>
          <w:highlight w:val="none"/>
          <w:shd w:val="clear" w:color="auto" w:fill="FFFFFF"/>
        </w:rPr>
        <w:t>进行公开招标，开标会由招标人或招标代理单位主持并邀请相关行政监督部门参加。本项目采用电子招投标，各投标人的法定代表人或其委托的代理人可参加现场开标会，未参加则视为默认整个全开标过程。</w:t>
      </w:r>
    </w:p>
    <w:p w14:paraId="7866E2B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21.2资格审查小组</w:t>
      </w:r>
    </w:p>
    <w:p w14:paraId="5D1C748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5142CB6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开标程序：</w:t>
      </w:r>
    </w:p>
    <w:p w14:paraId="6A83198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1BC2270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5B3C30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603B1D5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14:paraId="02CD05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019A7D6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08CBB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8D06AD8">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409471ED">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68BA7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36BEA7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75CFF02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3CE55BD3">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45AF5C46">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rPr>
        <w:t>投标人名单。</w:t>
      </w:r>
    </w:p>
    <w:p w14:paraId="4A838055">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1485CD8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4D046C5B">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2B499AA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CB8CAB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AD19C7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674DEB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6E2FB83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38A7224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条情形之一的;</w:t>
      </w:r>
    </w:p>
    <w:p w14:paraId="1E2FF50C">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4A9CAF73">
      <w:pPr>
        <w:widowControl w:val="0"/>
        <w:adjustRightInd/>
        <w:snapToGrid/>
        <w:spacing w:after="0" w:line="360" w:lineRule="auto"/>
        <w:ind w:firstLine="482"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b/>
          <w:bCs/>
          <w:color w:val="000000"/>
          <w:kern w:val="2"/>
          <w:sz w:val="24"/>
          <w:szCs w:val="24"/>
          <w:highlight w:val="none"/>
          <w:shd w:val="clear" w:color="auto" w:fill="FFFFFF"/>
          <w:lang w:val="en-US" w:eastAsia="zh-CN" w:bidi="ar-SA"/>
        </w:rPr>
        <w:t>23 .计算评标价及确定中标人</w:t>
      </w:r>
    </w:p>
    <w:p w14:paraId="08B75E0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b/>
          <w:bCs/>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color w:val="000000"/>
          <w:kern w:val="0"/>
          <w:sz w:val="24"/>
          <w:szCs w:val="24"/>
          <w:highlight w:val="none"/>
          <w:shd w:val="clear" w:color="auto" w:fill="FFFFFF"/>
          <w:rtl w:val="0"/>
          <w:lang w:val="zh-TW" w:eastAsia="zh-TW"/>
        </w:rPr>
        <w:t>市政7%-10%、即</w:t>
      </w:r>
      <w:r>
        <w:rPr>
          <w:rFonts w:hint="eastAsia" w:ascii="宋体" w:hAnsi="宋体" w:eastAsia="宋体" w:cs="宋体"/>
          <w:b/>
          <w:bCs/>
          <w:i w:val="0"/>
          <w:iCs w:val="0"/>
          <w:caps w:val="0"/>
          <w:color w:val="000000" w:themeColor="text1"/>
          <w:spacing w:val="0"/>
          <w:kern w:val="2"/>
          <w:sz w:val="24"/>
          <w:szCs w:val="24"/>
          <w:shd w:val="clear" w:color="auto" w:fill="FFFFFF"/>
          <w:lang w:val="en-US" w:eastAsia="zh-CN" w:bidi="ar-SA"/>
          <w14:textFill>
            <w14:solidFill>
              <w14:schemeClr w14:val="tx1"/>
            </w14:solidFill>
          </w14:textFill>
        </w:rPr>
        <w:t>202238</w:t>
      </w:r>
      <w:r>
        <w:rPr>
          <w:rFonts w:hint="eastAsia" w:ascii="Times New Roman" w:hAnsi="Times New Roman" w:eastAsia="宋体" w:cs="宋体"/>
          <w:b/>
          <w:bCs/>
          <w:i w:val="0"/>
          <w:iCs w:val="0"/>
          <w:caps w:val="0"/>
          <w:color w:val="000000"/>
          <w:spacing w:val="0"/>
          <w:kern w:val="2"/>
          <w:sz w:val="24"/>
          <w:szCs w:val="24"/>
          <w:highlight w:val="none"/>
          <w:shd w:val="clear" w:color="auto" w:fill="FFFFFF"/>
          <w:lang w:val="en-US" w:eastAsia="zh-CN" w:bidi="ar-SA"/>
        </w:rPr>
        <w:t>元</w:t>
      </w:r>
      <w:r>
        <w:rPr>
          <w:rFonts w:hint="eastAsia" w:ascii="宋体" w:hAnsi="宋体" w:eastAsia="宋体" w:cs="宋体"/>
          <w:b/>
          <w:bCs/>
          <w:i w:val="0"/>
          <w:iCs w:val="0"/>
          <w:caps w:val="0"/>
          <w:color w:val="000000" w:themeColor="text1"/>
          <w:spacing w:val="0"/>
          <w:kern w:val="2"/>
          <w:sz w:val="24"/>
          <w:szCs w:val="24"/>
          <w:shd w:val="clear" w:color="auto" w:fill="FFFFFF"/>
          <w:lang w:val="en-US" w:eastAsia="zh-CN" w:bidi="ar-SA"/>
          <w14:textFill>
            <w14:solidFill>
              <w14:schemeClr w14:val="tx1"/>
            </w14:solidFill>
          </w14:textFill>
        </w:rPr>
        <w:t>-</w:t>
      </w:r>
      <w:r>
        <w:rPr>
          <w:rFonts w:hint="eastAsia" w:ascii="Times New Roman" w:hAnsi="Times New Roman" w:eastAsia="宋体" w:cs="宋体"/>
          <w:b/>
          <w:bCs/>
          <w:i w:val="0"/>
          <w:iCs w:val="0"/>
          <w:caps w:val="0"/>
          <w:color w:val="000000" w:themeColor="text1"/>
          <w:spacing w:val="0"/>
          <w:kern w:val="2"/>
          <w:sz w:val="24"/>
          <w:szCs w:val="24"/>
          <w:shd w:val="clear" w:color="auto" w:fill="FFFFFF"/>
          <w:lang w:val="en-US" w:eastAsia="zh-CN" w:bidi="ar-SA"/>
          <w14:textFill>
            <w14:solidFill>
              <w14:schemeClr w14:val="tx1"/>
            </w14:solidFill>
          </w14:textFill>
        </w:rPr>
        <w:t>208979</w:t>
      </w:r>
      <w:r>
        <w:rPr>
          <w:rFonts w:hint="eastAsia" w:ascii="宋体" w:hAnsi="宋体" w:eastAsia="宋体" w:cs="宋体"/>
          <w:b/>
          <w:bCs/>
          <w:color w:val="000000"/>
          <w:kern w:val="0"/>
          <w:sz w:val="24"/>
          <w:szCs w:val="24"/>
          <w:highlight w:val="none"/>
          <w:shd w:val="clear" w:color="auto" w:fill="FFFFFF"/>
          <w:rtl w:val="0"/>
          <w:lang w:val="zh-TW" w:eastAsia="zh-TW"/>
        </w:rPr>
        <w:t>元</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4D0F2F91">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7A0FCD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37DC9">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330147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5B8A883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23.3确定中标人方式：</w:t>
      </w:r>
    </w:p>
    <w:p w14:paraId="575A20F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000000"/>
          <w:kern w:val="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6B0218E0">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259C15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132DBB3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540BA9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5CFE26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0C7BECFA">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76065B0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FB4DF6C">
      <w:pPr>
        <w:widowControl/>
        <w:tabs>
          <w:tab w:val="left" w:pos="900"/>
          <w:tab w:val="left" w:pos="1100"/>
        </w:tabs>
        <w:adjustRightInd w:val="0"/>
        <w:snapToGrid w:val="0"/>
        <w:spacing w:after="200" w:line="360" w:lineRule="auto"/>
        <w:ind w:firstLine="482"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公示流标原因，公示时间不少于3日。</w:t>
      </w:r>
    </w:p>
    <w:p w14:paraId="544F7080">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534981D">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4D6C3E1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22F923CF">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eastAsia="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kern w:val="0"/>
          <w:sz w:val="24"/>
          <w:szCs w:val="24"/>
          <w:highlight w:val="none"/>
          <w:shd w:val="clear" w:color="auto" w:fill="FFFFFF"/>
          <w:lang w:val="en-US" w:eastAsia="zh-CN"/>
        </w:rPr>
        <w:t>并在半个小时内作出书面澄清</w:t>
      </w:r>
      <w:r>
        <w:rPr>
          <w:rFonts w:hint="eastAsia" w:ascii="宋体" w:hAnsi="宋体" w:eastAsia="宋体" w:cs="宋体"/>
          <w:color w:val="000000"/>
          <w:kern w:val="0"/>
          <w:sz w:val="24"/>
          <w:szCs w:val="24"/>
          <w:highlight w:val="none"/>
          <w:shd w:val="clear" w:color="auto" w:fill="FFFFFF"/>
        </w:rPr>
        <w:t>。投标人未能按上述规定作出书面澄清的，则资格审查小组可以按不利于投标人的情形认定。</w:t>
      </w:r>
    </w:p>
    <w:p w14:paraId="0BC5D60E">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sz w:val="30"/>
          <w:szCs w:val="30"/>
          <w:highlight w:val="none"/>
          <w:shd w:val="clear" w:color="auto" w:fill="FFFFFF"/>
        </w:rPr>
      </w:pPr>
      <w:r>
        <w:rPr>
          <w:rFonts w:hint="eastAsia" w:ascii="宋体" w:hAnsi="宋体" w:eastAsia="宋体" w:cs="宋体"/>
          <w:b/>
          <w:bCs/>
          <w:color w:val="000000"/>
          <w:kern w:val="0"/>
          <w:sz w:val="24"/>
          <w:szCs w:val="24"/>
          <w:highlight w:val="none"/>
          <w:shd w:val="clear" w:color="auto" w:fill="FFFFFF"/>
        </w:rPr>
        <w:t>2</w:t>
      </w:r>
      <w:r>
        <w:rPr>
          <w:rFonts w:hint="eastAsia" w:ascii="宋体" w:hAnsi="宋体" w:eastAsia="宋体" w:cs="宋体"/>
          <w:b/>
          <w:bCs/>
          <w:color w:val="000000"/>
          <w:kern w:val="0"/>
          <w:sz w:val="24"/>
          <w:szCs w:val="24"/>
          <w:highlight w:val="none"/>
          <w:shd w:val="clear" w:color="auto" w:fill="FFFFFF"/>
          <w:lang w:val="en-US" w:eastAsia="zh-CN"/>
        </w:rPr>
        <w:t>5</w:t>
      </w:r>
      <w:r>
        <w:rPr>
          <w:rFonts w:hint="eastAsia" w:ascii="宋体" w:hAnsi="宋体" w:eastAsia="宋体" w:cs="宋体"/>
          <w:b/>
          <w:bCs/>
          <w:color w:val="000000"/>
          <w:kern w:val="0"/>
          <w:sz w:val="24"/>
          <w:szCs w:val="24"/>
          <w:highlight w:val="none"/>
          <w:shd w:val="clear" w:color="auto" w:fill="FFFFFF"/>
        </w:rPr>
        <w:t>.</w:t>
      </w:r>
      <w:r>
        <w:rPr>
          <w:rFonts w:hint="eastAsia" w:ascii="宋体" w:hAnsi="宋体" w:eastAsia="宋体" w:cs="宋体"/>
          <w:b/>
          <w:bCs/>
          <w:color w:val="000000"/>
          <w:kern w:val="0"/>
          <w:sz w:val="24"/>
          <w:szCs w:val="24"/>
          <w:highlight w:val="none"/>
          <w:shd w:val="clear" w:color="auto" w:fill="FFFFFF"/>
          <w:lang w:val="en-US" w:eastAsia="zh-CN"/>
        </w:rPr>
        <w:t>2</w:t>
      </w:r>
      <w:r>
        <w:rPr>
          <w:rFonts w:hint="eastAsia" w:ascii="宋体" w:hAnsi="宋体" w:eastAsia="宋体" w:cs="宋体"/>
          <w:b/>
          <w:bCs/>
          <w:color w:val="000000"/>
          <w:kern w:val="0"/>
          <w:sz w:val="24"/>
          <w:szCs w:val="24"/>
          <w:highlight w:val="none"/>
          <w:shd w:val="clear" w:color="auto" w:fill="FFFFFF"/>
        </w:rPr>
        <w:t>中标人应在领取中标通知书时须同时向招标人提供加盖有单位公章的投标文件纸质版</w:t>
      </w:r>
      <w:r>
        <w:rPr>
          <w:rFonts w:hint="eastAsia" w:ascii="宋体" w:hAnsi="宋体" w:eastAsia="宋体" w:cs="宋体"/>
          <w:b/>
          <w:bCs/>
          <w:color w:val="000000"/>
          <w:kern w:val="0"/>
          <w:sz w:val="24"/>
          <w:szCs w:val="24"/>
          <w:highlight w:val="none"/>
          <w:shd w:val="clear" w:color="auto" w:fill="FFFFFF"/>
          <w:lang w:val="en-US" w:eastAsia="zh-CN"/>
        </w:rPr>
        <w:t>4</w:t>
      </w:r>
      <w:r>
        <w:rPr>
          <w:rFonts w:hint="eastAsia" w:ascii="宋体" w:hAnsi="宋体" w:eastAsia="宋体" w:cs="宋体"/>
          <w:b/>
          <w:bCs/>
          <w:color w:val="000000"/>
          <w:kern w:val="0"/>
          <w:sz w:val="24"/>
          <w:szCs w:val="24"/>
          <w:highlight w:val="none"/>
          <w:shd w:val="clear" w:color="auto" w:fill="FFFFFF"/>
        </w:rPr>
        <w:t>份，当纸质版与电子交易平台上的电子投标文件不一致时，以平台中的电子投标文件为准。</w:t>
      </w:r>
    </w:p>
    <w:p w14:paraId="432EA890">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 </w:t>
      </w:r>
    </w:p>
    <w:p w14:paraId="15F3913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3BF45E8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6D961E1C">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6601F7B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62DD660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1076875E">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3456C7D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491EBE0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292B520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76F7C35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14:paraId="43178C9D">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20B1DA8">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40A9E1EB">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334DDA98">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4BE57DC9">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683708C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07F46B2F">
      <w:pPr>
        <w:shd w:val="clear" w:color="auto" w:fill="FFFFFF"/>
        <w:wordWrap w:val="0"/>
        <w:spacing w:after="0" w:line="360" w:lineRule="auto"/>
        <w:ind w:firstLine="480"/>
        <w:rPr>
          <w:rFonts w:hint="eastAsia"/>
          <w:color w:val="0000FF"/>
          <w:sz w:val="24"/>
          <w:highlight w:val="none"/>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eastAsia="微软雅黑"/>
          <w:color w:val="0000FF"/>
          <w:sz w:val="24"/>
          <w:highlight w:val="none"/>
          <w:lang w:eastAsia="zh-CN"/>
        </w:rPr>
        <w:t>、</w:t>
      </w:r>
      <w:r>
        <w:rPr>
          <w:rFonts w:hint="eastAsia" w:ascii="Tahoma" w:eastAsia="微软雅黑"/>
          <w:color w:val="0000FF"/>
          <w:sz w:val="24"/>
          <w:highlight w:val="none"/>
          <w:rtl w:val="0"/>
          <w:lang w:val="en-US" w:eastAsia="zh-CN"/>
        </w:rPr>
        <w:t>仙游县关于推行（居）集体出资成立有限责任公司代建小规模工程建设项目的工作方案（实行）及</w:t>
      </w:r>
      <w:r>
        <w:rPr>
          <w:rFonts w:hint="eastAsia" w:eastAsia="微软雅黑"/>
          <w:color w:val="0000FF"/>
          <w:sz w:val="24"/>
          <w:highlight w:val="none"/>
          <w:lang w:eastAsia="zh-CN"/>
        </w:rPr>
        <w:t>仙游县行政区域内颁发的工程招投标相关规范性文件、</w:t>
      </w:r>
      <w:r>
        <w:rPr>
          <w:rFonts w:hint="eastAsia" w:ascii="Tahoma" w:eastAsia="微软雅黑"/>
          <w:color w:val="0000FF"/>
          <w:sz w:val="24"/>
          <w:highlight w:val="none"/>
          <w:rtl w:val="0"/>
          <w:lang w:val="zh-TW" w:eastAsia="zh-CN"/>
        </w:rPr>
        <w:t>中共仙游县委办公室关于推进村（居）集体出资成立有限责任公司代建小规模工程建设项目有关工作的会议纪要【</w:t>
      </w:r>
      <w:r>
        <w:rPr>
          <w:rFonts w:hint="eastAsia" w:ascii="Tahoma" w:eastAsia="微软雅黑"/>
          <w:color w:val="0000FF"/>
          <w:sz w:val="24"/>
          <w:highlight w:val="none"/>
          <w:rtl w:val="0"/>
          <w:lang w:val="en-US" w:eastAsia="zh-CN"/>
        </w:rPr>
        <w:t>2023</w:t>
      </w:r>
      <w:r>
        <w:rPr>
          <w:rFonts w:hint="eastAsia" w:ascii="Tahoma" w:eastAsia="微软雅黑"/>
          <w:color w:val="0000FF"/>
          <w:sz w:val="24"/>
          <w:highlight w:val="none"/>
          <w:rtl w:val="0"/>
          <w:lang w:val="zh-TW" w:eastAsia="zh-CN"/>
        </w:rPr>
        <w:t>】</w:t>
      </w:r>
      <w:r>
        <w:rPr>
          <w:rFonts w:hint="eastAsia" w:ascii="Tahoma" w:eastAsia="微软雅黑"/>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14:paraId="54E9388D">
      <w:pPr>
        <w:shd w:val="clear" w:color="auto" w:fill="FFFFFF"/>
        <w:wordWrap w:val="0"/>
        <w:spacing w:after="0" w:line="360" w:lineRule="auto"/>
        <w:ind w:firstLine="480"/>
        <w:rPr>
          <w:highlight w:val="none"/>
        </w:rPr>
      </w:pPr>
      <w:r>
        <w:rPr>
          <w:rFonts w:hint="eastAsia" w:ascii="宋体" w:hAnsi="宋体" w:eastAsia="宋体" w:cs="宋体"/>
          <w:color w:val="000000"/>
          <w:sz w:val="24"/>
          <w:szCs w:val="24"/>
          <w:highlight w:val="none"/>
        </w:rPr>
        <w:t xml:space="preserve">附表1：       </w:t>
      </w:r>
      <w:r>
        <w:rPr>
          <w:rFonts w:hint="eastAsia" w:ascii="宋体" w:hAnsi="宋体" w:eastAsia="宋体" w:cs="宋体"/>
          <w:b/>
          <w:bCs/>
          <w:color w:val="000000"/>
          <w:sz w:val="24"/>
          <w:szCs w:val="24"/>
          <w:highlight w:val="none"/>
        </w:rPr>
        <w:t xml:space="preserve">   </w:t>
      </w:r>
    </w:p>
    <w:p w14:paraId="62ACD5EA">
      <w:pPr>
        <w:spacing w:line="560" w:lineRule="exact"/>
        <w:jc w:val="center"/>
        <w:rPr>
          <w:rFonts w:hint="eastAsia" w:ascii="宋体" w:hAnsi="宋体"/>
          <w:b/>
          <w:sz w:val="32"/>
          <w:szCs w:val="32"/>
        </w:rPr>
      </w:pPr>
      <w:r>
        <w:rPr>
          <w:rFonts w:hint="eastAsia" w:ascii="宋体" w:hAnsi="宋体"/>
          <w:b/>
          <w:sz w:val="32"/>
          <w:szCs w:val="32"/>
        </w:rPr>
        <w:t>项目管理人员配备标准表</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66FAD8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2DE1CF2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277B812C">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5DC129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721FCD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2D0D3FC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4FAB10A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441C04F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08D8C4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7EE801C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426D67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4091DB5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30B508E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7687718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3FE2923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0B6D85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63C3F22">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贰级市政工程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w:t>
            </w:r>
          </w:p>
        </w:tc>
      </w:tr>
      <w:tr w14:paraId="4C613A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FD169">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029A2E0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2E2D37F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4F9E299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1490917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90E7BA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75EFC6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A93BB0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952149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7F591E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E0591A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5DBF0E5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EA5CA5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6305FF9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6A65D5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733234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B14C23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BCDB77E">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847E3AA">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BC635E3">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2D54C74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39EBB4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95E14A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7760564">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5E46235">
            <w:pPr>
              <w:wordWrap w:val="0"/>
              <w:jc w:val="center"/>
              <w:rPr>
                <w:rFonts w:hint="eastAsia" w:ascii="宋体" w:hAnsi="宋体" w:eastAsia="宋体" w:cs="宋体"/>
                <w:sz w:val="21"/>
                <w:szCs w:val="21"/>
              </w:rPr>
            </w:pP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1B0ED49">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AC85C0E">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20B6690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6B36DB1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203EEB6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4ED4B63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43EBFB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4982AE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6F0C76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FB3FD86">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023731B">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935C16F">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D32C23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A1DEF01">
            <w:pPr>
              <w:rPr>
                <w:rFonts w:hint="eastAsia" w:ascii="宋体" w:hAnsi="宋体" w:eastAsia="宋体" w:cs="宋体"/>
                <w:color w:val="000000"/>
                <w:sz w:val="21"/>
                <w:szCs w:val="21"/>
              </w:rPr>
            </w:pPr>
          </w:p>
        </w:tc>
      </w:tr>
      <w:tr w14:paraId="5FBDFD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6DBF08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572B1F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56FEEEE">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E31607E">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44F950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35C3607">
            <w:pPr>
              <w:rPr>
                <w:rFonts w:hint="eastAsia" w:ascii="宋体" w:hAnsi="宋体" w:eastAsia="宋体" w:cs="宋体"/>
                <w:color w:val="000000"/>
                <w:sz w:val="21"/>
                <w:szCs w:val="21"/>
              </w:rPr>
            </w:pPr>
          </w:p>
        </w:tc>
      </w:tr>
      <w:tr w14:paraId="3375F9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65D68">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BF544A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6FF8FFD">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144D36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607E9A4">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4AA8AFC">
            <w:pPr>
              <w:rPr>
                <w:rFonts w:hint="eastAsia" w:ascii="宋体" w:hAnsi="宋体" w:eastAsia="宋体" w:cs="宋体"/>
                <w:color w:val="000000"/>
                <w:sz w:val="21"/>
                <w:szCs w:val="21"/>
              </w:rPr>
            </w:pPr>
          </w:p>
        </w:tc>
      </w:tr>
      <w:tr w14:paraId="0A60C1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CC74B82">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53F2D1B">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AB49260">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5E199C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C4F9308">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83845D9">
            <w:pPr>
              <w:rPr>
                <w:rFonts w:hint="eastAsia" w:ascii="宋体" w:hAnsi="宋体" w:eastAsia="宋体" w:cs="宋体"/>
                <w:color w:val="000000"/>
                <w:sz w:val="21"/>
                <w:szCs w:val="21"/>
              </w:rPr>
            </w:pPr>
          </w:p>
        </w:tc>
      </w:tr>
      <w:tr w14:paraId="0745A5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833239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0C1335">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E5DE709">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9A9028B">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5A72E76">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0FCA70C">
            <w:pPr>
              <w:rPr>
                <w:rFonts w:hint="eastAsia" w:ascii="宋体" w:hAnsi="宋体" w:eastAsia="宋体" w:cs="宋体"/>
                <w:color w:val="000000"/>
                <w:sz w:val="21"/>
                <w:szCs w:val="21"/>
              </w:rPr>
            </w:pPr>
          </w:p>
        </w:tc>
      </w:tr>
      <w:tr w14:paraId="79285C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FE0ED03">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B02887C">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4681AF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03C7A9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417216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4B64A2F">
            <w:pPr>
              <w:rPr>
                <w:rFonts w:hint="eastAsia" w:ascii="宋体" w:hAnsi="宋体" w:eastAsia="宋体" w:cs="宋体"/>
                <w:color w:val="000000"/>
                <w:sz w:val="21"/>
                <w:szCs w:val="21"/>
              </w:rPr>
            </w:pPr>
          </w:p>
        </w:tc>
      </w:tr>
    </w:tbl>
    <w:p w14:paraId="62F7E5DF">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备注：</w:t>
      </w:r>
    </w:p>
    <w:p w14:paraId="6F5F39A5">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1438C330">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)投标人在投标时不需填写项目技术负责人等其他项目管理人员的具体信息。</w:t>
      </w:r>
    </w:p>
    <w:p w14:paraId="3D2E6FCE">
      <w:pPr>
        <w:pStyle w:val="2"/>
        <w:spacing w:before="200" w:after="120" w:line="360" w:lineRule="auto"/>
        <w:jc w:val="both"/>
        <w:rPr>
          <w:rFonts w:hint="eastAsia" w:ascii="宋体" w:hAnsi="宋体" w:eastAsia="宋体" w:cs="宋体"/>
          <w:highlight w:val="none"/>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4943340A">
      <w:pPr>
        <w:jc w:val="both"/>
        <w:rPr>
          <w:rFonts w:hint="eastAsia" w:ascii="宋体" w:hAnsi="宋体" w:eastAsia="宋体" w:cs="宋体"/>
          <w:highlight w:val="none"/>
        </w:rPr>
      </w:pPr>
    </w:p>
    <w:p w14:paraId="6B99F017">
      <w:pPr>
        <w:jc w:val="both"/>
        <w:rPr>
          <w:rFonts w:hint="eastAsia" w:ascii="宋体" w:hAnsi="宋体" w:eastAsia="宋体" w:cs="宋体"/>
          <w:highlight w:val="none"/>
        </w:rPr>
      </w:pPr>
    </w:p>
    <w:p w14:paraId="04C1B1F5">
      <w:pPr>
        <w:jc w:val="both"/>
        <w:rPr>
          <w:rFonts w:hint="eastAsia" w:ascii="宋体" w:hAnsi="宋体" w:eastAsia="宋体" w:cs="宋体"/>
          <w:highlight w:val="none"/>
        </w:rPr>
      </w:pPr>
    </w:p>
    <w:p w14:paraId="13D9FF3D">
      <w:pPr>
        <w:jc w:val="both"/>
        <w:rPr>
          <w:rFonts w:hint="eastAsia" w:ascii="宋体" w:hAnsi="宋体" w:eastAsia="宋体" w:cs="宋体"/>
          <w:highlight w:val="none"/>
        </w:rPr>
      </w:pPr>
    </w:p>
    <w:p w14:paraId="575E8D5E">
      <w:pPr>
        <w:jc w:val="both"/>
        <w:rPr>
          <w:rFonts w:hint="eastAsia" w:ascii="宋体" w:hAnsi="宋体" w:eastAsia="宋体" w:cs="宋体"/>
          <w:highlight w:val="none"/>
        </w:rPr>
      </w:pPr>
    </w:p>
    <w:p w14:paraId="44020612">
      <w:pPr>
        <w:jc w:val="both"/>
        <w:rPr>
          <w:rFonts w:hint="eastAsia" w:ascii="宋体" w:hAnsi="宋体" w:eastAsia="宋体" w:cs="宋体"/>
          <w:highlight w:val="none"/>
        </w:rPr>
      </w:pPr>
    </w:p>
    <w:p w14:paraId="7F3260CE">
      <w:pPr>
        <w:jc w:val="both"/>
        <w:rPr>
          <w:rFonts w:hint="eastAsia" w:ascii="宋体" w:hAnsi="宋体" w:eastAsia="宋体" w:cs="宋体"/>
          <w:highlight w:val="none"/>
        </w:rPr>
      </w:pPr>
    </w:p>
    <w:p w14:paraId="441DC66D">
      <w:pPr>
        <w:jc w:val="both"/>
        <w:rPr>
          <w:rFonts w:hint="eastAsia" w:ascii="宋体" w:hAnsi="宋体" w:eastAsia="宋体" w:cs="宋体"/>
          <w:highlight w:val="none"/>
        </w:rPr>
      </w:pPr>
    </w:p>
    <w:p w14:paraId="2F4BD221">
      <w:pPr>
        <w:jc w:val="both"/>
        <w:rPr>
          <w:rFonts w:hint="eastAsia" w:ascii="宋体" w:hAnsi="宋体" w:eastAsia="宋体" w:cs="宋体"/>
          <w:highlight w:val="none"/>
        </w:rPr>
      </w:pPr>
    </w:p>
    <w:p w14:paraId="5ABE6691">
      <w:pPr>
        <w:jc w:val="both"/>
        <w:rPr>
          <w:rFonts w:hint="eastAsia" w:ascii="宋体" w:hAnsi="宋体" w:eastAsia="宋体" w:cs="宋体"/>
          <w:highlight w:val="none"/>
        </w:rPr>
      </w:pPr>
    </w:p>
    <w:p w14:paraId="2A5D46E2">
      <w:pPr>
        <w:jc w:val="both"/>
        <w:rPr>
          <w:rFonts w:hint="eastAsia" w:ascii="宋体" w:hAnsi="宋体" w:eastAsia="宋体" w:cs="宋体"/>
          <w:highlight w:val="none"/>
        </w:rPr>
      </w:pPr>
    </w:p>
    <w:p w14:paraId="3C7C4E51">
      <w:pPr>
        <w:jc w:val="both"/>
        <w:rPr>
          <w:rFonts w:hint="eastAsia" w:ascii="宋体" w:hAnsi="宋体" w:eastAsia="宋体" w:cs="宋体"/>
          <w:highlight w:val="none"/>
        </w:rPr>
      </w:pPr>
    </w:p>
    <w:p w14:paraId="069FCE15">
      <w:pPr>
        <w:jc w:val="both"/>
        <w:rPr>
          <w:rFonts w:hint="eastAsia" w:ascii="宋体" w:hAnsi="宋体" w:eastAsia="宋体" w:cs="宋体"/>
          <w:highlight w:val="none"/>
        </w:rPr>
      </w:pPr>
    </w:p>
    <w:p w14:paraId="7AB0ECB9">
      <w:pPr>
        <w:jc w:val="center"/>
        <w:rPr>
          <w:rFonts w:hint="eastAsia" w:ascii="宋体" w:hAnsi="宋体" w:eastAsia="宋体" w:cs="宋体"/>
          <w:highlight w:val="none"/>
        </w:rPr>
      </w:pPr>
    </w:p>
    <w:p w14:paraId="68A40B7C">
      <w:pPr>
        <w:keepNext/>
        <w:keepLines/>
        <w:widowControl w:val="0"/>
        <w:adjustRightInd/>
        <w:snapToGrid/>
        <w:spacing w:before="200" w:after="120" w:line="360" w:lineRule="auto"/>
        <w:jc w:val="center"/>
        <w:outlineLvl w:val="0"/>
        <w:rPr>
          <w:rFonts w:hint="eastAsia"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t>第三章</w:t>
      </w:r>
      <w:r>
        <w:rPr>
          <w:rFonts w:hint="eastAsia" w:ascii="宋体" w:hAnsi="宋体" w:eastAsia="宋体" w:cs="宋体"/>
          <w:b/>
          <w:bCs/>
          <w:kern w:val="44"/>
          <w:sz w:val="36"/>
          <w:szCs w:val="36"/>
          <w:highlight w:val="none"/>
          <w:lang w:val="en-US" w:eastAsia="zh-CN" w:bidi="ar-SA"/>
        </w:rPr>
        <w:t xml:space="preserve"> </w:t>
      </w:r>
      <w:r>
        <w:rPr>
          <w:rFonts w:hint="eastAsia" w:ascii="宋体" w:hAnsi="宋体" w:eastAsia="宋体" w:cs="宋体"/>
          <w:b/>
          <w:bCs/>
          <w:kern w:val="44"/>
          <w:sz w:val="44"/>
          <w:szCs w:val="44"/>
          <w:highlight w:val="none"/>
          <w:lang w:val="en-US" w:eastAsia="zh-CN" w:bidi="ar-SA"/>
        </w:rPr>
        <w:t>合同条款及格式</w:t>
      </w:r>
    </w:p>
    <w:p w14:paraId="5FA5F5E9">
      <w:pPr>
        <w:spacing w:line="360" w:lineRule="auto"/>
        <w:rPr>
          <w:rFonts w:hint="eastAsia" w:ascii="宋体" w:hAnsi="宋体" w:eastAsia="宋体" w:cs="宋体"/>
          <w:highlight w:val="none"/>
        </w:rPr>
      </w:pPr>
      <w:bookmarkStart w:id="0" w:name="EB7c7a561840ef49a797d77440ab1e08b5"/>
    </w:p>
    <w:bookmarkEnd w:id="0"/>
    <w:p w14:paraId="6F89C3C4">
      <w:pPr>
        <w:widowControl/>
        <w:adjustRightInd w:val="0"/>
        <w:snapToGrid w:val="0"/>
        <w:spacing w:after="200" w:afterLines="0" w:line="240" w:lineRule="auto"/>
        <w:jc w:val="center"/>
        <w:rPr>
          <w:rFonts w:ascii="宋体" w:hAnsi="宋体" w:eastAsia="方正小标宋简体" w:cs="方正小标宋简体"/>
          <w:color w:val="000000"/>
          <w:spacing w:val="4"/>
          <w:kern w:val="0"/>
          <w:sz w:val="72"/>
          <w:szCs w:val="72"/>
          <w:highlight w:val="none"/>
        </w:rPr>
      </w:pPr>
      <w:bookmarkStart w:id="1" w:name="__RefHeading___Toc22170"/>
      <w:bookmarkEnd w:id="1"/>
      <w:bookmarkStart w:id="2" w:name="__RefHeading___Toc256000038"/>
      <w:bookmarkEnd w:id="2"/>
      <w:r>
        <w:rPr>
          <w:rFonts w:hint="eastAsia" w:ascii="宋体" w:hAnsi="宋体" w:eastAsia="方正小标宋简体" w:cs="方正小标宋简体"/>
          <w:color w:val="000000"/>
          <w:spacing w:val="4"/>
          <w:kern w:val="0"/>
          <w:sz w:val="72"/>
          <w:szCs w:val="72"/>
          <w:highlight w:val="none"/>
        </w:rPr>
        <w:t>建设工程施工合同</w:t>
      </w:r>
    </w:p>
    <w:p w14:paraId="72C8FD9D">
      <w:pPr>
        <w:widowControl/>
        <w:tabs>
          <w:tab w:val="left" w:pos="0"/>
          <w:tab w:val="left" w:pos="993"/>
          <w:tab w:val="left" w:pos="1134"/>
        </w:tabs>
        <w:spacing w:line="500" w:lineRule="exact"/>
        <w:ind w:firstLine="420"/>
        <w:jc w:val="center"/>
        <w:rPr>
          <w:rFonts w:ascii="宋体" w:hAnsi="宋体" w:eastAsia="楷体_GB2312" w:cs="楷体_GB2312"/>
          <w:b/>
          <w:bCs/>
          <w:color w:val="000000"/>
          <w:kern w:val="2"/>
          <w:sz w:val="28"/>
          <w:szCs w:val="24"/>
          <w:highlight w:val="none"/>
          <w:lang w:val="en-US" w:eastAsia="zh-CN" w:bidi="ar-SA"/>
        </w:rPr>
      </w:pPr>
    </w:p>
    <w:p w14:paraId="4FAD1B28">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r>
        <w:rPr>
          <w:rFonts w:hint="eastAsia" w:ascii="宋体" w:hAnsi="宋体" w:eastAsia="宋体" w:cs="宋体"/>
          <w:b/>
          <w:color w:val="000000"/>
          <w:kern w:val="0"/>
          <w:sz w:val="52"/>
          <w:szCs w:val="52"/>
          <w:highlight w:val="none"/>
        </w:rPr>
        <w:t xml:space="preserve">          </w:t>
      </w:r>
    </w:p>
    <w:p w14:paraId="485369B2">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502D659B">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509592B2">
      <w:pPr>
        <w:widowControl/>
        <w:tabs>
          <w:tab w:val="left" w:pos="0"/>
          <w:tab w:val="left" w:pos="993"/>
          <w:tab w:val="left" w:pos="1134"/>
        </w:tabs>
        <w:spacing w:line="500" w:lineRule="exact"/>
        <w:ind w:firstLine="420"/>
        <w:jc w:val="left"/>
        <w:rPr>
          <w:rFonts w:ascii="宋体" w:hAnsi="宋体" w:eastAsia="宋体" w:cs="宋体"/>
          <w:b/>
          <w:color w:val="000000"/>
          <w:kern w:val="0"/>
          <w:sz w:val="52"/>
          <w:szCs w:val="52"/>
          <w:highlight w:val="none"/>
          <w:lang w:val="en-US" w:eastAsia="zh-CN" w:bidi="ar-SA"/>
        </w:rPr>
      </w:pPr>
    </w:p>
    <w:p w14:paraId="7D271C65">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7AE6A492">
      <w:pPr>
        <w:widowControl w:val="0"/>
        <w:adjustRightInd/>
        <w:snapToGrid/>
        <w:spacing w:after="0" w:line="560" w:lineRule="exact"/>
        <w:jc w:val="left"/>
        <w:rPr>
          <w:rFonts w:ascii="宋体" w:hAnsi="宋体" w:eastAsia="黑体" w:cs="黑体"/>
          <w:color w:val="000000"/>
          <w:kern w:val="2"/>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b/>
          <w:color w:val="000000"/>
          <w:kern w:val="0"/>
          <w:sz w:val="52"/>
          <w:szCs w:val="52"/>
          <w:highlight w:val="none"/>
          <w:lang w:val="en-US" w:eastAsia="zh-CN"/>
        </w:rPr>
        <w:t xml:space="preserve">     </w:t>
      </w:r>
      <w:r>
        <w:rPr>
          <w:rFonts w:hint="eastAsia" w:ascii="宋体" w:hAnsi="宋体" w:eastAsia="黑体" w:cs="黑体"/>
          <w:color w:val="000000"/>
          <w:kern w:val="2"/>
          <w:sz w:val="32"/>
          <w:szCs w:val="32"/>
          <w:highlight w:val="none"/>
        </w:rPr>
        <w:t>项目名称：</w:t>
      </w:r>
      <w:r>
        <w:rPr>
          <w:rFonts w:hint="eastAsia" w:ascii="宋体" w:hAnsi="宋体" w:eastAsia="黑体" w:cs="黑体"/>
          <w:color w:val="auto"/>
          <w:kern w:val="2"/>
          <w:sz w:val="32"/>
          <w:szCs w:val="32"/>
          <w:highlight w:val="red"/>
          <w:u w:val="single"/>
        </w:rPr>
        <w:t xml:space="preserve">                            </w:t>
      </w:r>
    </w:p>
    <w:p w14:paraId="76E1410F">
      <w:pPr>
        <w:widowControl w:val="0"/>
        <w:adjustRightInd/>
        <w:snapToGrid/>
        <w:spacing w:after="0" w:line="560" w:lineRule="exact"/>
        <w:ind w:left="334" w:leftChars="152" w:firstLine="0" w:firstLineChars="0"/>
        <w:jc w:val="left"/>
        <w:rPr>
          <w:rFonts w:ascii="宋体" w:hAnsi="宋体" w:eastAsia="黑体" w:cs="黑体"/>
          <w:color w:val="000000"/>
          <w:kern w:val="2"/>
          <w:sz w:val="32"/>
          <w:szCs w:val="32"/>
          <w:highlight w:val="none"/>
          <w:u w:val="single"/>
        </w:rPr>
      </w:pPr>
      <w:r>
        <w:rPr>
          <w:rFonts w:hint="eastAsia" w:ascii="宋体" w:hAnsi="宋体" w:eastAsia="黑体" w:cs="黑体"/>
          <w:color w:val="000000"/>
          <w:kern w:val="2"/>
          <w:sz w:val="32"/>
          <w:szCs w:val="32"/>
          <w:highlight w:val="none"/>
        </w:rPr>
        <w:t>甲方单位（代建单位）：</w:t>
      </w:r>
      <w:r>
        <w:rPr>
          <w:rFonts w:hint="eastAsia" w:ascii="宋体" w:hAnsi="宋体" w:eastAsia="黑体" w:cs="黑体"/>
          <w:color w:val="auto"/>
          <w:kern w:val="2"/>
          <w:sz w:val="32"/>
          <w:szCs w:val="32"/>
          <w:highlight w:val="none"/>
          <w:u w:val="single"/>
          <w:lang w:eastAsia="zh-CN"/>
        </w:rPr>
        <w:t>仙游县榜头镇振兴乡村投资有限公司</w:t>
      </w:r>
      <w:r>
        <w:rPr>
          <w:rFonts w:hint="eastAsia" w:ascii="宋体" w:hAnsi="宋体" w:eastAsia="黑体" w:cs="黑体"/>
          <w:color w:val="000000"/>
          <w:kern w:val="2"/>
          <w:sz w:val="32"/>
          <w:szCs w:val="32"/>
          <w:highlight w:val="none"/>
        </w:rPr>
        <w:t>　　　　　乙方单位（施工单位）：</w:t>
      </w:r>
      <w:r>
        <w:rPr>
          <w:rFonts w:hint="eastAsia" w:ascii="宋体" w:hAnsi="宋体" w:eastAsia="黑体" w:cs="黑体"/>
          <w:color w:val="000000"/>
          <w:kern w:val="2"/>
          <w:sz w:val="32"/>
          <w:szCs w:val="32"/>
          <w:highlight w:val="red"/>
          <w:u w:val="single"/>
        </w:rPr>
        <w:t xml:space="preserve">                         </w:t>
      </w:r>
    </w:p>
    <w:p w14:paraId="5260FC86">
      <w:pPr>
        <w:spacing w:line="560" w:lineRule="exact"/>
        <w:ind w:firstLine="320" w:firstLineChars="100"/>
        <w:jc w:val="left"/>
        <w:textAlignment w:val="baseline"/>
        <w:rPr>
          <w:rFonts w:ascii="宋体" w:hAnsi="宋体" w:eastAsia="黑体" w:cs="Times New Roman"/>
          <w:color w:val="000000"/>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0AFA1A00">
      <w:pPr>
        <w:widowControl w:val="0"/>
        <w:autoSpaceDE w:val="0"/>
        <w:autoSpaceDN w:val="0"/>
        <w:spacing w:before="100" w:beforeLines="0" w:after="100" w:afterLines="0" w:line="240" w:lineRule="auto"/>
        <w:ind w:left="-2" w:right="5" w:firstLine="1"/>
        <w:jc w:val="both"/>
        <w:textAlignment w:val="auto"/>
        <w:rPr>
          <w:rFonts w:ascii="宋体" w:hAnsi="宋体" w:eastAsia="宋体" w:cs="黑体"/>
          <w:b/>
          <w:color w:val="000000"/>
          <w:kern w:val="2"/>
          <w:sz w:val="24"/>
          <w:szCs w:val="24"/>
          <w:highlight w:val="none"/>
          <w:lang w:val="en-US" w:eastAsia="zh-CN" w:bidi="ar-SA"/>
        </w:rPr>
      </w:pPr>
      <w:r>
        <w:rPr>
          <w:rFonts w:hint="eastAsia" w:ascii="宋体" w:hAnsi="宋体" w:eastAsia="仿宋_GB2312" w:cs="仿宋_GB2312"/>
          <w:color w:val="000000"/>
          <w:kern w:val="2"/>
          <w:sz w:val="32"/>
          <w:szCs w:val="32"/>
          <w:highlight w:val="none"/>
          <w:lang w:val="en-US" w:eastAsia="zh-CN" w:bidi="ar-SA"/>
        </w:rPr>
        <w:t>　</w:t>
      </w:r>
    </w:p>
    <w:p w14:paraId="54BF8B51">
      <w:pPr>
        <w:widowControl w:val="0"/>
        <w:autoSpaceDE w:val="0"/>
        <w:autoSpaceDN w:val="0"/>
        <w:spacing w:before="100" w:beforeLines="0" w:after="100" w:afterLines="0" w:line="600" w:lineRule="exact"/>
        <w:ind w:left="-2" w:right="5" w:firstLine="1"/>
        <w:jc w:val="center"/>
        <w:textAlignment w:val="auto"/>
        <w:rPr>
          <w:rFonts w:ascii="宋体" w:hAnsi="宋体" w:eastAsia="楷体_GB2312" w:cs="楷体_GB2312"/>
          <w:b/>
          <w:color w:val="000000"/>
          <w:kern w:val="2"/>
          <w:sz w:val="32"/>
          <w:szCs w:val="32"/>
          <w:highlight w:val="none"/>
          <w:lang w:val="en-US" w:eastAsia="zh-CN" w:bidi="ar-SA"/>
        </w:rPr>
      </w:pPr>
    </w:p>
    <w:p w14:paraId="57C478D6">
      <w:pPr>
        <w:widowControl w:val="0"/>
        <w:autoSpaceDE w:val="0"/>
        <w:autoSpaceDN w:val="0"/>
        <w:spacing w:before="100" w:beforeLines="0" w:after="100" w:afterLines="0" w:line="600" w:lineRule="exact"/>
        <w:ind w:left="-2" w:right="5" w:firstLine="1"/>
        <w:jc w:val="center"/>
        <w:textAlignment w:val="auto"/>
        <w:rPr>
          <w:rFonts w:ascii="宋体" w:hAnsi="宋体" w:eastAsia="楷体_GB2312" w:cs="楷体_GB2312"/>
          <w:b/>
          <w:color w:val="000000"/>
          <w:kern w:val="2"/>
          <w:sz w:val="32"/>
          <w:szCs w:val="32"/>
          <w:highlight w:val="none"/>
          <w:lang w:val="en-US" w:eastAsia="zh-CN" w:bidi="ar-SA"/>
        </w:rPr>
      </w:pPr>
    </w:p>
    <w:p w14:paraId="0CF30521">
      <w:pPr>
        <w:widowControl w:val="0"/>
        <w:autoSpaceDE w:val="0"/>
        <w:autoSpaceDN w:val="0"/>
        <w:spacing w:before="100" w:beforeLines="0" w:after="100" w:afterLines="0" w:line="600" w:lineRule="exact"/>
        <w:ind w:left="-2" w:right="5" w:firstLine="1"/>
        <w:jc w:val="center"/>
        <w:textAlignment w:val="auto"/>
        <w:rPr>
          <w:rFonts w:ascii="宋体" w:hAnsi="宋体" w:eastAsia="楷体_GB2312" w:cs="楷体_GB2312"/>
          <w:b/>
          <w:color w:val="000000"/>
          <w:kern w:val="2"/>
          <w:sz w:val="32"/>
          <w:szCs w:val="32"/>
          <w:highlight w:val="none"/>
          <w:lang w:val="en-US" w:eastAsia="zh-CN" w:bidi="ar-SA"/>
        </w:rPr>
      </w:pPr>
    </w:p>
    <w:p w14:paraId="008906DA">
      <w:pPr>
        <w:spacing w:line="600" w:lineRule="exact"/>
        <w:ind w:left="0" w:right="5"/>
        <w:jc w:val="center"/>
        <w:rPr>
          <w:rFonts w:hint="eastAsia" w:ascii="宋体" w:hAnsi="宋体" w:eastAsia="楷体_GB2312"/>
          <w:b/>
          <w:color w:val="000000"/>
          <w:spacing w:val="4"/>
          <w:sz w:val="44"/>
          <w:szCs w:val="44"/>
          <w:highlight w:val="none"/>
          <w:lang w:val="en-US" w:eastAsia="zh-CN"/>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highlight w:val="none"/>
          <w:lang w:val="en-US" w:eastAsia="zh-CN" w:bidi="ar-SA"/>
        </w:rPr>
        <w:t>2025年</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月</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日</w:t>
      </w:r>
    </w:p>
    <w:p w14:paraId="5F2E86C4">
      <w:pPr>
        <w:widowControl w:val="0"/>
        <w:adjustRightInd/>
        <w:snapToGrid/>
        <w:spacing w:after="0" w:line="360" w:lineRule="auto"/>
        <w:jc w:val="center"/>
        <w:rPr>
          <w:rFonts w:ascii="宋体" w:hAnsi="宋体" w:eastAsia="宋体" w:cs="宋体"/>
          <w:b/>
          <w:color w:val="000000"/>
          <w:kern w:val="2"/>
          <w:sz w:val="32"/>
          <w:szCs w:val="32"/>
          <w:highlight w:val="none"/>
        </w:rPr>
      </w:pPr>
      <w:r>
        <w:rPr>
          <w:rFonts w:hint="eastAsia" w:ascii="宋体" w:hAnsi="宋体" w:eastAsia="宋体" w:cs="宋体"/>
          <w:b/>
          <w:color w:val="000000"/>
          <w:kern w:val="2"/>
          <w:sz w:val="32"/>
          <w:szCs w:val="32"/>
          <w:highlight w:val="none"/>
        </w:rPr>
        <w:t>第1节 合同协议书</w:t>
      </w:r>
    </w:p>
    <w:p w14:paraId="5D3C64EC">
      <w:pPr>
        <w:widowControl w:val="0"/>
        <w:spacing w:before="240" w:beforeLines="0" w:beforeAutospacing="1" w:after="120" w:afterLines="0" w:afterAutospacing="1" w:line="300" w:lineRule="auto"/>
        <w:jc w:val="center"/>
        <w:outlineLvl w:val="2"/>
        <w:rPr>
          <w:rFonts w:hint="default"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合同协议书</w:t>
      </w:r>
    </w:p>
    <w:p w14:paraId="31FD1ED4">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发包人（代建单位，全称）：</w:t>
      </w:r>
      <w:r>
        <w:rPr>
          <w:rFonts w:hint="eastAsia" w:ascii="宋体" w:hAnsi="宋体" w:eastAsia="宋体" w:cs="宋体"/>
          <w:b/>
          <w:color w:val="000000"/>
          <w:kern w:val="2"/>
          <w:sz w:val="24"/>
          <w:szCs w:val="24"/>
          <w:highlight w:val="red"/>
          <w:u w:val="single"/>
        </w:rPr>
        <w:t>仙游县榜头镇振兴乡村投资有限公司</w:t>
      </w:r>
    </w:p>
    <w:p w14:paraId="5A1CE4AE">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承包人（全称）：</w:t>
      </w:r>
      <w:r>
        <w:rPr>
          <w:rFonts w:hint="eastAsia" w:ascii="宋体" w:hAnsi="宋体" w:eastAsia="宋体" w:cs="宋体"/>
          <w:b/>
          <w:color w:val="000000"/>
          <w:kern w:val="2"/>
          <w:sz w:val="24"/>
          <w:szCs w:val="24"/>
          <w:highlight w:val="red"/>
          <w:u w:val="single"/>
        </w:rPr>
        <w:t>                      </w:t>
      </w:r>
    </w:p>
    <w:p w14:paraId="2F4A77B0">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业主单位（全称）：</w:t>
      </w:r>
      <w:r>
        <w:rPr>
          <w:rFonts w:hint="eastAsia" w:ascii="宋体" w:hAnsi="宋体" w:eastAsia="宋体" w:cs="宋体"/>
          <w:b/>
          <w:color w:val="000000"/>
          <w:kern w:val="2"/>
          <w:sz w:val="24"/>
          <w:szCs w:val="24"/>
          <w:highlight w:val="red"/>
          <w:u w:val="single"/>
        </w:rPr>
        <w:t>                      </w:t>
      </w:r>
    </w:p>
    <w:p w14:paraId="27656443">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根据丙方（业主单位）与甲方（代建单位）于</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年</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月</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日</w:t>
      </w:r>
      <w:r>
        <w:rPr>
          <w:rFonts w:hint="eastAsia" w:ascii="宋体" w:hAnsi="宋体" w:eastAsia="宋体" w:cs="宋体"/>
          <w:color w:val="000000"/>
          <w:kern w:val="2"/>
          <w:sz w:val="24"/>
          <w:szCs w:val="24"/>
          <w:highlight w:val="none"/>
        </w:rPr>
        <w:t>签订的《工程委托代建合同》（合同编号：</w:t>
      </w:r>
      <w:r>
        <w:rPr>
          <w:rFonts w:hint="eastAsia" w:ascii="宋体" w:hAnsi="宋体" w:eastAsia="宋体" w:cs="宋体"/>
          <w:color w:val="000000"/>
          <w:kern w:val="2"/>
          <w:sz w:val="24"/>
          <w:szCs w:val="24"/>
          <w:highlight w:val="red"/>
        </w:rPr>
        <w:t xml:space="preserve"> </w:t>
      </w:r>
      <w:r>
        <w:rPr>
          <w:rFonts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none"/>
        </w:rPr>
        <w:t>），丙方委托甲方作为</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工程施工及有关事项协商一致，共同达成如下协议：</w:t>
      </w:r>
    </w:p>
    <w:p w14:paraId="6856FBCB">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一、工程概况</w:t>
      </w:r>
    </w:p>
    <w:p w14:paraId="49AECAB6">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u w:val="single"/>
        </w:rPr>
      </w:pPr>
      <w:r>
        <w:rPr>
          <w:rFonts w:hint="eastAsia" w:ascii="宋体" w:hAnsi="宋体" w:eastAsia="宋体" w:cs="宋体"/>
          <w:bCs/>
          <w:color w:val="000000"/>
          <w:kern w:val="2"/>
          <w:sz w:val="24"/>
          <w:szCs w:val="24"/>
          <w:highlight w:val="none"/>
        </w:rPr>
        <w:t>1.工程名称</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14:paraId="5D2A2024">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2.工程地点：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14:paraId="62FA3DEF">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3.工程立项批准文号：</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0B406146">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4.资金来源：</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14:paraId="1FAF7380">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5.工程内容：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14:paraId="5656D6E9">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color w:val="000000"/>
          <w:kern w:val="2"/>
          <w:sz w:val="24"/>
          <w:szCs w:val="24"/>
          <w:highlight w:val="none"/>
        </w:rPr>
        <w:t>群体工程应附《承包人承揽工程项目一览表》（附件1）。</w:t>
      </w:r>
    </w:p>
    <w:p w14:paraId="20DE6022">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rPr>
      </w:pPr>
      <w:r>
        <w:rPr>
          <w:rFonts w:hint="eastAsia" w:ascii="宋体" w:hAnsi="宋体" w:eastAsia="宋体" w:cs="宋体"/>
          <w:bCs/>
          <w:color w:val="000000"/>
          <w:kern w:val="2"/>
          <w:sz w:val="24"/>
          <w:szCs w:val="24"/>
          <w:highlight w:val="none"/>
        </w:rPr>
        <w:t>6.工程承包范围：</w:t>
      </w:r>
      <w:r>
        <w:rPr>
          <w:rFonts w:hint="eastAsia" w:ascii="宋体" w:hAnsi="宋体" w:eastAsia="宋体" w:cs="宋体"/>
          <w:color w:val="000000"/>
          <w:kern w:val="2"/>
          <w:sz w:val="24"/>
          <w:szCs w:val="24"/>
          <w:highlight w:val="none"/>
          <w:u w:val="single"/>
        </w:rPr>
        <w:t></w:t>
      </w:r>
      <w:r>
        <w:rPr>
          <w:rFonts w:hint="eastAsia" w:ascii="宋体" w:hAnsi="宋体" w:eastAsia="宋体" w:cs="宋体"/>
          <w:kern w:val="2"/>
          <w:sz w:val="24"/>
          <w:szCs w:val="24"/>
          <w:u w:val="single"/>
        </w:rPr>
        <w:t xml:space="preserve">按图纸并结合审核后的工程量清单和编制说明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w:t>
      </w:r>
    </w:p>
    <w:p w14:paraId="1E788E95">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二、合同工期</w:t>
      </w:r>
    </w:p>
    <w:p w14:paraId="571482F4">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计划开工日期：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4F964232">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计划竣工日期：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14736E80">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工期总日历天数：</w:t>
      </w:r>
      <w:r>
        <w:rPr>
          <w:rFonts w:hint="eastAsia" w:ascii="宋体" w:hAnsi="宋体" w:eastAsia="宋体" w:cs="宋体"/>
          <w:color w:val="000000"/>
          <w:kern w:val="2"/>
          <w:sz w:val="24"/>
          <w:szCs w:val="24"/>
          <w:highlight w:val="red"/>
          <w:u w:val="single"/>
        </w:rPr>
        <w:t></w:t>
      </w:r>
      <w:r>
        <w:rPr>
          <w:rFonts w:hint="eastAsia" w:ascii="宋体" w:hAnsi="宋体" w:eastAsia="宋体" w:cs="宋体"/>
          <w:color w:val="000000"/>
          <w:kern w:val="2"/>
          <w:sz w:val="24"/>
          <w:szCs w:val="24"/>
          <w:highlight w:val="none"/>
        </w:rPr>
        <w:t>天。工期总日历天数与根据前述计划开竣工日期计算的工期天数不一致的，以工期总日历天数为准。</w:t>
      </w:r>
    </w:p>
    <w:p w14:paraId="6F6B390D">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三、质量标准</w:t>
      </w:r>
    </w:p>
    <w:p w14:paraId="0245B6E6">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工程质量符合</w:t>
      </w:r>
      <w:r>
        <w:rPr>
          <w:rFonts w:hint="eastAsia" w:ascii="宋体" w:hAnsi="宋体" w:eastAsia="宋体" w:cs="宋体"/>
          <w:color w:val="000000"/>
          <w:kern w:val="2"/>
          <w:sz w:val="24"/>
          <w:szCs w:val="24"/>
          <w:highlight w:val="none"/>
          <w:u w:val="single"/>
          <w:rtl w:val="0"/>
          <w:lang w:val="en-US" w:eastAsia="zh-CN"/>
        </w:rPr>
        <w:t>国家质量验收标准，综合评定指标达到国家质量验收合格</w:t>
      </w:r>
      <w:r>
        <w:rPr>
          <w:rFonts w:hint="eastAsia" w:ascii="宋体" w:hAnsi="宋体" w:eastAsia="宋体" w:cs="宋体"/>
          <w:color w:val="000000"/>
          <w:kern w:val="2"/>
          <w:sz w:val="24"/>
          <w:szCs w:val="24"/>
          <w:highlight w:val="none"/>
        </w:rPr>
        <w:t>标准。</w:t>
      </w:r>
    </w:p>
    <w:p w14:paraId="326ED217">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四、签约合同价与合同价格形式</w:t>
      </w:r>
      <w:r>
        <w:rPr>
          <w:rFonts w:hint="eastAsia" w:ascii="宋体" w:hAnsi="宋体" w:eastAsia="宋体" w:cs="宋体"/>
          <w:color w:val="000000"/>
          <w:kern w:val="0"/>
          <w:sz w:val="24"/>
          <w:szCs w:val="24"/>
          <w:highlight w:val="none"/>
          <w:lang w:val="en-US" w:eastAsia="zh-CN" w:bidi="ar-SA"/>
        </w:rPr>
        <w:tab/>
      </w:r>
    </w:p>
    <w:p w14:paraId="465830F2">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1.签约合同价（含税）为：</w:t>
      </w:r>
    </w:p>
    <w:p w14:paraId="06FF799F">
      <w:pPr>
        <w:widowControl w:val="0"/>
        <w:adjustRightInd/>
        <w:snapToGrid/>
        <w:spacing w:after="0" w:line="300" w:lineRule="auto"/>
        <w:ind w:firstLine="600" w:firstLineChars="2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lang w:val="en-US" w:eastAsia="zh-CN"/>
        </w:rPr>
        <w:t>9</w:t>
      </w:r>
      <w:r>
        <w:rPr>
          <w:rFonts w:hint="eastAsia" w:ascii="宋体" w:hAnsi="宋体" w:eastAsia="宋体" w:cs="宋体"/>
          <w:color w:val="000000"/>
          <w:kern w:val="2"/>
          <w:sz w:val="24"/>
          <w:szCs w:val="24"/>
          <w:highlight w:val="none"/>
        </w:rPr>
        <w:t xml:space="preserve"> %，税金为人民币（大写)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p>
    <w:p w14:paraId="5BC391AC">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其中：</w:t>
      </w:r>
    </w:p>
    <w:p w14:paraId="0AD075B0">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（1）安全文明施工费（含税）：</w:t>
      </w:r>
    </w:p>
    <w:p w14:paraId="69E8CD48">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w:t>
      </w:r>
    </w:p>
    <w:p w14:paraId="0959EA3A">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（2）甲供材料费金额：（注：在支付工程款和开具发票时，合同价税前造价扣除甲供材料款）</w:t>
      </w:r>
    </w:p>
    <w:p w14:paraId="3CDA8972">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7C7F12CB">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（3）专业工程暂估价金额（含税）：</w:t>
      </w:r>
    </w:p>
    <w:p w14:paraId="4DA72DD3">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6634EA4F">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（4）暂列金额（含税）：</w:t>
      </w:r>
    </w:p>
    <w:p w14:paraId="76EB88B0">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元）；</w:t>
      </w:r>
    </w:p>
    <w:p w14:paraId="0C18C008">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2.合同价格形式：</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w:t>
      </w:r>
    </w:p>
    <w:p w14:paraId="2F997EB1">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五、项目负责人</w:t>
      </w:r>
    </w:p>
    <w:p w14:paraId="2B0031EA">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承包人项目负责人：</w:t>
      </w:r>
      <w:r>
        <w:rPr>
          <w:rFonts w:hint="eastAsia" w:ascii="宋体" w:hAnsi="宋体" w:eastAsia="宋体" w:cs="宋体"/>
          <w:color w:val="000000"/>
          <w:kern w:val="2"/>
          <w:sz w:val="24"/>
          <w:szCs w:val="24"/>
          <w:highlight w:val="red"/>
          <w:u w:val="single"/>
        </w:rPr>
        <w:t>                                        </w:t>
      </w:r>
      <w:r>
        <w:rPr>
          <w:rFonts w:hint="eastAsia" w:ascii="宋体" w:hAnsi="宋体" w:eastAsia="宋体" w:cs="宋体"/>
          <w:color w:val="000000"/>
          <w:kern w:val="2"/>
          <w:sz w:val="24"/>
          <w:szCs w:val="24"/>
          <w:highlight w:val="none"/>
        </w:rPr>
        <w:t>。</w:t>
      </w:r>
    </w:p>
    <w:p w14:paraId="016C3490">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六、合同文件构成</w:t>
      </w:r>
    </w:p>
    <w:p w14:paraId="29276165">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本协议书与下列文件一起构成合同文件：</w:t>
      </w:r>
    </w:p>
    <w:p w14:paraId="7B5928E0">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（1）中标通知书（如果有）；</w:t>
      </w:r>
    </w:p>
    <w:p w14:paraId="6C74D026">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（2）投标函及其附录（如果有）； </w:t>
      </w:r>
    </w:p>
    <w:p w14:paraId="2DE795AB">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（3）专用合同条款及其附件；</w:t>
      </w:r>
    </w:p>
    <w:p w14:paraId="3D21A2CA">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（4）通用合同条款；</w:t>
      </w:r>
    </w:p>
    <w:p w14:paraId="4A3C17AA">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（5）技术标准和要求；</w:t>
      </w:r>
    </w:p>
    <w:p w14:paraId="36256774">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（6）图纸；</w:t>
      </w:r>
    </w:p>
    <w:p w14:paraId="709BFDD7">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（7）已标价工程量清单或预算书；</w:t>
      </w:r>
    </w:p>
    <w:p w14:paraId="6CF49FE2">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（8）招标控制价（最高投标限价）；</w:t>
      </w:r>
    </w:p>
    <w:p w14:paraId="27F1609B">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（9）其他合同文件。</w:t>
      </w:r>
    </w:p>
    <w:p w14:paraId="321DF553">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在合同订立及履行过程中形成的与合同有关的文件均构成合同文件组成部分。</w:t>
      </w:r>
    </w:p>
    <w:p w14:paraId="3F7D8833">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5C1298E4">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七、承诺</w:t>
      </w:r>
    </w:p>
    <w:p w14:paraId="6A4B937E">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1.发包人承诺按照法律规定履行项目审批手续、筹集工程建设资金并按照合同约定的期限和方式支付合同价款。</w:t>
      </w:r>
    </w:p>
    <w:p w14:paraId="2AAE86D1">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2.承包人承诺按照法律规定及合同约定组织完成工程施工，确保工程质量和安全，不进行转包及违法分包，并在缺陷责任期及保修期内承担相应的工程维修责任。</w:t>
      </w:r>
    </w:p>
    <w:p w14:paraId="620E2BED">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3.发包人和承包人通过招投标形式签订合同的，双方理解并承诺不再就同一工程另行签订与合同实质性内容相背离的协议。</w:t>
      </w:r>
    </w:p>
    <w:p w14:paraId="1C005E1A">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八、词语含义</w:t>
      </w:r>
    </w:p>
    <w:p w14:paraId="0FC7D977">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本协议书中词语含义与第二部分通用合同条款中赋予的含义相同。</w:t>
      </w:r>
    </w:p>
    <w:p w14:paraId="3DA26D49">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九、签订时间</w:t>
      </w:r>
    </w:p>
    <w:p w14:paraId="1143203F">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本合同于</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年</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月</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日</w:t>
      </w:r>
      <w:r>
        <w:rPr>
          <w:rFonts w:hint="eastAsia" w:ascii="宋体" w:hAnsi="宋体" w:eastAsia="宋体" w:cs="宋体"/>
          <w:bCs/>
          <w:color w:val="000000"/>
          <w:kern w:val="2"/>
          <w:sz w:val="24"/>
          <w:szCs w:val="24"/>
          <w:highlight w:val="none"/>
        </w:rPr>
        <w:t>签订。</w:t>
      </w:r>
    </w:p>
    <w:p w14:paraId="3411C21A">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十、签订地点</w:t>
      </w:r>
    </w:p>
    <w:p w14:paraId="4E838F17">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本合同在</w:t>
      </w:r>
      <w:r>
        <w:rPr>
          <w:rFonts w:hint="eastAsia" w:ascii="宋体" w:hAnsi="宋体" w:eastAsia="宋体" w:cs="宋体"/>
          <w:bCs/>
          <w:color w:val="000000"/>
          <w:kern w:val="2"/>
          <w:sz w:val="24"/>
          <w:szCs w:val="24"/>
          <w:highlight w:val="none"/>
          <w:u w:val="single"/>
          <w:lang w:val="en-US" w:eastAsia="zh-CN"/>
        </w:rPr>
        <w:t>榜头镇便民服务中心</w:t>
      </w:r>
      <w:r>
        <w:rPr>
          <w:rFonts w:hint="eastAsia" w:ascii="宋体" w:hAnsi="宋体" w:eastAsia="宋体" w:cs="宋体"/>
          <w:bCs/>
          <w:color w:val="000000"/>
          <w:kern w:val="2"/>
          <w:sz w:val="24"/>
          <w:szCs w:val="24"/>
          <w:highlight w:val="none"/>
        </w:rPr>
        <w:t>签订。</w:t>
      </w:r>
    </w:p>
    <w:p w14:paraId="04FEB4DA">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十一、补充协议</w:t>
      </w:r>
    </w:p>
    <w:p w14:paraId="764BE166">
      <w:pPr>
        <w:widowControl w:val="0"/>
        <w:adjustRightInd/>
        <w:snapToGrid/>
        <w:spacing w:after="0" w:line="300" w:lineRule="auto"/>
        <w:ind w:firstLine="480" w:firstLineChars="200"/>
        <w:jc w:val="both"/>
        <w:rPr>
          <w:rFonts w:ascii="宋体" w:hAnsi="宋体" w:eastAsia="宋体" w:cs="宋体"/>
          <w:b/>
          <w:bCs/>
          <w:color w:val="000000"/>
          <w:kern w:val="2"/>
          <w:sz w:val="24"/>
          <w:szCs w:val="24"/>
          <w:highlight w:val="none"/>
        </w:rPr>
      </w:pPr>
      <w:r>
        <w:rPr>
          <w:rFonts w:hint="eastAsia" w:ascii="宋体" w:hAnsi="宋体" w:eastAsia="宋体" w:cs="宋体"/>
          <w:bCs/>
          <w:color w:val="000000"/>
          <w:kern w:val="2"/>
          <w:sz w:val="24"/>
          <w:szCs w:val="24"/>
          <w:highlight w:val="none"/>
        </w:rPr>
        <w:t>合同未尽事宜，合同当事人另行签订补充协议，补充协议是合同的组成部分。</w:t>
      </w:r>
    </w:p>
    <w:p w14:paraId="570DCD2B">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十二、合同生效</w:t>
      </w:r>
    </w:p>
    <w:p w14:paraId="6C63DE78">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本合同自</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u w:val="single"/>
          <w:lang w:val="en-US" w:eastAsia="zh-CN"/>
        </w:rPr>
        <w:t>三方盖章签字</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生效。</w:t>
      </w:r>
    </w:p>
    <w:p w14:paraId="03C8B221">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十三、合同份数</w:t>
      </w:r>
    </w:p>
    <w:p w14:paraId="1C576A08">
      <w:pPr>
        <w:widowControl w:val="0"/>
        <w:adjustRightInd/>
        <w:snapToGrid/>
        <w:spacing w:after="0" w:line="300" w:lineRule="auto"/>
        <w:ind w:firstLine="480" w:firstLineChars="200"/>
        <w:jc w:val="both"/>
        <w:rPr>
          <w:rFonts w:hint="default" w:ascii="宋体" w:hAnsi="宋体" w:eastAsia="宋体" w:cs="宋体"/>
          <w:bCs/>
          <w:color w:val="000000"/>
          <w:kern w:val="2"/>
          <w:sz w:val="24"/>
          <w:szCs w:val="24"/>
          <w:highlight w:val="none"/>
          <w:lang w:val="en-US" w:eastAsia="zh-CN"/>
        </w:rPr>
      </w:pPr>
      <w:r>
        <w:rPr>
          <w:rFonts w:hint="eastAsia" w:ascii="宋体" w:hAnsi="宋体" w:eastAsia="宋体" w:cs="宋体"/>
          <w:bCs/>
          <w:color w:val="000000"/>
          <w:kern w:val="2"/>
          <w:sz w:val="24"/>
          <w:szCs w:val="24"/>
          <w:highlight w:val="none"/>
        </w:rPr>
        <w:t>本合同一式</w:t>
      </w:r>
      <w:r>
        <w:rPr>
          <w:rFonts w:hint="eastAsia" w:ascii="宋体" w:hAnsi="宋体" w:eastAsia="宋体" w:cs="宋体"/>
          <w:bCs/>
          <w:color w:val="000000"/>
          <w:kern w:val="2"/>
          <w:sz w:val="24"/>
          <w:szCs w:val="24"/>
          <w:highlight w:val="none"/>
          <w:u w:val="single"/>
          <w:lang w:val="en-US" w:eastAsia="zh-CN"/>
        </w:rPr>
        <w:t>九</w:t>
      </w:r>
      <w:r>
        <w:rPr>
          <w:rFonts w:hint="eastAsia" w:ascii="宋体" w:hAnsi="宋体" w:eastAsia="宋体" w:cs="宋体"/>
          <w:bCs/>
          <w:color w:val="000000"/>
          <w:kern w:val="2"/>
          <w:sz w:val="24"/>
          <w:szCs w:val="24"/>
          <w:highlight w:val="none"/>
        </w:rPr>
        <w:t>份，均具有同等法律效力，发包人执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份，承包人执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w:t>
      </w:r>
      <w:r>
        <w:rPr>
          <w:rFonts w:hint="eastAsia" w:ascii="宋体" w:hAnsi="宋体" w:eastAsia="宋体" w:cs="宋体"/>
          <w:bCs/>
          <w:color w:val="000000"/>
          <w:kern w:val="2"/>
          <w:sz w:val="24"/>
          <w:szCs w:val="24"/>
          <w:highlight w:val="none"/>
          <w:lang w:eastAsia="zh-CN"/>
        </w:rPr>
        <w:t>，</w:t>
      </w:r>
      <w:r>
        <w:rPr>
          <w:rFonts w:hint="eastAsia" w:ascii="宋体" w:hAnsi="宋体" w:eastAsia="宋体" w:cs="宋体"/>
          <w:bCs/>
          <w:color w:val="000000"/>
          <w:kern w:val="2"/>
          <w:sz w:val="24"/>
          <w:szCs w:val="24"/>
          <w:highlight w:val="none"/>
          <w:lang w:val="en-US" w:eastAsia="zh-CN"/>
        </w:rPr>
        <w:t>业主单位</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lang w:val="en-US" w:eastAsia="zh-CN"/>
        </w:rPr>
        <w:t>份</w:t>
      </w:r>
    </w:p>
    <w:p w14:paraId="7A9B1400">
      <w:pPr>
        <w:widowControl w:val="0"/>
        <w:adjustRightInd/>
        <w:snapToGrid/>
        <w:spacing w:after="0" w:line="300" w:lineRule="auto"/>
        <w:jc w:val="both"/>
        <w:rPr>
          <w:rFonts w:ascii="宋体" w:hAnsi="宋体" w:eastAsia="宋体" w:cs="宋体"/>
          <w:bCs/>
          <w:color w:val="000000"/>
          <w:kern w:val="2"/>
          <w:sz w:val="24"/>
          <w:szCs w:val="24"/>
          <w:highlight w:val="none"/>
        </w:rPr>
      </w:pPr>
    </w:p>
    <w:p w14:paraId="0465AA33">
      <w:pPr>
        <w:spacing w:line="360" w:lineRule="atLeast"/>
        <w:jc w:val="both"/>
        <w:textAlignment w:val="baseline"/>
        <w:rPr>
          <w:rFonts w:ascii="宋体" w:hAnsi="宋体" w:eastAsia="宋体" w:cs="宋体"/>
          <w:bCs/>
          <w:color w:val="000000"/>
          <w:sz w:val="24"/>
          <w:highlight w:val="none"/>
          <w:lang w:val="en-US" w:eastAsia="zh-CN" w:bidi="ar-SA"/>
        </w:rPr>
      </w:pPr>
    </w:p>
    <w:p w14:paraId="7C313EEA">
      <w:pPr>
        <w:spacing w:line="360" w:lineRule="atLeast"/>
        <w:jc w:val="both"/>
        <w:textAlignment w:val="baseline"/>
        <w:rPr>
          <w:rFonts w:ascii="宋体" w:hAnsi="宋体" w:eastAsia="宋体" w:cs="宋体"/>
          <w:bCs/>
          <w:color w:val="000000"/>
          <w:sz w:val="24"/>
          <w:highlight w:val="none"/>
          <w:lang w:val="en-US" w:eastAsia="zh-CN" w:bidi="ar-SA"/>
        </w:rPr>
      </w:pPr>
    </w:p>
    <w:p w14:paraId="52718BF0">
      <w:pPr>
        <w:spacing w:line="360" w:lineRule="atLeast"/>
        <w:jc w:val="both"/>
        <w:textAlignment w:val="baseline"/>
        <w:rPr>
          <w:rFonts w:ascii="宋体" w:hAnsi="宋体" w:eastAsia="宋体" w:cs="宋体"/>
          <w:bCs/>
          <w:color w:val="000000"/>
          <w:sz w:val="24"/>
          <w:highlight w:val="none"/>
          <w:lang w:val="en-US" w:eastAsia="zh-CN" w:bidi="ar-SA"/>
        </w:rPr>
      </w:pPr>
    </w:p>
    <w:p w14:paraId="60ED09DE">
      <w:pPr>
        <w:widowControl w:val="0"/>
        <w:adjustRightInd/>
        <w:snapToGrid/>
        <w:spacing w:after="0" w:line="300" w:lineRule="auto"/>
        <w:jc w:val="both"/>
        <w:rPr>
          <w:rFonts w:ascii="宋体" w:hAnsi="宋体" w:eastAsia="宋体" w:cs="宋体"/>
          <w:color w:val="000000"/>
          <w:kern w:val="2"/>
          <w:sz w:val="24"/>
          <w:szCs w:val="24"/>
          <w:highlight w:val="none"/>
        </w:rPr>
      </w:pPr>
    </w:p>
    <w:p w14:paraId="163CE231">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发包人：  (公章)                         承包人：  (公章)</w:t>
      </w:r>
    </w:p>
    <w:p w14:paraId="5C74D0A4">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78260547">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法定代表人或其委托代理人：               法定代表人或其委托代理人：</w:t>
      </w:r>
    </w:p>
    <w:p w14:paraId="1213EFE9">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（签字）                                 （签字）</w:t>
      </w:r>
    </w:p>
    <w:p w14:paraId="49CE6C64">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6555660F">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w:t>
      </w: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p>
    <w:p w14:paraId="48EBC6A5">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地  址：</w:t>
      </w:r>
      <w:r>
        <w:rPr>
          <w:rFonts w:hint="eastAsia" w:ascii="宋体" w:hAnsi="宋体" w:eastAsia="宋体" w:cs="宋体"/>
          <w:color w:val="000000"/>
          <w:kern w:val="2"/>
          <w:sz w:val="24"/>
          <w:szCs w:val="24"/>
          <w:highlight w:val="none"/>
          <w:u w:val="single"/>
        </w:rPr>
        <w:t xml:space="preserve">        </w:t>
      </w:r>
    </w:p>
    <w:p w14:paraId="3FD95E2E">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r>
        <w:rPr>
          <w:rFonts w:hint="eastAsia" w:ascii="宋体" w:hAnsi="宋体" w:eastAsia="宋体" w:cs="宋体"/>
          <w:color w:val="000000"/>
          <w:kern w:val="2"/>
          <w:sz w:val="24"/>
          <w:szCs w:val="24"/>
          <w:highlight w:val="none"/>
        </w:rPr>
        <w:t xml:space="preserve">            邮政编码：</w:t>
      </w:r>
      <w:r>
        <w:rPr>
          <w:rFonts w:hint="eastAsia" w:ascii="宋体" w:hAnsi="宋体" w:eastAsia="宋体" w:cs="宋体"/>
          <w:color w:val="000000"/>
          <w:kern w:val="2"/>
          <w:sz w:val="24"/>
          <w:szCs w:val="24"/>
          <w:highlight w:val="none"/>
          <w:u w:val="single"/>
        </w:rPr>
        <w:t xml:space="preserve">    </w:t>
      </w:r>
    </w:p>
    <w:p w14:paraId="4721B0B3">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法定代表人：</w:t>
      </w:r>
      <w:r>
        <w:rPr>
          <w:rFonts w:hint="eastAsia" w:ascii="宋体" w:hAnsi="宋体" w:eastAsia="宋体" w:cs="宋体"/>
          <w:color w:val="000000"/>
          <w:kern w:val="2"/>
          <w:sz w:val="24"/>
          <w:szCs w:val="24"/>
          <w:highlight w:val="none"/>
          <w:u w:val="single"/>
        </w:rPr>
        <w:t xml:space="preserve">              </w:t>
      </w:r>
    </w:p>
    <w:p w14:paraId="1289AAE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委托代理人：</w:t>
      </w:r>
      <w:r>
        <w:rPr>
          <w:rFonts w:hint="eastAsia" w:ascii="宋体" w:hAnsi="宋体" w:eastAsia="宋体" w:cs="宋体"/>
          <w:color w:val="000000"/>
          <w:kern w:val="2"/>
          <w:sz w:val="24"/>
          <w:szCs w:val="24"/>
          <w:highlight w:val="none"/>
          <w:u w:val="single"/>
        </w:rPr>
        <w:t xml:space="preserve">              </w:t>
      </w:r>
    </w:p>
    <w:p w14:paraId="6D16FC60">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电  话：</w:t>
      </w:r>
      <w:r>
        <w:rPr>
          <w:rFonts w:hint="eastAsia" w:ascii="宋体" w:hAnsi="宋体" w:eastAsia="宋体" w:cs="宋体"/>
          <w:color w:val="000000"/>
          <w:kern w:val="2"/>
          <w:sz w:val="24"/>
          <w:szCs w:val="24"/>
          <w:highlight w:val="none"/>
          <w:u w:val="single"/>
        </w:rPr>
        <w:t xml:space="preserve">      </w:t>
      </w:r>
    </w:p>
    <w:p w14:paraId="2961E3AD">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传  真：</w:t>
      </w:r>
      <w:r>
        <w:rPr>
          <w:rFonts w:hint="eastAsia" w:ascii="宋体" w:hAnsi="宋体" w:eastAsia="宋体" w:cs="宋体"/>
          <w:color w:val="000000"/>
          <w:kern w:val="2"/>
          <w:sz w:val="24"/>
          <w:szCs w:val="24"/>
          <w:highlight w:val="none"/>
          <w:u w:val="single"/>
        </w:rPr>
        <w:t xml:space="preserve">      </w:t>
      </w:r>
    </w:p>
    <w:p w14:paraId="53EB9A3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电子信箱：</w:t>
      </w:r>
      <w:r>
        <w:rPr>
          <w:rFonts w:hint="eastAsia" w:ascii="宋体" w:hAnsi="宋体" w:eastAsia="宋体" w:cs="宋体"/>
          <w:color w:val="000000"/>
          <w:kern w:val="2"/>
          <w:sz w:val="24"/>
          <w:szCs w:val="24"/>
          <w:highlight w:val="none"/>
          <w:u w:val="single"/>
        </w:rPr>
        <w:t xml:space="preserve">    </w:t>
      </w:r>
    </w:p>
    <w:p w14:paraId="38E01C61">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开户银行：</w:t>
      </w:r>
      <w:r>
        <w:rPr>
          <w:rFonts w:hint="eastAsia" w:ascii="宋体" w:hAnsi="宋体" w:eastAsia="宋体" w:cs="宋体"/>
          <w:color w:val="000000"/>
          <w:kern w:val="2"/>
          <w:sz w:val="24"/>
          <w:szCs w:val="24"/>
          <w:highlight w:val="none"/>
          <w:u w:val="single"/>
        </w:rPr>
        <w:t xml:space="preserve">    </w:t>
      </w:r>
    </w:p>
    <w:p w14:paraId="1157734C">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rPr>
        <w:t xml:space="preserve">  </w:t>
      </w:r>
    </w:p>
    <w:p w14:paraId="0F9D0996">
      <w:pPr>
        <w:widowControl w:val="0"/>
        <w:adjustRightInd/>
        <w:snapToGrid/>
        <w:spacing w:after="0" w:line="300" w:lineRule="auto"/>
        <w:jc w:val="both"/>
        <w:rPr>
          <w:rFonts w:ascii="宋体" w:hAnsi="宋体" w:eastAsia="宋体" w:cs="宋体"/>
          <w:color w:val="000000"/>
          <w:kern w:val="2"/>
          <w:sz w:val="24"/>
          <w:szCs w:val="24"/>
          <w:highlight w:val="none"/>
        </w:rPr>
      </w:pPr>
    </w:p>
    <w:p w14:paraId="28E2AAD2">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eastAsia="zh-CN"/>
        </w:rPr>
        <w:t>业主单位</w:t>
      </w:r>
      <w:r>
        <w:rPr>
          <w:rFonts w:hint="eastAsia" w:ascii="宋体" w:hAnsi="宋体" w:eastAsia="宋体" w:cs="宋体"/>
          <w:color w:val="000000"/>
          <w:kern w:val="2"/>
          <w:sz w:val="24"/>
          <w:szCs w:val="24"/>
          <w:highlight w:val="none"/>
        </w:rPr>
        <w:t xml:space="preserve">：  (公章)           </w:t>
      </w:r>
    </w:p>
    <w:p w14:paraId="11C5182A">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13E72146">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法定代表人或其委托代理人：   </w:t>
      </w:r>
    </w:p>
    <w:p w14:paraId="5DB3FF17">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（签字）                     </w:t>
      </w:r>
    </w:p>
    <w:p w14:paraId="57A7DC80">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030C00C2">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7CF33AE0">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p>
    <w:p w14:paraId="189C51EF">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p>
    <w:p w14:paraId="3E1E7CE4">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p>
    <w:p w14:paraId="35520FB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p>
    <w:p w14:paraId="73DD9179">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p>
    <w:p w14:paraId="7704A81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p>
    <w:p w14:paraId="62044CAC">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p>
    <w:p w14:paraId="35CDCABC">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p>
    <w:p w14:paraId="180FE0B3">
      <w:pPr>
        <w:widowControl/>
        <w:adjustRightInd w:val="0"/>
        <w:snapToGrid w:val="0"/>
        <w:spacing w:after="200" w:afterLines="0" w:line="240" w:lineRule="auto"/>
        <w:jc w:val="left"/>
        <w:rPr>
          <w:rFonts w:ascii="宋体" w:hAnsi="宋体" w:eastAsia="宋体" w:cs="宋体"/>
          <w:color w:val="000000"/>
          <w:kern w:val="0"/>
          <w:sz w:val="22"/>
          <w:szCs w:val="22"/>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p>
    <w:p w14:paraId="437C4045">
      <w:pPr>
        <w:widowControl/>
        <w:adjustRightInd/>
        <w:snapToGrid/>
        <w:spacing w:after="0" w:line="360" w:lineRule="atLeast"/>
        <w:jc w:val="both"/>
        <w:rPr>
          <w:rFonts w:ascii="宋体" w:hAnsi="宋体" w:eastAsia="宋体" w:cs="宋体"/>
          <w:b/>
          <w:color w:val="000000"/>
          <w:kern w:val="2"/>
          <w:sz w:val="32"/>
          <w:szCs w:val="32"/>
          <w:highlight w:val="none"/>
          <w:shd w:val="clear" w:color="auto" w:fill="FFFFFF"/>
        </w:rPr>
      </w:pPr>
    </w:p>
    <w:p w14:paraId="66DFF4B0">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第二节   通用合同条款</w:t>
      </w:r>
    </w:p>
    <w:p w14:paraId="4C46ECD4">
      <w:pPr>
        <w:widowControl w:val="0"/>
        <w:adjustRightInd/>
        <w:snapToGrid/>
        <w:spacing w:after="0" w:line="240" w:lineRule="auto"/>
        <w:ind w:firstLine="480" w:firstLineChars="200"/>
        <w:jc w:val="left"/>
        <w:rPr>
          <w:rFonts w:ascii="宋体" w:hAnsi="宋体" w:eastAsia="宋体" w:cs="宋体"/>
          <w:b/>
          <w:bCs/>
          <w:color w:val="000000"/>
          <w:kern w:val="1"/>
          <w:sz w:val="24"/>
          <w:szCs w:val="24"/>
          <w:highlight w:val="none"/>
        </w:rPr>
      </w:pPr>
      <w:r>
        <w:rPr>
          <w:rFonts w:hint="eastAsia" w:ascii="宋体" w:hAnsi="宋体" w:eastAsia="宋体" w:cs="宋体"/>
          <w:b/>
          <w:bCs/>
          <w:color w:val="000000"/>
          <w:kern w:val="1"/>
          <w:sz w:val="24"/>
          <w:szCs w:val="24"/>
          <w:highlight w:val="none"/>
        </w:rPr>
        <w:t>详见《建设工程施工合同（示范文本）》（GF-2017-0201）的版本。</w:t>
      </w:r>
    </w:p>
    <w:p w14:paraId="52D0A87C">
      <w:pPr>
        <w:widowControl/>
        <w:adjustRightInd/>
        <w:snapToGrid/>
        <w:spacing w:after="0" w:line="360" w:lineRule="atLeast"/>
        <w:ind w:firstLine="2160" w:firstLineChars="900"/>
        <w:jc w:val="both"/>
        <w:rPr>
          <w:rFonts w:ascii="宋体" w:hAnsi="宋体" w:eastAsia="宋体" w:cs="宋体"/>
          <w:b/>
          <w:color w:val="000000"/>
          <w:kern w:val="2"/>
          <w:sz w:val="24"/>
          <w:szCs w:val="24"/>
          <w:highlight w:val="none"/>
          <w:shd w:val="clear" w:color="auto" w:fill="FFFFFF"/>
        </w:rPr>
      </w:pPr>
    </w:p>
    <w:p w14:paraId="0ACEA5CC">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第三节   专用合同</w:t>
      </w:r>
    </w:p>
    <w:p w14:paraId="07B5CE3C">
      <w:pPr>
        <w:keepNext/>
        <w:keepLines/>
        <w:widowControl w:val="0"/>
        <w:adjustRightInd w:val="0"/>
        <w:snapToGrid/>
        <w:spacing w:before="240" w:beforeLines="0" w:after="0" w:line="300" w:lineRule="auto"/>
        <w:jc w:val="center"/>
        <w:textAlignment w:val="baseline"/>
        <w:outlineLvl w:val="2"/>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专用合同条款</w:t>
      </w:r>
    </w:p>
    <w:p w14:paraId="293A49D3">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 一般约定</w:t>
      </w:r>
    </w:p>
    <w:p w14:paraId="354F548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 词语定义</w:t>
      </w:r>
    </w:p>
    <w:p w14:paraId="1EC5546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1.1.1合同</w:t>
      </w:r>
    </w:p>
    <w:p w14:paraId="73A25C60">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14:paraId="46FAA34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 合同当事人及其他相关方</w:t>
      </w:r>
    </w:p>
    <w:p w14:paraId="490FC96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1.1.2.4监理人：</w:t>
      </w:r>
    </w:p>
    <w:p w14:paraId="3E7CAF3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74505A4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4B89C7B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718EB33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0AE6857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5BF5EB2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1.1.2.5 设计人：</w:t>
      </w:r>
    </w:p>
    <w:p w14:paraId="2FDB97C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0BAE0FA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2391B7A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3E41DA3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6AB5A3C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757E890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 工程和设备</w:t>
      </w:r>
    </w:p>
    <w:p w14:paraId="79CA9D0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1.1.3.7 作为施工现场组成部分的其他场所包括：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37F61C5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1.1.3.9 永久占地包括：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    </w:t>
      </w:r>
      <w:r>
        <w:rPr>
          <w:rFonts w:hint="eastAsia" w:ascii="宋体" w:hAnsi="宋体" w:eastAsia="宋体" w:cs="宋体"/>
          <w:color w:val="000000"/>
          <w:kern w:val="0"/>
          <w:sz w:val="24"/>
          <w:szCs w:val="24"/>
          <w:highlight w:val="none"/>
        </w:rPr>
        <w:t>。</w:t>
      </w:r>
    </w:p>
    <w:p w14:paraId="13D931A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1.1.3.10 临时占地包括：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6F6AEBF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1.3法律 </w:t>
      </w:r>
    </w:p>
    <w:p w14:paraId="6F4C69E5">
      <w:pPr>
        <w:widowControl/>
        <w:suppressAutoHyphens/>
        <w:adjustRightInd/>
        <w:snapToGrid/>
        <w:spacing w:after="0"/>
        <w:ind w:firstLine="24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民法典》（中华人民共和国主席令第45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14:paraId="44CB6DC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 标准和规范</w:t>
      </w:r>
    </w:p>
    <w:p w14:paraId="1E16A35B">
      <w:pPr>
        <w:widowControl w:val="0"/>
        <w:adjustRightInd w:val="0"/>
        <w:snapToGrid/>
        <w:spacing w:after="0" w:line="300" w:lineRule="auto"/>
        <w:jc w:val="both"/>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1.4.1适用于工程的标准规范包括：</w:t>
      </w:r>
      <w:r>
        <w:rPr>
          <w:rFonts w:hint="eastAsia" w:ascii="宋体" w:hAnsi="宋体" w:eastAsia="宋体" w:cs="宋体"/>
          <w:kern w:val="2"/>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2"/>
          <w:sz w:val="24"/>
          <w:szCs w:val="24"/>
        </w:rPr>
        <w:t>。</w:t>
      </w:r>
    </w:p>
    <w:p w14:paraId="1F33F88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 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8FAF77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E869EB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3C3C11A">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1.4.3发包人对工程的技术标准和功能要求的特殊要求：</w:t>
      </w:r>
    </w:p>
    <w:p w14:paraId="20F622EC">
      <w:pPr>
        <w:widowControl w:val="0"/>
        <w:adjustRightInd w:val="0"/>
        <w:snapToGrid/>
        <w:spacing w:after="0" w:line="300" w:lineRule="auto"/>
        <w:ind w:left="120" w:hanging="120" w:hanging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6BF1F45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 合同文件的优先顺序</w:t>
      </w:r>
    </w:p>
    <w:p w14:paraId="21F64D7D">
      <w:pPr>
        <w:widowControl w:val="0"/>
        <w:adjustRightInd w:val="0"/>
        <w:snapToGrid/>
        <w:spacing w:after="0" w:line="300" w:lineRule="auto"/>
        <w:ind w:firstLine="480" w:firstLineChars="200"/>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合同文件组成及优先顺序为：</w:t>
      </w:r>
      <w:r>
        <w:rPr>
          <w:rFonts w:hint="eastAsia" w:ascii="宋体" w:hAnsi="宋体" w:eastAsia="宋体" w:cs="宋体"/>
          <w:kern w:val="1"/>
          <w:sz w:val="21"/>
          <w:szCs w:val="24"/>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1"/>
          <w:szCs w:val="24"/>
          <w:u w:val="single"/>
          <w:lang w:eastAsia="zh-CN"/>
        </w:rPr>
        <w:t>。</w:t>
      </w:r>
    </w:p>
    <w:p w14:paraId="6177883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 图纸和承包人文件</w:t>
      </w:r>
      <w:r>
        <w:rPr>
          <w:rFonts w:hint="eastAsia" w:ascii="宋体" w:hAnsi="宋体" w:eastAsia="宋体" w:cs="宋体"/>
          <w:color w:val="000000"/>
          <w:kern w:val="0"/>
          <w:sz w:val="24"/>
          <w:szCs w:val="24"/>
          <w:highlight w:val="none"/>
        </w:rPr>
        <w:tab/>
      </w:r>
    </w:p>
    <w:p w14:paraId="4EDE837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图纸的提供</w:t>
      </w:r>
    </w:p>
    <w:p w14:paraId="14B4BD2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发包人向承包人提供图纸的期限：</w:t>
      </w:r>
      <w:r>
        <w:rPr>
          <w:rFonts w:hint="eastAsia" w:ascii="宋体" w:hAnsi="宋体" w:eastAsia="宋体" w:cs="宋体"/>
          <w:kern w:val="1"/>
          <w:sz w:val="21"/>
          <w:szCs w:val="24"/>
          <w:u w:val="single"/>
        </w:rPr>
        <w:t xml:space="preserve"> 合同签订后3日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92D1F4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发包人向承包人提供图纸的数量：</w:t>
      </w:r>
      <w:r>
        <w:rPr>
          <w:rFonts w:hint="eastAsia" w:ascii="宋体" w:hAnsi="宋体" w:eastAsia="宋体" w:cs="宋体"/>
          <w:kern w:val="1"/>
          <w:sz w:val="21"/>
          <w:szCs w:val="24"/>
          <w:u w:val="single"/>
        </w:rPr>
        <w:t xml:space="preserve">   </w:t>
      </w:r>
      <w:r>
        <w:rPr>
          <w:rFonts w:hint="eastAsia" w:ascii="宋体" w:hAnsi="宋体" w:eastAsia="宋体" w:cs="宋体"/>
          <w:kern w:val="1"/>
          <w:sz w:val="21"/>
          <w:szCs w:val="24"/>
          <w:u w:val="single"/>
          <w:lang w:val="en-US" w:eastAsia="zh-CN"/>
        </w:rPr>
        <w:t>1</w:t>
      </w:r>
      <w:r>
        <w:rPr>
          <w:rFonts w:hint="eastAsia" w:ascii="宋体" w:hAnsi="宋体" w:eastAsia="宋体" w:cs="宋体"/>
          <w:kern w:val="1"/>
          <w:sz w:val="21"/>
          <w:szCs w:val="24"/>
          <w:u w:val="single"/>
        </w:rPr>
        <w:t xml:space="preserve">套施工图纸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B64008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发包人向承包人提供图纸的内容：</w:t>
      </w:r>
      <w:r>
        <w:rPr>
          <w:rFonts w:hint="eastAsia" w:ascii="宋体" w:hAnsi="宋体" w:eastAsia="宋体" w:cs="宋体"/>
          <w:kern w:val="2"/>
          <w:sz w:val="24"/>
          <w:szCs w:val="24"/>
          <w:u w:val="single"/>
        </w:rPr>
        <w:t xml:space="preserve">经审核通过的详细施工图纸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E4094D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1.6.4 承包人文件</w:t>
      </w:r>
    </w:p>
    <w:p w14:paraId="57D9254D">
      <w:pPr>
        <w:widowControl w:val="0"/>
        <w:adjustRightInd w:val="0"/>
        <w:snapToGrid/>
        <w:spacing w:after="0" w:line="300" w:lineRule="auto"/>
        <w:ind w:left="624" w:leftChars="284"/>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需要由承包人提供的文件，包括：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0E710DF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承包人提供的文件的期限为：</w:t>
      </w:r>
      <w:r>
        <w:rPr>
          <w:rFonts w:hint="eastAsia" w:ascii="宋体" w:hAnsi="宋体" w:eastAsia="宋体" w:cs="宋体"/>
          <w:kern w:val="1"/>
          <w:sz w:val="21"/>
          <w:szCs w:val="24"/>
          <w:u w:val="single"/>
        </w:rPr>
        <w:t xml:space="preserve">签订施工合同后7个工作日内  </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w:t>
      </w:r>
    </w:p>
    <w:p w14:paraId="1C5F4E80">
      <w:pPr>
        <w:widowControl w:val="0"/>
        <w:suppressAutoHyphens/>
        <w:spacing w:before="100" w:beforeLines="0" w:beforeAutospacing="1" w:after="100" w:afterLines="0" w:afterAutospacing="1" w:line="300" w:lineRule="auto"/>
        <w:ind w:left="0" w:right="0" w:firstLine="480"/>
        <w:jc w:val="left"/>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14:paraId="08CD43E5">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14:paraId="27191C2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发包人审批承包人文件的期限：</w:t>
      </w:r>
      <w:r>
        <w:rPr>
          <w:rFonts w:hint="eastAsia" w:ascii="宋体" w:hAnsi="宋体" w:eastAsia="宋体" w:cs="宋体"/>
          <w:color w:val="000000"/>
          <w:kern w:val="1"/>
          <w:sz w:val="21"/>
          <w:szCs w:val="22"/>
          <w:u w:val="single"/>
        </w:rPr>
        <w:t>在收到承包人文件后 7 天内</w:t>
      </w:r>
      <w:r>
        <w:rPr>
          <w:rFonts w:hint="eastAsia" w:ascii="宋体" w:hAnsi="宋体" w:eastAsia="宋体" w:cs="宋体"/>
          <w:kern w:val="1"/>
          <w:sz w:val="21"/>
          <w:szCs w:val="24"/>
        </w:rPr>
        <w:t>。</w:t>
      </w:r>
    </w:p>
    <w:p w14:paraId="6B4C254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1.6.5 现场图纸准备</w:t>
      </w:r>
    </w:p>
    <w:p w14:paraId="51B5B2D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关于现场图纸准备的约定：</w:t>
      </w:r>
      <w:r>
        <w:rPr>
          <w:rFonts w:hint="eastAsia" w:ascii="宋体" w:hAnsi="宋体" w:eastAsia="宋体" w:cs="宋体"/>
          <w:kern w:val="1"/>
          <w:sz w:val="21"/>
          <w:szCs w:val="24"/>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1"/>
          <w:szCs w:val="24"/>
        </w:rPr>
        <w:t>。</w:t>
      </w:r>
    </w:p>
    <w:p w14:paraId="55806E9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 联络</w:t>
      </w:r>
    </w:p>
    <w:p w14:paraId="0A94FC1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1.7.1发包人和承包人应当在</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天内将与合同有关的通知、批准、证明、证书、指示、指令、要求、请求、同意、意见、确定和决定等书面函件送达对方当事人。</w:t>
      </w:r>
    </w:p>
    <w:p w14:paraId="53A9DEE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1.7.2 发包人接收文件的地点：</w:t>
      </w:r>
      <w:r>
        <w:rPr>
          <w:rFonts w:hint="eastAsia" w:ascii="宋体" w:hAnsi="宋体" w:eastAsia="宋体" w:cs="宋体"/>
          <w:kern w:val="2"/>
          <w:sz w:val="24"/>
          <w:szCs w:val="24"/>
          <w:u w:val="single"/>
        </w:rPr>
        <w:t xml:space="preserve">签订合同另行约定 </w:t>
      </w:r>
      <w:r>
        <w:rPr>
          <w:rFonts w:hint="eastAsia" w:ascii="宋体" w:hAnsi="宋体" w:eastAsia="宋体" w:cs="宋体"/>
          <w:color w:val="000000"/>
          <w:kern w:val="2"/>
          <w:sz w:val="24"/>
          <w:szCs w:val="20"/>
        </w:rPr>
        <w:t>；</w:t>
      </w:r>
    </w:p>
    <w:p w14:paraId="45A9630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206DFA5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19C4E30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473926C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0681B9F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15DF55E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 交通运输</w:t>
      </w:r>
    </w:p>
    <w:p w14:paraId="37C46C5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1.10.1 出入现场的权利</w:t>
      </w:r>
    </w:p>
    <w:p w14:paraId="5DEC0010">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关于出入现场的权利的约定：</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F21D3C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1.10.3 场内交通</w:t>
      </w:r>
    </w:p>
    <w:p w14:paraId="16937B6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关于场外交通和场内交通的边界的约定：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0183892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关于发包人向承包人免费提供满足工程施工需要的场内道路和交通设施的约定：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1D36141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1.10.4超大件和超重件的运输</w:t>
      </w:r>
    </w:p>
    <w:p w14:paraId="037599F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运输超大件或超重件所需的道路和桥梁临时加固改造费用和其他有关费用由</w:t>
      </w:r>
      <w:r>
        <w:rPr>
          <w:rFonts w:hint="eastAsia" w:ascii="宋体" w:hAnsi="宋体" w:eastAsia="宋体" w:cs="宋体"/>
          <w:kern w:val="2"/>
          <w:sz w:val="24"/>
          <w:szCs w:val="20"/>
          <w:u w:val="single"/>
        </w:rPr>
        <w:t>承包人</w:t>
      </w:r>
      <w:r>
        <w:rPr>
          <w:rFonts w:hint="eastAsia" w:ascii="宋体" w:hAnsi="宋体" w:eastAsia="宋体" w:cs="宋体"/>
          <w:color w:val="000000"/>
          <w:kern w:val="0"/>
          <w:sz w:val="24"/>
          <w:szCs w:val="24"/>
          <w:highlight w:val="none"/>
        </w:rPr>
        <w:t>承担。</w:t>
      </w:r>
    </w:p>
    <w:p w14:paraId="26DC272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知识产权</w:t>
      </w:r>
    </w:p>
    <w:p w14:paraId="570BDA8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1.11.1关于发包人提供给承包人的图纸、发包人为实施工程自行编制或委托编制的技术规范以及反映发包人关于合同要求或其他类似性质的文件的著作权的归属：</w:t>
      </w:r>
    </w:p>
    <w:p w14:paraId="523A79B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著作权归发包人所有</w:t>
      </w:r>
      <w:r>
        <w:rPr>
          <w:rFonts w:hint="eastAsia" w:ascii="宋体" w:hAnsi="宋体" w:eastAsia="宋体" w:cs="宋体"/>
          <w:color w:val="000000"/>
          <w:kern w:val="0"/>
          <w:sz w:val="24"/>
          <w:szCs w:val="24"/>
          <w:highlight w:val="none"/>
        </w:rPr>
        <w:t>。</w:t>
      </w:r>
    </w:p>
    <w:p w14:paraId="752D7FEA">
      <w:pPr>
        <w:widowControl w:val="0"/>
        <w:suppressAutoHyphens/>
        <w:adjustRightInd/>
        <w:snapToGrid/>
        <w:spacing w:after="0" w:line="30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关于发包人提供的上述文件的使用限制的要求：</w:t>
      </w:r>
      <w:r>
        <w:rPr>
          <w:rFonts w:hint="eastAsia" w:ascii="宋体" w:hAnsi="宋体" w:eastAsia="宋体" w:cs="宋体"/>
          <w:kern w:val="2"/>
          <w:sz w:val="24"/>
          <w:szCs w:val="20"/>
          <w:u w:val="single"/>
        </w:rPr>
        <w:t xml:space="preserve">发包人所提供的一切与本工程相关的资料，承包方应予以保密 </w:t>
      </w:r>
      <w:r>
        <w:rPr>
          <w:rFonts w:hint="eastAsia" w:ascii="宋体" w:hAnsi="宋体" w:eastAsia="宋体" w:cs="宋体"/>
          <w:kern w:val="2"/>
          <w:sz w:val="24"/>
          <w:szCs w:val="24"/>
        </w:rPr>
        <w:t>。</w:t>
      </w:r>
    </w:p>
    <w:p w14:paraId="318B5F0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1.11.2 关于承包人为实施工程所编制文件的著作权的归属：</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54DAEA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关于承包人提供的上述文件的使用限制的要求：</w:t>
      </w:r>
      <w:r>
        <w:rPr>
          <w:rFonts w:hint="eastAsia" w:ascii="宋体" w:hAnsi="宋体" w:eastAsia="宋体" w:cs="宋体"/>
          <w:kern w:val="2"/>
          <w:sz w:val="24"/>
          <w:szCs w:val="24"/>
          <w:u w:val="single"/>
        </w:rPr>
        <w:t></w:t>
      </w:r>
      <w:r>
        <w:rPr>
          <w:rFonts w:hint="eastAsia" w:ascii="宋体" w:hAnsi="宋体" w:eastAsia="宋体" w:cs="宋体"/>
          <w:kern w:val="2"/>
          <w:sz w:val="24"/>
          <w:szCs w:val="20"/>
          <w:u w:val="single"/>
        </w:rPr>
        <w:t>工程竣工后应全部移交发包人</w:t>
      </w:r>
      <w:r>
        <w:rPr>
          <w:rFonts w:hint="eastAsia" w:ascii="宋体" w:hAnsi="宋体" w:eastAsia="宋体" w:cs="宋体"/>
          <w:color w:val="000000"/>
          <w:kern w:val="0"/>
          <w:sz w:val="24"/>
          <w:szCs w:val="24"/>
          <w:highlight w:val="none"/>
        </w:rPr>
        <w:t>。</w:t>
      </w:r>
    </w:p>
    <w:p w14:paraId="73F6C9D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1.11.4 承包人在施工过程中所采用的专利、专有技术、技术秘密的使用费的承担方式：</w:t>
      </w:r>
      <w:r>
        <w:rPr>
          <w:rFonts w:hint="eastAsia" w:ascii="宋体" w:hAnsi="宋体" w:eastAsia="宋体" w:cs="宋体"/>
          <w:kern w:val="2"/>
          <w:sz w:val="24"/>
          <w:szCs w:val="20"/>
          <w:u w:val="single"/>
        </w:rPr>
        <w:t>由承包人全额承担</w:t>
      </w:r>
      <w:r>
        <w:rPr>
          <w:rFonts w:hint="eastAsia" w:ascii="宋体" w:hAnsi="宋体" w:eastAsia="宋体" w:cs="宋体"/>
          <w:color w:val="000000"/>
          <w:kern w:val="0"/>
          <w:sz w:val="24"/>
          <w:szCs w:val="24"/>
          <w:highlight w:val="none"/>
        </w:rPr>
        <w:t>。</w:t>
      </w:r>
    </w:p>
    <w:p w14:paraId="730584CF">
      <w:pPr>
        <w:widowControl w:val="0"/>
        <w:adjustRightInd w:val="0"/>
        <w:snapToGrid/>
        <w:spacing w:after="120" w:afterLines="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1.13工程量清单错误的修正</w:t>
      </w:r>
    </w:p>
    <w:p w14:paraId="3833B5DB">
      <w:pPr>
        <w:widowControl w:val="0"/>
        <w:adjustRightInd w:val="0"/>
        <w:snapToGrid/>
        <w:spacing w:after="0" w:line="300" w:lineRule="auto"/>
        <w:ind w:firstLine="480" w:firstLineChars="200"/>
        <w:jc w:val="both"/>
        <w:textAlignment w:val="baseline"/>
        <w:rPr>
          <w:rFonts w:hint="eastAsia" w:ascii="宋体" w:hAnsi="宋体" w:eastAsia="宋体" w:cs="宋体"/>
          <w:kern w:val="2"/>
          <w:sz w:val="24"/>
          <w:szCs w:val="24"/>
        </w:rPr>
      </w:pPr>
      <w:r>
        <w:rPr>
          <w:rFonts w:hint="eastAsia" w:ascii="宋体" w:hAnsi="宋体" w:eastAsia="宋体" w:cs="Times New Roman"/>
          <w:color w:val="000000"/>
          <w:kern w:val="0"/>
          <w:sz w:val="24"/>
          <w:szCs w:val="24"/>
          <w:highlight w:val="none"/>
        </w:rPr>
        <w:t>工程量清单错误修正的其他情形：</w:t>
      </w:r>
      <w:r>
        <w:rPr>
          <w:rFonts w:hint="eastAsia" w:ascii="宋体" w:hAnsi="宋体" w:eastAsia="宋体" w:cs="宋体"/>
          <w:kern w:val="2"/>
          <w:sz w:val="24"/>
          <w:szCs w:val="20"/>
          <w:u w:val="single"/>
        </w:rPr>
        <w:t>中标通知书发出后</w:t>
      </w:r>
      <w:r>
        <w:rPr>
          <w:rFonts w:hint="eastAsia" w:ascii="宋体" w:hAnsi="宋体" w:eastAsia="宋体" w:cs="宋体"/>
          <w:kern w:val="2"/>
          <w:sz w:val="24"/>
          <w:szCs w:val="20"/>
          <w:u w:val="single"/>
          <w:lang w:val="en-US" w:eastAsia="zh-CN"/>
        </w:rPr>
        <w:t>十日</w:t>
      </w:r>
      <w:r>
        <w:rPr>
          <w:rFonts w:hint="eastAsia" w:ascii="宋体" w:hAnsi="宋体" w:eastAsia="宋体" w:cs="宋体"/>
          <w:kern w:val="2"/>
          <w:sz w:val="24"/>
          <w:szCs w:val="20"/>
          <w:u w:val="single"/>
        </w:rPr>
        <w:t>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2"/>
          <w:sz w:val="24"/>
          <w:szCs w:val="24"/>
        </w:rPr>
        <w:t>。</w:t>
      </w:r>
    </w:p>
    <w:p w14:paraId="7A4C6C61">
      <w:pPr>
        <w:widowControl w:val="0"/>
        <w:adjustRightInd w:val="0"/>
        <w:snapToGrid/>
        <w:spacing w:after="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1.14 招标控制价错误的修正</w:t>
      </w:r>
    </w:p>
    <w:p w14:paraId="71232D93">
      <w:pPr>
        <w:widowControl w:val="0"/>
        <w:suppressAutoHyphens/>
        <w:spacing w:before="100" w:beforeLines="0" w:beforeAutospacing="1" w:after="100" w:afterLines="0" w:afterAutospacing="1" w:line="360" w:lineRule="exact"/>
        <w:ind w:left="0" w:right="0" w:firstLine="480"/>
        <w:jc w:val="left"/>
        <w:rPr>
          <w:rFonts w:ascii="宋体" w:hAnsi="宋体" w:eastAsia="宋体" w:cs="宋体"/>
          <w:kern w:val="0"/>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14:paraId="3AAF2AF0">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 发包人</w:t>
      </w:r>
    </w:p>
    <w:p w14:paraId="27BDFB0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 发包人代表</w:t>
      </w:r>
    </w:p>
    <w:p w14:paraId="3613E45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发包人代表：</w:t>
      </w:r>
    </w:p>
    <w:p w14:paraId="4DCFB57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none"/>
          <w:u w:val="single"/>
          <w:lang w:val="en-US" w:eastAsia="zh-CN"/>
        </w:rPr>
        <w:t>王慧娟</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121BF77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EC0B67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2F9A8C1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none"/>
          <w:u w:val="single"/>
          <w:lang w:val="en-US" w:eastAsia="zh-CN"/>
        </w:rPr>
        <w:t xml:space="preserve">13626920970   </w:t>
      </w:r>
      <w:r>
        <w:rPr>
          <w:rFonts w:hint="eastAsia" w:ascii="宋体" w:hAnsi="宋体" w:eastAsia="宋体" w:cs="宋体"/>
          <w:color w:val="000000"/>
          <w:kern w:val="0"/>
          <w:sz w:val="24"/>
          <w:szCs w:val="24"/>
          <w:highlight w:val="none"/>
          <w:u w:val="single"/>
        </w:rPr>
        <w:t>                       </w:t>
      </w:r>
      <w:r>
        <w:rPr>
          <w:rFonts w:hint="eastAsia" w:ascii="宋体" w:hAnsi="宋体" w:eastAsia="宋体" w:cs="宋体"/>
          <w:color w:val="000000"/>
          <w:kern w:val="0"/>
          <w:sz w:val="24"/>
          <w:szCs w:val="24"/>
          <w:highlight w:val="none"/>
        </w:rPr>
        <w:t>；</w:t>
      </w:r>
    </w:p>
    <w:p w14:paraId="1EE4328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                     </w:t>
      </w:r>
      <w:r>
        <w:rPr>
          <w:rFonts w:hint="eastAsia" w:ascii="宋体" w:hAnsi="宋体" w:eastAsia="宋体" w:cs="宋体"/>
          <w:color w:val="000000"/>
          <w:kern w:val="0"/>
          <w:sz w:val="24"/>
          <w:szCs w:val="24"/>
          <w:highlight w:val="none"/>
        </w:rPr>
        <w:t>；</w:t>
      </w:r>
    </w:p>
    <w:p w14:paraId="4845F1F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none"/>
          <w:u w:val="single"/>
          <w:lang w:val="en-US" w:eastAsia="zh-CN"/>
        </w:rPr>
        <w:t xml:space="preserve"> 榜头镇便民服务中心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rPr>
        <w:t>。</w:t>
      </w:r>
    </w:p>
    <w:p w14:paraId="420946FF">
      <w:pPr>
        <w:widowControl w:val="0"/>
        <w:adjustRightInd w:val="0"/>
        <w:snapToGrid/>
        <w:spacing w:after="0" w:line="300" w:lineRule="auto"/>
        <w:jc w:val="both"/>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发包人对发包人代表的授权范围如下：</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212C0BE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 施工现场、施工条件和基础资料的提供</w:t>
      </w:r>
    </w:p>
    <w:p w14:paraId="3D74A88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2.4.1 提供施工现场</w:t>
      </w:r>
    </w:p>
    <w:p w14:paraId="03FB1BCD">
      <w:pPr>
        <w:widowControl w:val="0"/>
        <w:suppressAutoHyphens/>
        <w:spacing w:before="100" w:beforeLines="0" w:beforeAutospacing="1" w:after="100" w:afterLines="0" w:afterAutospacing="1" w:line="300" w:lineRule="auto"/>
        <w:ind w:left="0" w:right="0"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14:paraId="03EF776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2.4.2 提供施工条件</w:t>
      </w:r>
    </w:p>
    <w:p w14:paraId="5AD68606">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关于发包人应负责提供施工所需要的条件，包括：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2"/>
          <w:sz w:val="24"/>
          <w:szCs w:val="24"/>
          <w:u w:val="single"/>
        </w:rPr>
        <w:t>按通用条款执行</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7201D7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 资金来源证明及支付担保</w:t>
      </w:r>
    </w:p>
    <w:p w14:paraId="509357C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发包人提供资金来源证明的期限要求：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F65E75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发包人提供支付担保的形式：</w:t>
      </w:r>
      <w:r>
        <w:rPr>
          <w:rFonts w:hint="eastAsia" w:ascii="宋体" w:hAnsi="宋体" w:eastAsia="宋体" w:cs="宋体"/>
          <w:i w:val="0"/>
          <w:iCs w:val="0"/>
          <w:caps w:val="0"/>
          <w:color w:val="000000"/>
          <w:spacing w:val="0"/>
          <w:kern w:val="2"/>
          <w:sz w:val="24"/>
          <w:szCs w:val="24"/>
          <w:u w:val="single"/>
          <w:shd w:val="clear" w:fill="FFFFFF"/>
        </w:rPr>
        <w:t>现金或银行保函。履约保证金以现金形式递交的</w:t>
      </w:r>
      <w:r>
        <w:rPr>
          <w:rFonts w:hint="eastAsia" w:ascii="宋体" w:hAnsi="宋体" w:eastAsia="宋体" w:cs="宋体"/>
          <w:color w:val="000000"/>
          <w:kern w:val="0"/>
          <w:sz w:val="24"/>
          <w:szCs w:val="24"/>
          <w:highlight w:val="none"/>
        </w:rPr>
        <w:t>。</w:t>
      </w:r>
    </w:p>
    <w:p w14:paraId="0AA63C42">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3. 承包人</w:t>
      </w:r>
    </w:p>
    <w:p w14:paraId="1833617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3.1 承包人的一般义务</w:t>
      </w:r>
    </w:p>
    <w:p w14:paraId="55640AFD">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45FE995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承包人需要提交的竣工资料套数：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AC36A5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承包人提交的竣工资料的费用承担：</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24B36B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承包人提交的竣工资料移交时间：</w:t>
      </w:r>
      <w:r>
        <w:rPr>
          <w:rFonts w:hint="eastAsia" w:ascii="宋体" w:hAnsi="宋体" w:eastAsia="宋体" w:cs="宋体"/>
          <w:kern w:val="1"/>
          <w:sz w:val="21"/>
          <w:szCs w:val="24"/>
          <w:u w:val="single"/>
        </w:rPr>
        <w:t xml:space="preserve"> 竣工验收后30天内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998785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承包人提交的竣工资料形式要求：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984429E">
      <w:pPr>
        <w:widowControl/>
        <w:suppressAutoHyphens/>
        <w:adjustRightInd/>
        <w:snapToGrid/>
        <w:spacing w:after="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（10）承包人应履行的其他义务：</w:t>
      </w:r>
      <w:r>
        <w:rPr>
          <w:rFonts w:hint="eastAsia" w:ascii="宋体" w:hAnsi="宋体" w:eastAsia="宋体" w:cs="宋体"/>
          <w:color w:val="000000"/>
          <w:kern w:val="1"/>
          <w:sz w:val="24"/>
          <w:szCs w:val="24"/>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4"/>
          <w:lang w:val="en-US" w:eastAsia="zh-CN" w:bidi="ar-SA"/>
        </w:rPr>
        <w:t>。</w:t>
      </w:r>
    </w:p>
    <w:p w14:paraId="512271B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 项目负责人</w:t>
      </w:r>
    </w:p>
    <w:p w14:paraId="53B8FD2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3.2.1 项目负责人：</w:t>
      </w:r>
    </w:p>
    <w:p w14:paraId="1B7FC43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FF"/>
          <w:kern w:val="0"/>
          <w:sz w:val="24"/>
          <w:szCs w:val="24"/>
          <w:highlight w:val="red"/>
          <w:u w:val="single"/>
        </w:rPr>
        <w:t>                         </w:t>
      </w:r>
      <w:r>
        <w:rPr>
          <w:rFonts w:hint="eastAsia" w:ascii="宋体" w:hAnsi="宋体" w:eastAsia="宋体" w:cs="宋体"/>
          <w:color w:val="000000"/>
          <w:kern w:val="0"/>
          <w:sz w:val="24"/>
          <w:szCs w:val="24"/>
          <w:highlight w:val="none"/>
        </w:rPr>
        <w:t>；</w:t>
      </w:r>
    </w:p>
    <w:p w14:paraId="3214275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4CC310E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建造师执业资格等级：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58DF39C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建造师注册编号：</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none"/>
        </w:rPr>
        <w:t>；</w:t>
      </w:r>
    </w:p>
    <w:p w14:paraId="4B3BE20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建造师执业印章号：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319A6DD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安全生产考核合格证书号：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438A762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61B5041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226CEB8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none"/>
        </w:rPr>
        <w:t>；</w:t>
      </w:r>
    </w:p>
    <w:p w14:paraId="422DDBE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承包人对项目负责人的授权范围如下：</w:t>
      </w:r>
      <w:r>
        <w:rPr>
          <w:rFonts w:hint="eastAsia" w:ascii="宋体" w:hAnsi="宋体" w:eastAsia="宋体" w:cs="宋体"/>
          <w:kern w:val="2"/>
          <w:sz w:val="24"/>
          <w:szCs w:val="24"/>
          <w:u w:val="single"/>
        </w:rPr>
        <w:t>按图纸并结合审核后的工程量清单和编制说明</w:t>
      </w:r>
      <w:r>
        <w:rPr>
          <w:rFonts w:hint="eastAsia" w:ascii="宋体" w:hAnsi="宋体" w:eastAsia="宋体" w:cs="宋体"/>
          <w:color w:val="000000"/>
          <w:kern w:val="0"/>
          <w:sz w:val="24"/>
          <w:szCs w:val="24"/>
          <w:highlight w:val="none"/>
        </w:rPr>
        <w:t>。</w:t>
      </w:r>
    </w:p>
    <w:p w14:paraId="1660FBFE">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12FBEA5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承包人未提交劳动合同，以及没有为项目负责人缴纳社会保险证明的违约责任：</w:t>
      </w:r>
    </w:p>
    <w:p w14:paraId="7C93807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rPr>
        <w:t>。</w:t>
      </w:r>
    </w:p>
    <w:p w14:paraId="1C9408C4">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项目负责人未经批准，擅自离开施工现场的违约责任：</w:t>
      </w:r>
      <w:r>
        <w:rPr>
          <w:rFonts w:hint="eastAsia" w:ascii="宋体" w:hAnsi="宋体" w:eastAsia="宋体" w:cs="宋体"/>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不低于2000元人民币</w:t>
      </w:r>
      <w:r>
        <w:rPr>
          <w:rFonts w:hint="eastAsia" w:ascii="宋体" w:hAnsi="宋体" w:eastAsia="宋体" w:cs="宋体"/>
          <w:kern w:val="2"/>
          <w:sz w:val="24"/>
          <w:szCs w:val="20"/>
          <w:u w:val="single"/>
        </w:rPr>
        <w:t>的罚款，并直接从承包人的工程款中扣抵</w:t>
      </w:r>
      <w:r>
        <w:rPr>
          <w:rFonts w:hint="eastAsia" w:ascii="宋体" w:hAnsi="宋体" w:eastAsia="宋体" w:cs="宋体"/>
          <w:color w:val="000000"/>
          <w:kern w:val="2"/>
          <w:sz w:val="24"/>
          <w:szCs w:val="20"/>
        </w:rPr>
        <w:t>。</w:t>
      </w:r>
    </w:p>
    <w:p w14:paraId="2D2A085F">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3.2.3 承包人擅自更换项目负责人的违约责任：</w:t>
      </w:r>
      <w:r>
        <w:rPr>
          <w:rFonts w:hint="eastAsia" w:ascii="宋体" w:hAnsi="宋体" w:eastAsia="宋体" w:cs="宋体"/>
          <w:kern w:val="2"/>
          <w:sz w:val="24"/>
          <w:szCs w:val="24"/>
        </w:rPr>
        <w:t>：</w:t>
      </w:r>
      <w:r>
        <w:rPr>
          <w:rFonts w:hint="eastAsia" w:ascii="宋体" w:hAnsi="宋体" w:eastAsia="宋体" w:cs="宋体"/>
          <w:color w:val="000000"/>
          <w:kern w:val="2"/>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2"/>
          <w:sz w:val="24"/>
          <w:szCs w:val="20"/>
          <w:u w:val="single"/>
        </w:rPr>
        <w:t>5000元人民币</w:t>
      </w:r>
      <w:r>
        <w:rPr>
          <w:rFonts w:hint="eastAsia" w:ascii="宋体" w:hAnsi="宋体" w:eastAsia="宋体" w:cs="宋体"/>
          <w:color w:val="000000"/>
          <w:kern w:val="2"/>
          <w:sz w:val="24"/>
          <w:szCs w:val="20"/>
          <w:u w:val="single"/>
        </w:rPr>
        <w:t>，更换其他主要管理人员的每人次支付违约金</w:t>
      </w:r>
      <w:r>
        <w:rPr>
          <w:rFonts w:hint="eastAsia" w:ascii="宋体" w:hAnsi="宋体" w:eastAsia="宋体" w:cs="宋体"/>
          <w:b w:val="0"/>
          <w:bCs/>
          <w:color w:val="000000"/>
          <w:kern w:val="2"/>
          <w:sz w:val="24"/>
          <w:szCs w:val="20"/>
          <w:u w:val="single"/>
        </w:rPr>
        <w:t>2000元人民币，</w:t>
      </w:r>
      <w:r>
        <w:rPr>
          <w:rFonts w:hint="eastAsia" w:ascii="宋体" w:hAnsi="宋体" w:eastAsia="宋体" w:cs="宋体"/>
          <w:color w:val="000000"/>
          <w:kern w:val="2"/>
          <w:sz w:val="24"/>
          <w:szCs w:val="20"/>
          <w:u w:val="single"/>
        </w:rPr>
        <w:t xml:space="preserve">并直接从承包人的工程款中扣抵  </w:t>
      </w:r>
      <w:r>
        <w:rPr>
          <w:rFonts w:hint="eastAsia" w:ascii="宋体" w:hAnsi="宋体" w:eastAsia="宋体" w:cs="宋体"/>
          <w:color w:val="000000"/>
          <w:kern w:val="2"/>
          <w:sz w:val="24"/>
          <w:szCs w:val="20"/>
        </w:rPr>
        <w:t>。</w:t>
      </w:r>
    </w:p>
    <w:p w14:paraId="3179D6E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3.2.4 承包人无正当理由拒绝更换项目负责人的违约责任：</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1B8255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 承包人人员</w:t>
      </w:r>
    </w:p>
    <w:p w14:paraId="659A3A7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3.3.1 承包人提交项目管理机构及施工现场管理人员安排报告的期限：</w:t>
      </w:r>
    </w:p>
    <w:p w14:paraId="5942063F">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14:paraId="259C29E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3.3.3 承包人无正当理由拒绝撤换主要施工管理人员的违约责任：</w:t>
      </w:r>
    </w:p>
    <w:p w14:paraId="14204C2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28D8D49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3.3.4 承包人主要施工管理人员离开施工现场的批准要求：</w:t>
      </w:r>
    </w:p>
    <w:p w14:paraId="49285B0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8E0354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3.3.5承包人擅自更换主要施工管理人员的违约责任：</w:t>
      </w:r>
    </w:p>
    <w:p w14:paraId="7E7341F6">
      <w:pPr>
        <w:widowControl w:val="0"/>
        <w:suppressAutoHyphens/>
        <w:spacing w:before="100" w:beforeLines="0" w:beforeAutospacing="1" w:after="100" w:afterLines="0" w:afterAutospacing="1" w:line="300" w:lineRule="auto"/>
        <w:ind w:left="0" w:right="0" w:firstLine="48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lang w:val="en-US" w:eastAsia="zh-CN" w:bidi="ar-SA"/>
        </w:rPr>
        <w:t>5000元人民币</w:t>
      </w:r>
      <w:r>
        <w:rPr>
          <w:rFonts w:hint="eastAsia" w:ascii="宋体" w:hAnsi="宋体" w:eastAsia="宋体" w:cs="宋体"/>
          <w:color w:val="000000"/>
          <w:kern w:val="0"/>
          <w:sz w:val="24"/>
          <w:szCs w:val="20"/>
          <w:u w:val="single"/>
          <w:lang w:val="en-US" w:eastAsia="zh-CN" w:bidi="ar-SA"/>
        </w:rPr>
        <w:t>，更换其他主要管理人员的每人次支付违约金</w:t>
      </w:r>
      <w:r>
        <w:rPr>
          <w:rFonts w:hint="eastAsia" w:ascii="宋体" w:hAnsi="宋体" w:eastAsia="宋体" w:cs="宋体"/>
          <w:b w:val="0"/>
          <w:bCs/>
          <w:color w:val="000000"/>
          <w:kern w:val="0"/>
          <w:sz w:val="24"/>
          <w:szCs w:val="20"/>
          <w:u w:val="single"/>
          <w:lang w:val="en-US" w:eastAsia="zh-CN" w:bidi="ar-SA"/>
        </w:rPr>
        <w:t>2000元人民币</w:t>
      </w:r>
      <w:r>
        <w:rPr>
          <w:rFonts w:hint="eastAsia" w:ascii="宋体" w:hAnsi="宋体" w:eastAsia="宋体" w:cs="宋体"/>
          <w:color w:val="000000"/>
          <w:kern w:val="0"/>
          <w:sz w:val="24"/>
          <w:szCs w:val="20"/>
          <w:u w:val="single"/>
          <w:lang w:val="en-US" w:eastAsia="zh-CN" w:bidi="ar-SA"/>
        </w:rPr>
        <w:t>，并直接从承包人的工程款中扣抵</w:t>
      </w:r>
      <w:r>
        <w:rPr>
          <w:rFonts w:hint="eastAsia" w:ascii="宋体" w:hAnsi="宋体" w:eastAsia="宋体" w:cs="宋体"/>
          <w:color w:val="000000"/>
          <w:kern w:val="0"/>
          <w:sz w:val="24"/>
          <w:szCs w:val="20"/>
          <w:lang w:val="en-US" w:eastAsia="zh-CN" w:bidi="ar-SA"/>
        </w:rPr>
        <w:t>。</w:t>
      </w:r>
    </w:p>
    <w:p w14:paraId="5181546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承包人主要施工管理人员擅自离开施工现场的违约责任：</w:t>
      </w:r>
    </w:p>
    <w:p w14:paraId="4AE1C7E2">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不低于3000元人民币</w:t>
      </w:r>
      <w:r>
        <w:rPr>
          <w:rFonts w:hint="eastAsia" w:ascii="宋体" w:hAnsi="宋体" w:eastAsia="宋体" w:cs="宋体"/>
          <w:color w:val="000000"/>
          <w:kern w:val="2"/>
          <w:sz w:val="24"/>
          <w:szCs w:val="20"/>
          <w:u w:val="single"/>
        </w:rPr>
        <w:t xml:space="preserve">的罚款，并直接从承包人的工程款中扣抵 </w:t>
      </w:r>
      <w:r>
        <w:rPr>
          <w:rFonts w:hint="eastAsia" w:ascii="宋体" w:hAnsi="宋体" w:eastAsia="宋体" w:cs="宋体"/>
          <w:color w:val="000000"/>
          <w:kern w:val="2"/>
          <w:sz w:val="24"/>
          <w:szCs w:val="20"/>
        </w:rPr>
        <w:t>。</w:t>
      </w:r>
    </w:p>
    <w:p w14:paraId="3F22C3C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 分包</w:t>
      </w:r>
    </w:p>
    <w:p w14:paraId="3F3CF35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3.5.1 分包的一般约定</w:t>
      </w:r>
    </w:p>
    <w:p w14:paraId="409CBE6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禁止分包的工程包括：</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u w:val="single"/>
          <w:shd w:val="clear" w:color="060000" w:fill="auto"/>
        </w:rPr>
        <w:t>本工程不得分包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7508709">
      <w:pPr>
        <w:widowControl w:val="0"/>
        <w:suppressAutoHyphens/>
        <w:spacing w:before="100" w:beforeLines="0" w:beforeAutospacing="1" w:after="100" w:afterLines="0" w:afterAutospacing="1" w:line="36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14:paraId="0D95924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3.5.2分包的确定</w:t>
      </w:r>
    </w:p>
    <w:p w14:paraId="0BC1F33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允许分包的专业工程包括：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129FC5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其他关于分包的约定：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408BFF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3.5.4 分包合同价款</w:t>
      </w:r>
    </w:p>
    <w:p w14:paraId="3AA1F6F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关于分包合同价款支付的约定：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065B51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 工程照管与成品、半成品保护</w:t>
      </w:r>
    </w:p>
    <w:p w14:paraId="5C9A905D">
      <w:pPr>
        <w:widowControl w:val="0"/>
        <w:suppressAutoHyphens/>
        <w:spacing w:before="100" w:beforeLines="0" w:beforeAutospacing="1" w:after="100" w:afterLines="0" w:afterAutospacing="1"/>
        <w:ind w:left="0" w:right="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14:paraId="08578B0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3.7 履约担保</w:t>
      </w:r>
    </w:p>
    <w:p w14:paraId="4A033A23">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承包人是否提供履约担保：</w:t>
      </w:r>
      <w:r>
        <w:rPr>
          <w:rFonts w:hint="eastAsia" w:ascii="宋体" w:hAnsi="宋体" w:eastAsia="宋体" w:cs="宋体"/>
          <w:b w:val="0"/>
          <w:bCs w:val="0"/>
          <w:color w:val="000000"/>
          <w:kern w:val="0"/>
          <w:sz w:val="24"/>
          <w:szCs w:val="24"/>
          <w:highlight w:val="none"/>
          <w:u w:val="single"/>
        </w:rPr>
        <w:t xml:space="preserve">  是  </w:t>
      </w:r>
      <w:r>
        <w:rPr>
          <w:rFonts w:hint="eastAsia" w:ascii="宋体" w:hAnsi="宋体" w:eastAsia="宋体" w:cs="宋体"/>
          <w:b w:val="0"/>
          <w:bCs w:val="0"/>
          <w:color w:val="000000"/>
          <w:kern w:val="0"/>
          <w:sz w:val="24"/>
          <w:szCs w:val="24"/>
          <w:highlight w:val="none"/>
        </w:rPr>
        <w:t>。</w:t>
      </w:r>
    </w:p>
    <w:p w14:paraId="0F68D312">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承包人提供履约担保的形式、金额及期限的：</w:t>
      </w:r>
      <w:r>
        <w:rPr>
          <w:rFonts w:hint="eastAsia" w:ascii="宋体" w:hAnsi="宋体" w:eastAsia="宋体" w:cs="宋体"/>
          <w:b w:val="0"/>
          <w:bCs w:val="0"/>
          <w:color w:val="000000"/>
          <w:kern w:val="0"/>
          <w:sz w:val="24"/>
          <w:szCs w:val="24"/>
          <w:highlight w:val="none"/>
          <w:u w:val="single"/>
        </w:rPr>
        <w:t xml:space="preserve">  承包人在签定施工合同时，应向发包人（代建单位）提交履约保证金，履约保证金数额为合同金额的</w:t>
      </w:r>
      <w:r>
        <w:rPr>
          <w:rFonts w:ascii="宋体" w:hAnsi="宋体" w:eastAsia="宋体" w:cs="宋体"/>
          <w:b w:val="0"/>
          <w:bCs w:val="0"/>
          <w:color w:val="000000"/>
          <w:kern w:val="0"/>
          <w:sz w:val="24"/>
          <w:szCs w:val="24"/>
          <w:highlight w:val="none"/>
          <w:u w:val="single"/>
        </w:rPr>
        <w:t>10%，履约保证金应采用现金转帐或银行保函（应根据莆建管[2021]4号文件规定执行）的方式提交。履约保证金有效期至工程竣工验收合格之日。</w:t>
      </w:r>
      <w:r>
        <w:rPr>
          <w:rFonts w:hint="eastAsia" w:ascii="宋体" w:hAnsi="宋体" w:eastAsia="宋体" w:cs="宋体"/>
          <w:b w:val="0"/>
          <w:bCs w:val="0"/>
          <w:color w:val="000000"/>
          <w:kern w:val="0"/>
          <w:sz w:val="24"/>
          <w:szCs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eastAsia="宋体" w:cs="宋体"/>
          <w:b w:val="0"/>
          <w:bCs w:val="0"/>
          <w:color w:val="000000"/>
          <w:kern w:val="0"/>
          <w:sz w:val="24"/>
          <w:szCs w:val="24"/>
          <w:highlight w:val="none"/>
        </w:rPr>
        <w:t>。</w:t>
      </w:r>
    </w:p>
    <w:p w14:paraId="522C8E47">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4. 监理人</w:t>
      </w:r>
    </w:p>
    <w:p w14:paraId="3CBA8E9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4.1监理人的一般规定</w:t>
      </w:r>
    </w:p>
    <w:p w14:paraId="1E42C02F">
      <w:pPr>
        <w:widowControl w:val="0"/>
        <w:suppressAutoHyphens/>
        <w:adjustRightInd/>
        <w:snapToGrid/>
        <w:spacing w:after="0" w:line="36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关于监理人的监理内容：</w:t>
      </w:r>
      <w:r>
        <w:rPr>
          <w:rFonts w:hint="eastAsia" w:ascii="宋体" w:hAnsi="宋体" w:eastAsia="宋体" w:cs="宋体"/>
          <w:kern w:val="2"/>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2"/>
          <w:sz w:val="24"/>
          <w:szCs w:val="20"/>
        </w:rPr>
        <w:t>。</w:t>
      </w:r>
    </w:p>
    <w:p w14:paraId="4CB9359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关于监理人的监理权限：</w:t>
      </w:r>
      <w:r>
        <w:rPr>
          <w:rFonts w:hint="eastAsia" w:ascii="宋体" w:hAnsi="宋体" w:eastAsia="宋体" w:cs="宋体"/>
          <w:kern w:val="2"/>
          <w:sz w:val="24"/>
          <w:szCs w:val="24"/>
          <w:highlight w:val="none"/>
          <w:u w:val="single"/>
        </w:rPr>
        <w:t>本工程施工图纸及工程量清单</w:t>
      </w:r>
      <w:r>
        <w:rPr>
          <w:rFonts w:hint="eastAsia" w:ascii="宋体" w:hAnsi="宋体" w:eastAsia="宋体" w:cs="宋体"/>
          <w:color w:val="000000"/>
          <w:kern w:val="0"/>
          <w:sz w:val="24"/>
          <w:szCs w:val="24"/>
          <w:highlight w:val="none"/>
        </w:rPr>
        <w:t>。</w:t>
      </w:r>
    </w:p>
    <w:p w14:paraId="0C5FC22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关于监理人在施工现场的办公场所、生活场所的提供和费用承担的约定：</w:t>
      </w:r>
    </w:p>
    <w:p w14:paraId="2DA13CE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由监理单位自行承担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49CC86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4.2 监理人员</w:t>
      </w:r>
    </w:p>
    <w:p w14:paraId="104FBA0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总监理工程师：</w:t>
      </w:r>
    </w:p>
    <w:p w14:paraId="478046D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6A1875A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54EE1C0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监理工程师执业资格证书号：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1B619E1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7F4D800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7909AB2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2A4EC19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关于监理人的其他约定：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D14D77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4.4 商定或确定</w:t>
      </w:r>
    </w:p>
    <w:p w14:paraId="0CF8CA1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在发包人和承包人不能通过协商达成一致意见时，发包人授权监理人对以下事项进行确定：</w:t>
      </w:r>
    </w:p>
    <w:p w14:paraId="2E8098A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9A6E26F">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BCC0129">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331612">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5. 工程质量</w:t>
      </w:r>
    </w:p>
    <w:p w14:paraId="5FAF8BD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 质量要求</w:t>
      </w:r>
    </w:p>
    <w:p w14:paraId="2630F01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5.1.1 特殊质量标准和要求：</w:t>
      </w:r>
      <w:r>
        <w:rPr>
          <w:rFonts w:hint="eastAsia" w:ascii="宋体" w:hAnsi="宋体" w:eastAsia="宋体" w:cs="宋体"/>
          <w:kern w:val="1"/>
          <w:sz w:val="21"/>
          <w:szCs w:val="22"/>
          <w:u w:val="single"/>
        </w:rPr>
        <w:t>按招标文件要求</w:t>
      </w:r>
      <w:r>
        <w:rPr>
          <w:rFonts w:hint="eastAsia" w:ascii="宋体" w:hAnsi="宋体" w:eastAsia="宋体" w:cs="宋体"/>
          <w:color w:val="000000"/>
          <w:kern w:val="0"/>
          <w:sz w:val="24"/>
          <w:szCs w:val="24"/>
          <w:highlight w:val="none"/>
        </w:rPr>
        <w:t>。</w:t>
      </w:r>
    </w:p>
    <w:p w14:paraId="3E50265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关于工程奖项的约定：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none"/>
        </w:rPr>
        <w:t>。</w:t>
      </w:r>
    </w:p>
    <w:p w14:paraId="762143B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关于建造要求：</w:t>
      </w:r>
    </w:p>
    <w:p w14:paraId="6E0686A9">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（1）绿色建筑等级要求：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0EF40A4B">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（2）智慧工地管理要求：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520B5B46">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（3）建筑垃圾减量化目标：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61D982A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（4）装配式建筑装配率要求：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281F4C1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70E66A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 隐蔽工程检查</w:t>
      </w:r>
    </w:p>
    <w:p w14:paraId="364EA2C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5.3.2承包人提前通知监理人隐蔽工程检查的期限的约定：</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4799400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监理人不能按时进行检查时，应提前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57D5FDD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3BF5C2A4">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6. 安全文明施工与环境保护</w:t>
      </w:r>
    </w:p>
    <w:p w14:paraId="2DC306C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6.1安全文明施工</w:t>
      </w:r>
    </w:p>
    <w:p w14:paraId="53020759">
      <w:pPr>
        <w:widowControl w:val="0"/>
        <w:suppressAutoHyphens/>
        <w:adjustRightInd/>
        <w:snapToGrid/>
        <w:spacing w:after="0" w:line="36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6.1.1 项目安全生产的达标目标及相应事项的约定：</w:t>
      </w:r>
      <w:r>
        <w:rPr>
          <w:rFonts w:hint="eastAsia" w:ascii="宋体" w:hAnsi="宋体" w:eastAsia="宋体" w:cs="宋体"/>
          <w:kern w:val="2"/>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
          <w:sz w:val="24"/>
          <w:szCs w:val="20"/>
        </w:rPr>
        <w:t>。</w:t>
      </w:r>
    </w:p>
    <w:p w14:paraId="23FFC5F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6.1.4 关于治安保卫的特别约定：</w:t>
      </w:r>
      <w:r>
        <w:rPr>
          <w:rFonts w:hint="eastAsia" w:ascii="宋体" w:hAnsi="宋体" w:eastAsia="宋体" w:cs="宋体"/>
          <w:kern w:val="1"/>
          <w:sz w:val="21"/>
          <w:szCs w:val="24"/>
          <w:u w:val="single"/>
        </w:rPr>
        <w:t>承担施工安全保卫工作及非夜间施工照明</w:t>
      </w:r>
      <w:r>
        <w:rPr>
          <w:rFonts w:hint="eastAsia" w:ascii="宋体" w:hAnsi="宋体" w:eastAsia="宋体" w:cs="宋体"/>
          <w:kern w:val="1"/>
          <w:sz w:val="21"/>
          <w:szCs w:val="24"/>
        </w:rPr>
        <w:t>。</w:t>
      </w:r>
      <w:r>
        <w:rPr>
          <w:rFonts w:hint="eastAsia" w:ascii="宋体" w:hAnsi="宋体" w:eastAsia="宋体" w:cs="宋体"/>
          <w:color w:val="000000"/>
          <w:kern w:val="0"/>
          <w:sz w:val="24"/>
          <w:szCs w:val="24"/>
          <w:highlight w:val="none"/>
        </w:rPr>
        <w:t>。</w:t>
      </w:r>
    </w:p>
    <w:p w14:paraId="392A56E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关于编制施工场地治安管理计划的约定：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0CACAD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6.1.5 文明施工</w:t>
      </w:r>
    </w:p>
    <w:p w14:paraId="2B7E7A80">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合同当事人对文明施工的要求：</w:t>
      </w:r>
      <w:r>
        <w:rPr>
          <w:rFonts w:hint="eastAsia" w:ascii="宋体" w:hAnsi="宋体" w:eastAsia="宋体" w:cs="宋体"/>
          <w:kern w:val="2"/>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2"/>
          <w:sz w:val="24"/>
          <w:szCs w:val="20"/>
        </w:rPr>
        <w:t>。</w:t>
      </w:r>
    </w:p>
    <w:p w14:paraId="361D971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6.1.6 关于安全文明施工费支付比例和支付期限的约定：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7B5F0D8">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7. 工期和进度</w:t>
      </w:r>
    </w:p>
    <w:p w14:paraId="69C3F80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 施工组织设计</w:t>
      </w:r>
    </w:p>
    <w:p w14:paraId="45ED1953">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7.1.1 合同当事人约定的施工组织设计应包括的其他内容：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D5D4B4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7.1.2 施工组织设计的提交和修改</w:t>
      </w:r>
    </w:p>
    <w:p w14:paraId="23D810C3">
      <w:pPr>
        <w:widowControl w:val="0"/>
        <w:suppressAutoHyphens/>
        <w:autoSpaceDE w:val="0"/>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承包人提交详细施工组织设计的期限的约定：</w:t>
      </w:r>
      <w:r>
        <w:rPr>
          <w:rFonts w:hint="eastAsia" w:ascii="宋体" w:hAnsi="宋体" w:eastAsia="宋体" w:cs="宋体"/>
          <w:kern w:val="2"/>
          <w:sz w:val="24"/>
          <w:szCs w:val="20"/>
          <w:u w:val="single"/>
        </w:rPr>
        <w:t xml:space="preserve">开工前一星期内提供施工组织设计方案和工程进度计划 </w:t>
      </w:r>
      <w:r>
        <w:rPr>
          <w:rFonts w:hint="eastAsia" w:ascii="宋体" w:hAnsi="宋体" w:eastAsia="宋体" w:cs="宋体"/>
          <w:kern w:val="2"/>
          <w:sz w:val="24"/>
          <w:szCs w:val="24"/>
        </w:rPr>
        <w:t>。</w:t>
      </w:r>
    </w:p>
    <w:p w14:paraId="27A3EE3F">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发包人和监理人在收到详细的施工组织设计后确认或提出修改意见的期限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14:paraId="72A5462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 施工进度计划</w:t>
      </w:r>
    </w:p>
    <w:p w14:paraId="0E07642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7.2.2 施工进度计划的修订</w:t>
      </w:r>
    </w:p>
    <w:p w14:paraId="5475600D">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发包人和监理人在收到修订的施工进度计划后确认或提出修改意见的期限：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14:paraId="3A14975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 开工</w:t>
      </w:r>
    </w:p>
    <w:p w14:paraId="700869B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7.3.1 开工准备</w:t>
      </w:r>
    </w:p>
    <w:p w14:paraId="5E65C109">
      <w:pPr>
        <w:widowControl w:val="0"/>
        <w:adjustRightInd w:val="0"/>
        <w:snapToGrid/>
        <w:spacing w:after="0" w:line="300" w:lineRule="auto"/>
        <w:ind w:firstLine="645"/>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关于承包人提交工程开工报审表的期限：</w:t>
      </w:r>
      <w:r>
        <w:rPr>
          <w:rFonts w:hint="eastAsia" w:ascii="宋体" w:hAnsi="宋体" w:eastAsia="宋体" w:cs="宋体"/>
          <w:kern w:val="2"/>
          <w:sz w:val="24"/>
          <w:szCs w:val="20"/>
          <w:u w:val="single"/>
        </w:rPr>
        <w:t>本合同签订后7天内</w:t>
      </w:r>
      <w:r>
        <w:rPr>
          <w:rFonts w:hint="eastAsia" w:ascii="宋体" w:hAnsi="宋体" w:eastAsia="宋体" w:cs="宋体"/>
          <w:kern w:val="2"/>
          <w:sz w:val="24"/>
          <w:szCs w:val="24"/>
        </w:rPr>
        <w:t>。</w:t>
      </w:r>
    </w:p>
    <w:p w14:paraId="7B4610D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关于发包人应完成的其他开工准备工作及期限：</w:t>
      </w:r>
      <w:r>
        <w:rPr>
          <w:rFonts w:hint="eastAsia" w:ascii="宋体" w:hAnsi="宋体" w:eastAsia="宋体" w:cs="宋体"/>
          <w:color w:val="000000"/>
          <w:kern w:val="2"/>
          <w:sz w:val="24"/>
          <w:szCs w:val="20"/>
          <w:u w:val="single"/>
        </w:rPr>
        <w:t>本合同签订后30天内</w:t>
      </w:r>
      <w:r>
        <w:rPr>
          <w:rFonts w:hint="eastAsia" w:ascii="宋体" w:hAnsi="宋体" w:eastAsia="宋体" w:cs="宋体"/>
          <w:color w:val="000000"/>
          <w:kern w:val="2"/>
          <w:sz w:val="24"/>
          <w:szCs w:val="24"/>
        </w:rPr>
        <w:t>。</w:t>
      </w:r>
    </w:p>
    <w:p w14:paraId="2F76D1F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7.3.2开工通知</w:t>
      </w:r>
    </w:p>
    <w:p w14:paraId="48DCE82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因发包人原因造成监理人未能在计划开工日期之日起</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天内发出开工通知的，承包人有权提出价格调整要求，或者解除合同。</w:t>
      </w:r>
    </w:p>
    <w:p w14:paraId="74D164F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7.4 测量放线</w:t>
      </w:r>
    </w:p>
    <w:p w14:paraId="511C26F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7.4.1发包人通过监理人向承包人提供测量基准点、基准线和水准点及其书面资料的期限：</w:t>
      </w:r>
      <w:r>
        <w:rPr>
          <w:rFonts w:hint="eastAsia" w:ascii="宋体" w:hAnsi="宋体" w:eastAsia="宋体" w:cs="宋体"/>
          <w:kern w:val="2"/>
          <w:sz w:val="24"/>
          <w:szCs w:val="20"/>
          <w:u w:val="single"/>
        </w:rPr>
        <w:t>签订合同后另行约定</w:t>
      </w:r>
      <w:r>
        <w:rPr>
          <w:rFonts w:hint="eastAsia" w:ascii="宋体" w:hAnsi="宋体" w:eastAsia="宋体" w:cs="宋体"/>
          <w:kern w:val="2"/>
          <w:sz w:val="24"/>
          <w:szCs w:val="24"/>
        </w:rPr>
        <w:t>。</w:t>
      </w:r>
      <w:r>
        <w:rPr>
          <w:rFonts w:hint="eastAsia" w:ascii="宋体" w:hAnsi="宋体" w:eastAsia="宋体" w:cs="宋体"/>
          <w:color w:val="000000"/>
          <w:kern w:val="0"/>
          <w:sz w:val="24"/>
          <w:szCs w:val="24"/>
          <w:highlight w:val="none"/>
        </w:rPr>
        <w:t>。</w:t>
      </w:r>
    </w:p>
    <w:p w14:paraId="37F801A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 工期延误</w:t>
      </w:r>
    </w:p>
    <w:p w14:paraId="73AC11D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7.5.1 因发包人原因导致工期延误</w:t>
      </w:r>
    </w:p>
    <w:p w14:paraId="68D7CF89">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因发包人原因导致工期延误的其他情形：</w:t>
      </w:r>
      <w:r>
        <w:rPr>
          <w:rFonts w:hint="eastAsia" w:ascii="宋体" w:hAnsi="宋体" w:eastAsia="宋体" w:cs="宋体"/>
          <w:color w:val="000000"/>
          <w:kern w:val="2"/>
          <w:sz w:val="24"/>
          <w:szCs w:val="20"/>
          <w:u w:val="single"/>
        </w:rPr>
        <w:t xml:space="preserve">(1)提供的图纸存在错误导致致使施工不能正常进行； </w:t>
      </w:r>
    </w:p>
    <w:p w14:paraId="4EBBE022">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(2)变更图纸导致致使施工不能正常进行；</w:t>
      </w:r>
    </w:p>
    <w:p w14:paraId="385E186C">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(3)提供的工程地质资料与实际情况存在误差导致承包人致使施工不能正常进行；</w:t>
      </w:r>
    </w:p>
    <w:p w14:paraId="2B694F1C">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(4)发包人或监理人未按合同约定提供所需指令、批准等，致使施工不能正常进行；</w:t>
      </w:r>
    </w:p>
    <w:p w14:paraId="66BD5E4F">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p w14:paraId="46E5C48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7.5.2 因承包人原因导致工期延误</w:t>
      </w:r>
    </w:p>
    <w:p w14:paraId="2AA6B0C5">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因承包人原因造成工期延误，逾期竣工违约金的计算方法为：</w:t>
      </w:r>
      <w:r>
        <w:rPr>
          <w:rFonts w:hint="eastAsia" w:ascii="宋体" w:hAnsi="宋体" w:eastAsia="宋体" w:cs="宋体"/>
          <w:kern w:val="2"/>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2"/>
          <w:sz w:val="24"/>
          <w:szCs w:val="20"/>
          <w:u w:val="single"/>
        </w:rPr>
        <w:t>，应向发包人支付逾期竣工违约金1000元</w:t>
      </w:r>
      <w:r>
        <w:rPr>
          <w:rFonts w:hint="eastAsia" w:ascii="宋体" w:hAnsi="宋体" w:eastAsia="宋体" w:cs="宋体"/>
          <w:color w:val="000000"/>
          <w:kern w:val="2"/>
          <w:sz w:val="24"/>
          <w:szCs w:val="24"/>
        </w:rPr>
        <w:t>。</w:t>
      </w:r>
    </w:p>
    <w:p w14:paraId="57D98DF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因承包人原因造成工期延误，逾期竣工违约金的上限：</w:t>
      </w:r>
      <w:r>
        <w:rPr>
          <w:rFonts w:hint="eastAsia" w:ascii="宋体" w:hAnsi="宋体" w:eastAsia="宋体" w:cs="宋体"/>
          <w:kern w:val="2"/>
          <w:sz w:val="24"/>
          <w:szCs w:val="20"/>
          <w:u w:val="single"/>
        </w:rPr>
        <w:t>合同价的10%</w:t>
      </w:r>
      <w:r>
        <w:rPr>
          <w:rFonts w:hint="eastAsia" w:ascii="宋体" w:hAnsi="宋体" w:eastAsia="宋体" w:cs="宋体"/>
          <w:kern w:val="2"/>
          <w:sz w:val="24"/>
          <w:szCs w:val="24"/>
        </w:rPr>
        <w:t>。</w:t>
      </w:r>
    </w:p>
    <w:p w14:paraId="1D27427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7.6 不利物质条件</w:t>
      </w:r>
    </w:p>
    <w:p w14:paraId="5B4DC37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不利物质条件的其他情形和有关约定：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AD92F4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7.7异常恶劣的气候条件</w:t>
      </w:r>
    </w:p>
    <w:p w14:paraId="40AEAE4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发包人和承包人同意以下情形视为异常恶劣的气候条件：</w:t>
      </w:r>
    </w:p>
    <w:p w14:paraId="0FCAFD80">
      <w:pPr>
        <w:widowControl w:val="0"/>
        <w:numPr>
          <w:ilvl w:val="0"/>
          <w:numId w:val="5"/>
        </w:numPr>
        <w:adjustRightInd w:val="0"/>
        <w:snapToGrid/>
        <w:spacing w:after="0" w:line="300" w:lineRule="auto"/>
        <w:ind w:left="-60" w:leftChars="0" w:firstLine="480" w:firstLineChars="0"/>
        <w:jc w:val="left"/>
        <w:textAlignment w:val="baseline"/>
        <w:rPr>
          <w:rFonts w:hint="eastAsia" w:ascii="宋体" w:hAnsi="宋体" w:eastAsia="宋体" w:cs="宋体"/>
          <w:kern w:val="2"/>
          <w:sz w:val="24"/>
          <w:szCs w:val="24"/>
          <w:lang w:val="en-US" w:eastAsia="zh-CN"/>
        </w:rPr>
      </w:pPr>
      <w:r>
        <w:rPr>
          <w:rFonts w:hint="eastAsia" w:ascii="宋体" w:hAnsi="宋体" w:eastAsia="宋体" w:cs="宋体"/>
          <w:kern w:val="2"/>
          <w:sz w:val="24"/>
          <w:szCs w:val="20"/>
          <w:u w:val="single"/>
        </w:rPr>
        <w:t>烈度7度以上地震、8级以上（不含8级）台风、日雨量60ｍｍ以上暴雨，按气象、地震部门公布为准</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 xml:space="preserve">   </w:t>
      </w:r>
    </w:p>
    <w:p w14:paraId="23BD5B7A">
      <w:pPr>
        <w:widowControl w:val="0"/>
        <w:numPr>
          <w:ilvl w:val="0"/>
          <w:numId w:val="5"/>
        </w:numPr>
        <w:adjustRightInd w:val="0"/>
        <w:snapToGrid/>
        <w:spacing w:after="0" w:line="300" w:lineRule="auto"/>
        <w:ind w:left="-60" w:leftChars="0" w:firstLine="480" w:firstLineChars="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10FC16F">
      <w:pPr>
        <w:widowControl w:val="0"/>
        <w:numPr>
          <w:ilvl w:val="0"/>
          <w:numId w:val="5"/>
        </w:numPr>
        <w:adjustRightInd w:val="0"/>
        <w:snapToGrid/>
        <w:spacing w:after="0" w:line="300" w:lineRule="auto"/>
        <w:ind w:left="-60" w:leftChars="0" w:firstLine="480" w:firstLineChars="0"/>
        <w:jc w:val="left"/>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4CBD513">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rPr>
        <w:t>7.8承包人可以顺延工期的其他情况</w:t>
      </w:r>
    </w:p>
    <w:p w14:paraId="7093955A">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(1)24小时内停水、停电累计超过8小时；</w:t>
      </w:r>
    </w:p>
    <w:p w14:paraId="5D3ECF08">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(2)发生合同争议时,调解部门、仲裁机构、法院要求停工的； </w:t>
      </w:r>
    </w:p>
    <w:p w14:paraId="20B3D647">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(3)政府部门通知停工的或上级主管部门检查等原因车辆不能上路造成停工的经发包人确认的；</w:t>
      </w:r>
    </w:p>
    <w:p w14:paraId="7AF175C7">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(4)因设计变更图纸修改造成的工期延误的</w:t>
      </w:r>
    </w:p>
    <w:p w14:paraId="6C8B4284">
      <w:pPr>
        <w:widowControl w:val="0"/>
        <w:suppressAutoHyphens/>
        <w:adjustRightInd/>
        <w:snapToGrid/>
        <w:spacing w:after="0" w:line="360" w:lineRule="auto"/>
        <w:ind w:firstLine="360"/>
        <w:jc w:val="both"/>
        <w:rPr>
          <w:rFonts w:ascii="Calibri" w:hAnsi="Calibri" w:eastAsia="宋体" w:cs="黑体"/>
          <w:kern w:val="2"/>
          <w:sz w:val="21"/>
          <w:szCs w:val="24"/>
        </w:rPr>
      </w:pPr>
      <w:r>
        <w:rPr>
          <w:rFonts w:hint="eastAsia" w:ascii="宋体" w:hAnsi="宋体" w:eastAsia="宋体" w:cs="宋体"/>
          <w:color w:val="000000"/>
          <w:kern w:val="2"/>
          <w:sz w:val="24"/>
          <w:szCs w:val="20"/>
          <w:u w:val="single"/>
        </w:rPr>
        <w:t>（5）发包人、承包人双方共同协商认为应工期顺延的其他情况。</w:t>
      </w:r>
    </w:p>
    <w:p w14:paraId="72025E8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 提前竣工的奖励</w:t>
      </w:r>
    </w:p>
    <w:p w14:paraId="3913B03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7.9.2提前竣工的奖励：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E603740">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8. 材料与设备</w:t>
      </w:r>
    </w:p>
    <w:p w14:paraId="1FA444A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 样品</w:t>
      </w:r>
    </w:p>
    <w:p w14:paraId="604CDDFA">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8.6.1</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样品的报送与封存</w:t>
      </w:r>
    </w:p>
    <w:p w14:paraId="4FF0B373">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需要承包人报送样品的材料或工程设备，样品的种类、名称、规格、数量要求：</w:t>
      </w:r>
      <w:r>
        <w:rPr>
          <w:rFonts w:hint="eastAsia" w:ascii="宋体" w:hAnsi="宋体" w:eastAsia="宋体" w:cs="宋体"/>
          <w:color w:val="000000"/>
          <w:kern w:val="0"/>
          <w:sz w:val="24"/>
          <w:szCs w:val="24"/>
          <w:highlight w:val="none"/>
          <w:u w:val="single"/>
        </w:rPr>
        <w:t xml:space="preserve">                                          </w:t>
      </w:r>
    </w:p>
    <w:p w14:paraId="49D74E63">
      <w:pPr>
        <w:widowControl w:val="0"/>
        <w:suppressAutoHyphens/>
        <w:autoSpaceDE w:val="0"/>
        <w:spacing w:before="100" w:beforeLines="0" w:beforeAutospacing="1" w:after="100" w:afterLines="0" w:afterAutospacing="1" w:line="300" w:lineRule="auto"/>
        <w:ind w:left="0" w:right="0"/>
        <w:jc w:val="left"/>
        <w:rPr>
          <w:rFonts w:ascii="宋体" w:hAnsi="宋体" w:eastAsia="宋体" w:cs="宋体"/>
          <w:kern w:val="0"/>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14:paraId="77D2C4B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 施工设备和临时设施</w:t>
      </w:r>
    </w:p>
    <w:p w14:paraId="0612458B">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8.8.1 承包人提供的施工设备和临时设施</w:t>
      </w:r>
    </w:p>
    <w:p w14:paraId="5E3D7DD9">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关于修建临时设施费用承担的约定：</w:t>
      </w:r>
      <w:r>
        <w:rPr>
          <w:rFonts w:hint="eastAsia" w:ascii="宋体" w:hAnsi="宋体" w:eastAsia="宋体" w:cs="宋体"/>
          <w:kern w:val="1"/>
          <w:sz w:val="21"/>
          <w:szCs w:val="24"/>
          <w:u w:val="single"/>
        </w:rPr>
        <w:t xml:space="preserve">由承包人承担 </w:t>
      </w:r>
      <w:r>
        <w:rPr>
          <w:rFonts w:hint="eastAsia" w:ascii="宋体" w:hAnsi="宋体" w:eastAsia="宋体" w:cs="宋体"/>
          <w:kern w:val="1"/>
          <w:sz w:val="21"/>
          <w:szCs w:val="24"/>
        </w:rPr>
        <w:t>。</w:t>
      </w:r>
    </w:p>
    <w:p w14:paraId="30EE82AA">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9. 试验与检验</w:t>
      </w:r>
    </w:p>
    <w:p w14:paraId="755CD42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9.1试验设备与试验人员</w:t>
      </w:r>
    </w:p>
    <w:p w14:paraId="00B9BB2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9.1.2 试验设备</w:t>
      </w:r>
    </w:p>
    <w:p w14:paraId="594D2F5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施工现场需要配置的试验场所：</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3FA8B4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施工现场需要配备的试验设备：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BA7854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施工现场需要具备的其他试验条件：</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96B298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9.4 现场工艺试验 </w:t>
      </w:r>
    </w:p>
    <w:p w14:paraId="3C69C0E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现场工艺试验的有关约定：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5B2FF92">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10. 变更</w:t>
      </w:r>
    </w:p>
    <w:p w14:paraId="2E1C08C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10.1变更的范围</w:t>
      </w:r>
    </w:p>
    <w:p w14:paraId="426469B9">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关于变更的范围的约定：</w:t>
      </w:r>
      <w:r>
        <w:rPr>
          <w:rFonts w:hint="eastAsia" w:ascii="宋体" w:hAnsi="宋体" w:eastAsia="宋体" w:cs="宋体"/>
          <w:kern w:val="2"/>
          <w:sz w:val="24"/>
          <w:szCs w:val="20"/>
          <w:u w:val="single"/>
        </w:rPr>
        <w:t>除通用合同条款外，发包人对工程规模、材料设备的品牌、规格、等级等的变更也属于变更</w:t>
      </w:r>
      <w:r>
        <w:rPr>
          <w:rFonts w:hint="eastAsia" w:ascii="宋体" w:hAnsi="宋体" w:eastAsia="宋体" w:cs="宋体"/>
          <w:kern w:val="2"/>
          <w:sz w:val="24"/>
          <w:szCs w:val="24"/>
        </w:rPr>
        <w:t>。</w:t>
      </w:r>
    </w:p>
    <w:p w14:paraId="7232186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 变更估价</w:t>
      </w:r>
    </w:p>
    <w:p w14:paraId="3603F06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10.4.1 变更估价原则</w:t>
      </w:r>
    </w:p>
    <w:p w14:paraId="316E0529">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关于变更估价的约定: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E181B87">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kern w:val="2"/>
          <w:sz w:val="24"/>
          <w:szCs w:val="20"/>
        </w:rPr>
        <w:t>2 增减工程量的单价确定</w:t>
      </w:r>
    </w:p>
    <w:p w14:paraId="314F7E3D">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(1)在工程量清单内的项目发生工程量增加，其增加部分工程量的综合单价＝发包人工程预算价中的相应项目综合单价×(1－中标价降幅系数)</w:t>
      </w:r>
    </w:p>
    <w:p w14:paraId="5F0313B2">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(2)在工程量清单内的项目发生工程量减少，其减少部分工程量的综合单价＝发包人工程预算价中的相应项目综合单价×(1－中标价降幅系数)</w:t>
      </w:r>
    </w:p>
    <w:p w14:paraId="0182307B">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(3)不在工程量清单内的项目综合单价，按照市相关部门造价管理机构颁布的施工期间的消耗量定额、费用定额、材料(设备)信息价或市场价及中标价降幅系数计算。</w:t>
      </w:r>
    </w:p>
    <w:p w14:paraId="3D77DC42">
      <w:pPr>
        <w:widowControl w:val="0"/>
        <w:suppressAutoHyphens/>
        <w:autoSpaceDE w:val="0"/>
        <w:adjustRightInd/>
        <w:snapToGrid/>
        <w:spacing w:after="0" w:line="420" w:lineRule="exact"/>
        <w:ind w:firstLine="24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不在工程量清单内的项目综合单价＝按本项规定计算的综合单价×(1-中标价降幅系数)</w:t>
      </w:r>
    </w:p>
    <w:p w14:paraId="7EF03B53">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(4)若定额缺项的，由承包人提出适当的单价，经发包人会同工程预(决)算审核单位审核确定，报市相关部门造价管理机构备案。</w:t>
      </w:r>
    </w:p>
    <w:p w14:paraId="4F7CDBE1">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定额缺项单价(或议价)＝经双方确认的单价×(1-中标价降幅系数)</w:t>
      </w:r>
    </w:p>
    <w:p w14:paraId="724DC818">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如双方不能达成一致的，双方可提请工程所在地工程造价管理机构进行咨询或按合同约定的争议或纠纷解决程序办理。</w:t>
      </w:r>
    </w:p>
    <w:p w14:paraId="45D57E9F">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(5)中标价降幅系数=(工程预算价－中标价)/工程预算价×100%。 </w:t>
      </w:r>
      <w:r>
        <w:rPr>
          <w:rFonts w:hint="eastAsia" w:ascii="宋体" w:hAnsi="宋体" w:eastAsia="宋体" w:cs="宋体"/>
          <w:color w:val="000000"/>
          <w:kern w:val="2"/>
          <w:sz w:val="24"/>
          <w:szCs w:val="20"/>
        </w:rPr>
        <w:t>。</w:t>
      </w:r>
    </w:p>
    <w:p w14:paraId="15E3B36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10.5承包人的合理化建议</w:t>
      </w:r>
    </w:p>
    <w:p w14:paraId="07FAEA30">
      <w:pPr>
        <w:widowControl w:val="0"/>
        <w:adjustRightInd w:val="0"/>
        <w:snapToGrid/>
        <w:spacing w:after="0" w:line="300" w:lineRule="auto"/>
        <w:ind w:firstLine="480" w:firstLineChars="200"/>
        <w:jc w:val="left"/>
        <w:textAlignment w:val="baseline"/>
        <w:rPr>
          <w:rFonts w:hint="eastAsia" w:ascii="宋体" w:hAnsi="宋体" w:eastAsia="宋体" w:cs="宋体"/>
          <w:color w:val="000000"/>
          <w:kern w:val="2"/>
          <w:sz w:val="24"/>
          <w:szCs w:val="20"/>
        </w:rPr>
      </w:pPr>
      <w:r>
        <w:rPr>
          <w:rFonts w:hint="eastAsia" w:ascii="宋体" w:hAnsi="宋体" w:eastAsia="宋体" w:cs="宋体"/>
          <w:color w:val="000000"/>
          <w:kern w:val="0"/>
          <w:sz w:val="24"/>
          <w:szCs w:val="24"/>
          <w:highlight w:val="none"/>
        </w:rPr>
        <w:t>监理人审查承包人合理化建议的期限：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14:paraId="5E67F88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14:paraId="6AF4952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18A356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 暂估价</w:t>
      </w:r>
    </w:p>
    <w:p w14:paraId="1397B1D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暂估价分包工程、服务的明细详见附件10：《专业工程暂估价表》。</w:t>
      </w:r>
    </w:p>
    <w:p w14:paraId="7F737EB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10.7.1 依法必须招标的暂估价项目</w:t>
      </w:r>
    </w:p>
    <w:p w14:paraId="1196C90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（1）对于依法必须招标的暂估价项目的确认和批准采取第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6B640FE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（2）企业管理费、利润、总价措施项目费合计费率</w:t>
      </w:r>
      <w:r>
        <w:rPr>
          <w:rFonts w:hint="eastAsia" w:ascii="宋体" w:hAnsi="宋体" w:eastAsia="宋体" w:cs="宋体"/>
          <w:color w:val="000000"/>
          <w:kern w:val="0"/>
          <w:sz w:val="24"/>
          <w:szCs w:val="24"/>
          <w:highlight w:val="none"/>
          <w:u w:val="single"/>
        </w:rPr>
        <w:t xml:space="preserve">   （6%-10%之间约定）    </w:t>
      </w:r>
      <w:r>
        <w:rPr>
          <w:rFonts w:hint="eastAsia" w:ascii="宋体" w:hAnsi="宋体" w:eastAsia="宋体" w:cs="宋体"/>
          <w:color w:val="000000"/>
          <w:kern w:val="0"/>
          <w:sz w:val="24"/>
          <w:szCs w:val="24"/>
          <w:highlight w:val="none"/>
        </w:rPr>
        <w:t>。</w:t>
      </w:r>
    </w:p>
    <w:p w14:paraId="58D5C0F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10.7.2 不属于依法必须招标的暂估价项目</w:t>
      </w:r>
    </w:p>
    <w:p w14:paraId="18CF0BE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对于不属于依法必须招标的暂估价项目的确认和批准采取第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66AAE05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第3种方式：承包人直接实施的暂估价项目</w:t>
      </w:r>
    </w:p>
    <w:p w14:paraId="0C581F5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承包人直接实施的暂估价项目的约定：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8E3463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10.8 暂列金额</w:t>
      </w:r>
    </w:p>
    <w:p w14:paraId="22A1A601">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合同当事人关于暂列金额使用的约定：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E53302D">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11. 价格调整</w:t>
      </w:r>
    </w:p>
    <w:p w14:paraId="1BF10DB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市场价格波动引起的调整</w:t>
      </w:r>
    </w:p>
    <w:p w14:paraId="250299A5">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11.1.2主要材料和设备价差调整</w:t>
      </w:r>
    </w:p>
    <w:p w14:paraId="77B67A9B">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（2）主要材料和设备单价的风险承包幅度为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1524068E">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11.1.3施工机械使用费价差调整</w:t>
      </w:r>
    </w:p>
    <w:p w14:paraId="4FC36F74">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（1）施工机械台班单价的风险承包幅度为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3532FA22">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12. 合同价格、计量与支付</w:t>
      </w:r>
    </w:p>
    <w:p w14:paraId="3F574A6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 合同价格形式</w:t>
      </w:r>
    </w:p>
    <w:p w14:paraId="2E8F1DC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12.1.1单价合同。</w:t>
      </w:r>
    </w:p>
    <w:p w14:paraId="3F52509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F08714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B32F4A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12.1.2总价合同。</w:t>
      </w:r>
    </w:p>
    <w:p w14:paraId="0BFABCFE">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1)工程量清单核对澄清之后，仍有错、漏，导致工程预算价不准确的 (指在中标通知书发出后一个月内，招标人和中标人双方进行核对工程量清单的)；</w:t>
      </w:r>
    </w:p>
    <w:p w14:paraId="544A7A5E">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2)市场变化、政策性调整导致主要材料价格上涨或下跌按仙政办【2011】10号文执行；</w:t>
      </w:r>
    </w:p>
    <w:p w14:paraId="305AEFBA">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3)天气、地形、地质等自然条件变化而采取临时措施的；</w:t>
      </w:r>
    </w:p>
    <w:p w14:paraId="5630C196">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4)人工、机械费价格变化的</w:t>
      </w:r>
      <w:r>
        <w:rPr>
          <w:rFonts w:hint="eastAsia" w:ascii="宋体" w:hAnsi="宋体" w:eastAsia="宋体" w:cs="宋体"/>
          <w:kern w:val="2"/>
          <w:sz w:val="24"/>
          <w:szCs w:val="20"/>
          <w:u w:val="single"/>
        </w:rPr>
        <w:t>。</w:t>
      </w:r>
    </w:p>
    <w:p w14:paraId="222AB250">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4"/>
        </w:rPr>
        <w:t>风险范围以外合同价格的调整方法：</w:t>
      </w:r>
      <w:r>
        <w:rPr>
          <w:rFonts w:hint="eastAsia" w:ascii="宋体" w:hAnsi="宋体" w:eastAsia="宋体" w:cs="宋体"/>
          <w:kern w:val="2"/>
          <w:sz w:val="24"/>
          <w:szCs w:val="20"/>
          <w:u w:val="single"/>
        </w:rPr>
        <w:t>（1）在工程预算内的项目综合单价，按预算内相应项目的综合单价及下浮率计算。</w:t>
      </w:r>
    </w:p>
    <w:p w14:paraId="7FFA4FAA">
      <w:pPr>
        <w:widowControl w:val="0"/>
        <w:suppressAutoHyphens/>
        <w:adjustRightInd/>
        <w:snapToGrid/>
        <w:spacing w:after="0" w:line="360" w:lineRule="exact"/>
        <w:ind w:firstLine="240"/>
        <w:jc w:val="both"/>
        <w:rPr>
          <w:rFonts w:ascii="宋体" w:hAnsi="宋体" w:eastAsia="宋体" w:cs="宋体"/>
          <w:kern w:val="2"/>
          <w:sz w:val="21"/>
          <w:szCs w:val="24"/>
        </w:rPr>
      </w:pPr>
      <w:r>
        <w:rPr>
          <w:rFonts w:hint="eastAsia" w:ascii="宋体" w:hAnsi="宋体" w:eastAsia="宋体" w:cs="宋体"/>
          <w:kern w:val="2"/>
          <w:sz w:val="24"/>
          <w:szCs w:val="20"/>
          <w:u w:val="single"/>
        </w:rPr>
        <w:t>工程预算内的项目综合单价＝预算内相应项目的综合单价×（1－下浮率），下浮率为   %。</w:t>
      </w:r>
    </w:p>
    <w:p w14:paraId="1543CB3C">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（2）不在工程预算内的项目综合单价，按照市相关部门造价管理机构颁布的施工期间的消耗量定额、费用定额、材料（设备）信息价或市场价及下浮率计算。</w:t>
      </w:r>
    </w:p>
    <w:p w14:paraId="4BAA7AEE">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不在工程预算内的项目综合单价＝按本项规定计算的综合单价×（1－下浮率）</w:t>
      </w:r>
    </w:p>
    <w:p w14:paraId="42DF18EE">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（3）若定额缺项的，由承包人提出适当的单价，经发包人会同工程预（决）算审核单位审核确定，报市相关部门造价管理机构备案。</w:t>
      </w:r>
    </w:p>
    <w:p w14:paraId="38918628">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定额缺项单价（或议价）＝经双方确认的单价×（1－下浮率）</w:t>
      </w:r>
    </w:p>
    <w:p w14:paraId="2D3CB8A6">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kern w:val="2"/>
          <w:sz w:val="24"/>
          <w:szCs w:val="24"/>
        </w:rPr>
        <w:t>。</w:t>
      </w:r>
    </w:p>
    <w:p w14:paraId="2A1FBB1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508D8F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12.1.3其他价格方式：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EDB35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 预付款</w:t>
      </w:r>
    </w:p>
    <w:p w14:paraId="5B85277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12.2.1 预付款的支付</w:t>
      </w:r>
    </w:p>
    <w:p w14:paraId="1180372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预付款支付比例或金额：</w:t>
      </w:r>
      <w:r>
        <w:rPr>
          <w:rFonts w:hint="eastAsia" w:ascii="宋体" w:hAnsi="宋体" w:eastAsia="宋体" w:cs="宋体"/>
          <w:color w:val="000000"/>
          <w:kern w:val="0"/>
          <w:sz w:val="24"/>
          <w:szCs w:val="24"/>
          <w:highlight w:val="none"/>
          <w:u w:val="single"/>
        </w:rPr>
        <w:t>所有委托代建项目不设置预付款</w:t>
      </w:r>
      <w:r>
        <w:rPr>
          <w:rFonts w:hint="eastAsia" w:ascii="宋体" w:hAnsi="宋体" w:eastAsia="宋体" w:cs="宋体"/>
          <w:color w:val="000000"/>
          <w:kern w:val="0"/>
          <w:sz w:val="24"/>
          <w:szCs w:val="24"/>
          <w:highlight w:val="none"/>
        </w:rPr>
        <w:t>。</w:t>
      </w:r>
    </w:p>
    <w:p w14:paraId="7BABD6B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预付款支付期限：</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5BD7E07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预付款扣回的方式：</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348A3C8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 计量</w:t>
      </w:r>
    </w:p>
    <w:p w14:paraId="5FB263A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12.3.1 计量原则</w:t>
      </w:r>
    </w:p>
    <w:p w14:paraId="5F56E8A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工程量计算规则：</w:t>
      </w:r>
      <w:r>
        <w:rPr>
          <w:rFonts w:hint="eastAsia" w:ascii="宋体" w:hAnsi="宋体" w:eastAsia="宋体" w:cs="宋体"/>
          <w:color w:val="000000"/>
          <w:kern w:val="2"/>
          <w:sz w:val="24"/>
          <w:szCs w:val="20"/>
          <w:u w:val="single"/>
        </w:rPr>
        <w:t>以相关的国家标准、行业标准等为依据</w:t>
      </w:r>
      <w:r>
        <w:rPr>
          <w:rFonts w:hint="eastAsia" w:ascii="宋体" w:hAnsi="宋体" w:eastAsia="宋体" w:cs="宋体"/>
          <w:color w:val="000000"/>
          <w:kern w:val="2"/>
          <w:sz w:val="24"/>
          <w:szCs w:val="24"/>
        </w:rPr>
        <w:t>。</w:t>
      </w:r>
    </w:p>
    <w:p w14:paraId="331A153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12.3.2 计量周期</w:t>
      </w:r>
    </w:p>
    <w:p w14:paraId="444BD250">
      <w:pPr>
        <w:widowControl w:val="0"/>
        <w:adjustRightInd w:val="0"/>
        <w:snapToGrid/>
        <w:spacing w:after="0" w:line="300" w:lineRule="auto"/>
        <w:ind w:firstLine="480" w:firstLineChars="200"/>
        <w:jc w:val="left"/>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关于计量周期的约定：</w:t>
      </w:r>
      <w:r>
        <w:rPr>
          <w:rFonts w:hint="eastAsia" w:ascii="宋体" w:hAnsi="宋体" w:eastAsia="宋体" w:cs="宋体"/>
          <w:color w:val="000000"/>
          <w:kern w:val="2"/>
          <w:sz w:val="24"/>
          <w:szCs w:val="20"/>
          <w:u w:val="single"/>
        </w:rPr>
        <w:t>按通用合同条款执行</w:t>
      </w:r>
      <w:r>
        <w:rPr>
          <w:rFonts w:hint="eastAsia" w:ascii="宋体" w:hAnsi="宋体" w:eastAsia="宋体" w:cs="宋体"/>
          <w:kern w:val="2"/>
          <w:sz w:val="24"/>
          <w:szCs w:val="24"/>
        </w:rPr>
        <w:t>。</w:t>
      </w:r>
    </w:p>
    <w:p w14:paraId="4BB3F08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12.3.3 单价合同的计量</w:t>
      </w:r>
    </w:p>
    <w:p w14:paraId="6DA268B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关于单价合同计量的约定：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0B80D2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12.3.4 总价合同的计量</w:t>
      </w:r>
    </w:p>
    <w:p w14:paraId="109D627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关于总价合同计量的约定：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202D5B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1470A2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12.3.6 其他价格形式合同的计量</w:t>
      </w:r>
    </w:p>
    <w:p w14:paraId="174A311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其他价格形式的计量方式和程序：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FD38A0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 工程进度款支付</w:t>
      </w:r>
    </w:p>
    <w:p w14:paraId="26194AC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12.4.1 付款周期</w:t>
      </w:r>
    </w:p>
    <w:p w14:paraId="440B3B3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关于付款周期的约定：</w:t>
      </w:r>
      <w:r>
        <w:rPr>
          <w:rFonts w:hint="eastAsia" w:ascii="宋体" w:hAnsi="宋体" w:eastAsia="宋体" w:cs="宋体"/>
          <w:color w:val="000000"/>
          <w:kern w:val="0"/>
          <w:sz w:val="24"/>
          <w:szCs w:val="24"/>
          <w:highlight w:val="none"/>
          <w:u w:val="single"/>
        </w:rPr>
        <w:t xml:space="preserve"> 所有委托代建项目</w:t>
      </w:r>
      <w:r>
        <w:rPr>
          <w:rFonts w:hint="eastAsia" w:ascii="宋体" w:hAnsi="宋体" w:eastAsia="宋体" w:cs="宋体"/>
          <w:color w:val="000000"/>
          <w:kern w:val="0"/>
          <w:sz w:val="24"/>
          <w:szCs w:val="24"/>
          <w:highlight w:val="none"/>
          <w:u w:val="single"/>
          <w:lang w:val="en-US" w:eastAsia="zh-CN"/>
        </w:rPr>
        <w:t>待上级资金到位后支付进度款</w:t>
      </w:r>
      <w:r>
        <w:rPr>
          <w:rFonts w:hint="eastAsia" w:ascii="宋体" w:hAnsi="宋体" w:eastAsia="宋体" w:cs="宋体"/>
          <w:color w:val="000000"/>
          <w:kern w:val="0"/>
          <w:sz w:val="24"/>
          <w:szCs w:val="24"/>
          <w:highlight w:val="none"/>
        </w:rPr>
        <w:t>。</w:t>
      </w:r>
    </w:p>
    <w:p w14:paraId="08A4F96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12.4.2 进度付款申请单的编制</w:t>
      </w:r>
    </w:p>
    <w:p w14:paraId="605AC27A">
      <w:pPr>
        <w:widowControl w:val="0"/>
        <w:suppressAutoHyphens/>
        <w:spacing w:before="0" w:beforeLines="0" w:beforeAutospacing="0" w:after="100" w:afterLines="0" w:afterAutospacing="0" w:line="30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关于进度付款申请单编制的约定：</w:t>
      </w:r>
      <w:r>
        <w:rPr>
          <w:rFonts w:hint="eastAsia" w:ascii="宋体" w:hAnsi="宋体" w:eastAsia="宋体" w:cs="宋体"/>
          <w:color w:val="000000"/>
          <w:kern w:val="0"/>
          <w:sz w:val="24"/>
          <w:szCs w:val="24"/>
          <w:highlight w:val="none"/>
          <w:u w:val="single"/>
          <w:lang w:val="en-US" w:eastAsia="zh-CN" w:bidi="ar-SA"/>
        </w:rPr>
        <w:t>工程款、工程进度款及所有工程款待该项目的上级补助资金全部下拨到位后，在工程竣工（交工、完工）验收合格并结算审核后，支付至工程结算审核总价的97%，余下的3%作为质量保证金，质量保证金待工程保修期满2年后无息返还。项目相关税点，以承包单位实际发生的税点进行结算，税点超过9%的，按照9%结算。发票均开至建设单位。</w:t>
      </w:r>
    </w:p>
    <w:p w14:paraId="6A195445">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具体按以下公式计算：工程进度款=已核定的实际完成工程量×发包人预算中的相应综合单价×(1－中标价降幅系数)×90%，其中中标价降幅系数=(工程预算价－中标价)÷工程预算价×100%  。</w:t>
      </w:r>
    </w:p>
    <w:p w14:paraId="5A7925B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kern w:val="0"/>
          <w:sz w:val="24"/>
          <w:szCs w:val="24"/>
          <w:highlight w:val="none"/>
          <w:u w:val="single"/>
        </w:rPr>
        <w:t>待工程竣工（交工、完工）验收合格并结算审核</w:t>
      </w:r>
      <w:r>
        <w:rPr>
          <w:rFonts w:hint="eastAsia" w:ascii="宋体" w:hAnsi="宋体" w:eastAsia="宋体" w:cs="宋体"/>
          <w:color w:val="000000"/>
          <w:kern w:val="2"/>
          <w:sz w:val="24"/>
          <w:szCs w:val="24"/>
          <w:highlight w:val="none"/>
          <w:u w:val="single"/>
        </w:rPr>
        <w:t>（经财政审核或经财政局认可的仙游县造价咨询服务机构审核）</w:t>
      </w:r>
      <w:r>
        <w:rPr>
          <w:rFonts w:hint="eastAsia" w:ascii="宋体" w:hAnsi="宋体" w:eastAsia="宋体" w:cs="宋体"/>
          <w:color w:val="000000"/>
          <w:kern w:val="0"/>
          <w:sz w:val="24"/>
          <w:szCs w:val="24"/>
          <w:highlight w:val="none"/>
          <w:u w:val="single"/>
        </w:rPr>
        <w:t>后，支付至工程结算审核总价的97%，余下的3%作为保修金，保修金待工程缺陷责任期满后</w:t>
      </w:r>
      <w:r>
        <w:rPr>
          <w:rFonts w:hint="eastAsia" w:ascii="宋体" w:hAnsi="宋体" w:eastAsia="宋体" w:cs="宋体"/>
          <w:color w:val="000000"/>
          <w:kern w:val="2"/>
          <w:sz w:val="24"/>
          <w:szCs w:val="24"/>
          <w:highlight w:val="none"/>
          <w:u w:val="single"/>
        </w:rPr>
        <w:t>无息</w:t>
      </w:r>
      <w:r>
        <w:rPr>
          <w:rFonts w:hint="eastAsia" w:ascii="宋体" w:hAnsi="宋体" w:eastAsia="宋体" w:cs="宋体"/>
          <w:color w:val="000000"/>
          <w:kern w:val="0"/>
          <w:sz w:val="24"/>
          <w:szCs w:val="24"/>
          <w:highlight w:val="none"/>
          <w:u w:val="single"/>
        </w:rPr>
        <w:t>返还。</w:t>
      </w:r>
    </w:p>
    <w:p w14:paraId="2CAC76B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12.4.3 进度付款申请单的提交</w:t>
      </w:r>
    </w:p>
    <w:p w14:paraId="7E4E935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354E76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CBE05C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（3）其他价格形式合同进度付款申请单提交的约定：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432A33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12.4.4 进度款审核和支付</w:t>
      </w:r>
    </w:p>
    <w:p w14:paraId="04061076">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（1）监理人审查并报送发包人的期限：</w:t>
      </w:r>
      <w:r>
        <w:rPr>
          <w:rFonts w:hint="eastAsia" w:ascii="宋体" w:hAnsi="宋体" w:eastAsia="宋体" w:cs="宋体"/>
          <w:kern w:val="2"/>
          <w:sz w:val="24"/>
          <w:szCs w:val="20"/>
          <w:u w:val="single"/>
        </w:rPr>
        <w:t>监理人应在收到承包人进度付款申请单以及相关资料后7天内完成审查并报送发包人</w:t>
      </w:r>
      <w:r>
        <w:rPr>
          <w:rFonts w:hint="eastAsia" w:ascii="宋体" w:hAnsi="宋体" w:eastAsia="宋体" w:cs="宋体"/>
          <w:kern w:val="2"/>
          <w:sz w:val="24"/>
          <w:szCs w:val="24"/>
        </w:rPr>
        <w:t>。</w:t>
      </w:r>
    </w:p>
    <w:p w14:paraId="0E6178DE">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发包人完成审批并签发进度款支付证书的期限：</w:t>
      </w:r>
      <w:r>
        <w:rPr>
          <w:rFonts w:hint="eastAsia" w:ascii="宋体" w:hAnsi="宋体" w:eastAsia="宋体" w:cs="宋体"/>
          <w:kern w:val="2"/>
          <w:sz w:val="24"/>
          <w:szCs w:val="20"/>
          <w:u w:val="single"/>
        </w:rPr>
        <w:t xml:space="preserve">发包人应在收到后7天内完成审批并签发进度款支付证书 </w:t>
      </w:r>
      <w:r>
        <w:rPr>
          <w:rFonts w:hint="eastAsia" w:ascii="宋体" w:hAnsi="宋体" w:eastAsia="宋体" w:cs="宋体"/>
          <w:kern w:val="2"/>
          <w:sz w:val="24"/>
          <w:szCs w:val="24"/>
        </w:rPr>
        <w:t>。</w:t>
      </w:r>
    </w:p>
    <w:p w14:paraId="69DD3A10">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（2）发包人支付进度款的期限：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1B1FCB0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发包人逾期支付进度款的违约金的计算方式：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9BB8045">
      <w:pPr>
        <w:widowControl w:val="0"/>
        <w:adjustRightInd w:val="0"/>
        <w:snapToGrid/>
        <w:spacing w:after="0" w:line="300" w:lineRule="auto"/>
        <w:ind w:firstLine="600" w:firstLineChars="25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12.4.6 支付分解表的编制</w:t>
      </w:r>
    </w:p>
    <w:p w14:paraId="63641B76">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A4EE76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3、单价合同的总价项目支付分解表的编制与审批：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014DD6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12.6  人工费用拨付数额或比例：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702D148">
      <w:pPr>
        <w:widowControl w:val="0"/>
        <w:adjustRightInd w:val="0"/>
        <w:snapToGrid/>
        <w:spacing w:after="0" w:line="300" w:lineRule="auto"/>
        <w:ind w:firstLine="480" w:firstLineChars="200"/>
        <w:jc w:val="both"/>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本项目工程款由丙方拨付给</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方应提供内部统一格式的收款收据给丙方），由丙方负责工程款的支付。乙方应在每次付款前向丙方提供真实有效的</w:t>
      </w:r>
      <w:r>
        <w:rPr>
          <w:rFonts w:hint="eastAsia" w:ascii="宋体" w:hAnsi="宋体" w:eastAsia="宋体" w:cs="宋体"/>
          <w:b w:val="0"/>
          <w:bCs w:val="0"/>
          <w:color w:val="000000"/>
          <w:kern w:val="0"/>
          <w:sz w:val="24"/>
          <w:szCs w:val="24"/>
          <w:highlight w:val="none"/>
          <w:lang w:eastAsia="zh-CN"/>
        </w:rPr>
        <w:t>增值税发票</w:t>
      </w:r>
      <w:r>
        <w:rPr>
          <w:rFonts w:hint="eastAsia" w:ascii="宋体" w:hAnsi="宋体" w:eastAsia="宋体" w:cs="宋体"/>
          <w:b w:val="0"/>
          <w:bCs w:val="0"/>
          <w:color w:val="000000"/>
          <w:kern w:val="0"/>
          <w:sz w:val="24"/>
          <w:szCs w:val="24"/>
          <w:highlight w:val="none"/>
        </w:rPr>
        <w:t>（税率：</w:t>
      </w:r>
      <w:r>
        <w:rPr>
          <w:rFonts w:hint="eastAsia" w:ascii="宋体" w:hAnsi="宋体" w:eastAsia="宋体" w:cs="宋体"/>
          <w:b w:val="0"/>
          <w:bCs w:val="0"/>
          <w:color w:val="000000"/>
          <w:kern w:val="0"/>
          <w:sz w:val="24"/>
          <w:szCs w:val="24"/>
          <w:highlight w:val="none"/>
          <w:u w:val="single"/>
          <w:lang w:val="en-US" w:eastAsia="zh-CN"/>
        </w:rPr>
        <w:t>9</w:t>
      </w:r>
      <w:r>
        <w:rPr>
          <w:rFonts w:ascii="宋体" w:hAnsi="宋体" w:eastAsia="宋体" w:cs="宋体"/>
          <w:b w:val="0"/>
          <w:bCs w:val="0"/>
          <w:color w:val="000000"/>
          <w:kern w:val="0"/>
          <w:sz w:val="24"/>
          <w:szCs w:val="24"/>
          <w:highlight w:val="none"/>
          <w:u w:val="single"/>
        </w:rPr>
        <w:t>%</w:t>
      </w:r>
      <w:r>
        <w:rPr>
          <w:rFonts w:hint="eastAsia" w:ascii="宋体" w:hAnsi="宋体" w:eastAsia="宋体" w:cs="宋体"/>
          <w:b w:val="0"/>
          <w:bCs w:val="0"/>
          <w:color w:val="000000"/>
          <w:kern w:val="0"/>
          <w:sz w:val="24"/>
          <w:szCs w:val="24"/>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；开户行：</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；账号：</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；税务识别号：</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；单位地址：</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；办公电话：</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w:t>
      </w:r>
    </w:p>
    <w:p w14:paraId="5974171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p>
    <w:p w14:paraId="278E5F99">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13. 验收和工程试车</w:t>
      </w:r>
    </w:p>
    <w:p w14:paraId="1528E0A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 分部分项工程验收</w:t>
      </w:r>
    </w:p>
    <w:p w14:paraId="56E5336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13.1.2监理人不能按时进行验收时，应提前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004ED7F0">
      <w:pPr>
        <w:widowControl w:val="0"/>
        <w:adjustRightInd w:val="0"/>
        <w:snapToGrid/>
        <w:spacing w:after="0" w:line="300" w:lineRule="auto"/>
        <w:ind w:firstLine="480" w:firstLineChars="200"/>
        <w:jc w:val="left"/>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735F4D2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 竣工验收</w:t>
      </w:r>
    </w:p>
    <w:p w14:paraId="5A61C53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13.2.2竣工验收程序</w:t>
      </w:r>
    </w:p>
    <w:p w14:paraId="7A4B58B0">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关于竣工验收程序的约定：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C14E8E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发包人不按照本项约定组织竣工验收、颁发工程接收证书的违约金的计算方法：</w:t>
      </w:r>
      <w:r>
        <w:rPr>
          <w:rFonts w:hint="eastAsia" w:ascii="宋体" w:hAnsi="宋体" w:eastAsia="宋体" w:cs="宋体"/>
          <w:color w:val="000000"/>
          <w:kern w:val="0"/>
          <w:sz w:val="24"/>
          <w:szCs w:val="24"/>
          <w:highlight w:val="none"/>
          <w:u w:val="single"/>
        </w:rPr>
        <w:t xml:space="preserve">                                         </w:t>
      </w:r>
    </w:p>
    <w:p w14:paraId="09CCF02F">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232EC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13.2.5移交、接收全部与部分工程</w:t>
      </w:r>
    </w:p>
    <w:p w14:paraId="61F8553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承包人向发包人移交工程的期限：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66BDE7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发包人未按本合同约定接收全部或部分工程的，违约金的计算方法为：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7FB807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承包人未按时移交工程的，违约金的计算方法为：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C04194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 工程试车</w:t>
      </w:r>
    </w:p>
    <w:p w14:paraId="74DED28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13.3.1 试车程序</w:t>
      </w:r>
    </w:p>
    <w:p w14:paraId="1C17780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工程试车内容：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90D7ED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（1）单机无负荷试车费用由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50B8098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（2）无负荷联动试车费用由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1623D46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13.3.3 投料试车</w:t>
      </w:r>
    </w:p>
    <w:p w14:paraId="6429F949">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关于投料试车相关事项的约定：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BD552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 竣工退场</w:t>
      </w:r>
    </w:p>
    <w:p w14:paraId="48C29CE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13.6.1 竣工退场</w:t>
      </w:r>
    </w:p>
    <w:p w14:paraId="217C71D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承包人完成竣工退场的期限：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E90083B">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14. 过程结算和竣工结算</w:t>
      </w:r>
    </w:p>
    <w:p w14:paraId="4020AEE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 过程结算</w:t>
      </w:r>
    </w:p>
    <w:p w14:paraId="2249A1D2">
      <w:pPr>
        <w:widowControl w:val="0"/>
        <w:suppressAutoHyphens/>
        <w:spacing w:before="100" w:beforeLines="0" w:beforeAutospacing="1" w:after="100" w:afterLines="0" w:afterAutospacing="1" w:line="300" w:lineRule="auto"/>
        <w:ind w:left="0" w:right="0"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14:paraId="3AEF70E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过程结算节点如下：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FA51C5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14.1.2当期过程结算价款内容包括：</w:t>
      </w:r>
    </w:p>
    <w:p w14:paraId="1D44969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14.1.3.承包人提交过程结算申请文件的期限：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27A31C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过程结算资料清单和份数：</w:t>
      </w:r>
    </w:p>
    <w:p w14:paraId="721B38B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过程结算申请清单包括：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FB0702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14.1.4发包人审批过程结算申请文件的期限：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922079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发包人完成付款的期限：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2B0A04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当期施工过程结算付款证书异议复核的方式和程序：</w:t>
      </w:r>
    </w:p>
    <w:p w14:paraId="45213CA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当期过程结算价款支付款项包括：</w:t>
      </w:r>
    </w:p>
    <w:p w14:paraId="6BE0C68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14.2竣工结算</w:t>
      </w:r>
    </w:p>
    <w:p w14:paraId="746EE488">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u w:val="single"/>
        </w:rPr>
      </w:pPr>
      <w:r>
        <w:rPr>
          <w:rFonts w:hint="eastAsia" w:ascii="宋体" w:hAnsi="宋体" w:eastAsia="宋体" w:cs="宋体"/>
          <w:color w:val="000000"/>
          <w:kern w:val="0"/>
          <w:sz w:val="24"/>
          <w:szCs w:val="24"/>
          <w:highlight w:val="none"/>
        </w:rPr>
        <w:t>承包人提交竣工结算申请单的期限：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u w:val="single"/>
        </w:rPr>
        <w:t>。</w:t>
      </w:r>
    </w:p>
    <w:p w14:paraId="4E144D8E">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720CA15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发包人审批竣工付款申请单的期限：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14:paraId="7ADD5618">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rPr>
      </w:pPr>
      <w:r>
        <w:rPr>
          <w:rFonts w:hint="eastAsia" w:ascii="宋体" w:hAnsi="宋体" w:eastAsia="宋体" w:cs="宋体"/>
          <w:color w:val="000000"/>
          <w:kern w:val="0"/>
          <w:sz w:val="24"/>
          <w:szCs w:val="24"/>
          <w:highlight w:val="none"/>
        </w:rPr>
        <w:t>发包人完成竣工付款的期限：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14:paraId="750B90B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关于竣工付款证书异议部分复核的方式和程序：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4A8643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 最终结清</w:t>
      </w:r>
    </w:p>
    <w:p w14:paraId="5C2E155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14.4.1 最终结清申请单</w:t>
      </w:r>
    </w:p>
    <w:p w14:paraId="3FAA6BE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承包人提交最终结清申请单的份数：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76A4A6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承包人提交最终结算申请单的期限：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D8DBA4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14.4.2 最终结清证书和支付</w:t>
      </w:r>
    </w:p>
    <w:p w14:paraId="51917EB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（1）发包人完成最终结清申请单的审批并颁发最终结清证书的期限：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0"/>
        </w:rPr>
        <w:t>。</w:t>
      </w:r>
    </w:p>
    <w:p w14:paraId="7BD1C82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（2）发包人完成支付的期限：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B7384EF">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w:t>
      </w:r>
      <w:r>
        <w:rPr>
          <w:rFonts w:ascii="宋体" w:hAnsi="宋体" w:eastAsia="宋体" w:cs="宋体"/>
          <w:b w:val="0"/>
          <w:bCs w:val="0"/>
          <w:color w:val="000000"/>
          <w:kern w:val="0"/>
          <w:sz w:val="24"/>
          <w:szCs w:val="24"/>
          <w:highlight w:val="none"/>
        </w:rPr>
        <w:t>4.5</w:t>
      </w:r>
      <w:r>
        <w:rPr>
          <w:rFonts w:hint="eastAsia" w:ascii="宋体" w:hAnsi="宋体" w:eastAsia="宋体" w:cs="宋体"/>
          <w:b w:val="0"/>
          <w:bCs w:val="0"/>
          <w:color w:val="000000"/>
          <w:kern w:val="0"/>
          <w:sz w:val="24"/>
          <w:szCs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1F570C06">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15. 缺陷责任期与保修</w:t>
      </w:r>
    </w:p>
    <w:p w14:paraId="3C4B4D8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15.2缺陷责任期</w:t>
      </w:r>
    </w:p>
    <w:p w14:paraId="3E38860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缺陷责任期的具体期限：</w:t>
      </w:r>
      <w:r>
        <w:rPr>
          <w:rFonts w:hint="eastAsia" w:ascii="宋体" w:hAnsi="宋体" w:eastAsia="宋体" w:cs="宋体"/>
          <w:color w:val="000000"/>
          <w:kern w:val="1"/>
          <w:sz w:val="21"/>
          <w:szCs w:val="22"/>
          <w:u w:val="single"/>
        </w:rPr>
        <w:t>从工程通过竣工（交工、完工）验收之日起计24个月</w:t>
      </w:r>
      <w:r>
        <w:rPr>
          <w:rFonts w:hint="eastAsia" w:ascii="宋体" w:hAnsi="宋体" w:eastAsia="宋体" w:cs="宋体"/>
          <w:color w:val="000000"/>
          <w:kern w:val="0"/>
          <w:sz w:val="24"/>
          <w:szCs w:val="24"/>
          <w:highlight w:val="none"/>
        </w:rPr>
        <w:t>。</w:t>
      </w:r>
    </w:p>
    <w:p w14:paraId="39EDE53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 质量保证金</w:t>
      </w:r>
    </w:p>
    <w:p w14:paraId="380CC90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关于是否扣留质量保证金的约定：</w:t>
      </w:r>
      <w:r>
        <w:rPr>
          <w:rFonts w:hint="eastAsia" w:ascii="宋体" w:hAnsi="宋体" w:eastAsia="宋体" w:cs="宋体"/>
          <w:kern w:val="1"/>
          <w:sz w:val="21"/>
          <w:szCs w:val="24"/>
          <w:u w:val="single"/>
        </w:rPr>
        <w:t>扣留质量保证金</w:t>
      </w:r>
      <w:r>
        <w:rPr>
          <w:rFonts w:hint="eastAsia" w:ascii="宋体" w:hAnsi="宋体" w:eastAsia="宋体" w:cs="宋体"/>
          <w:color w:val="000000"/>
          <w:kern w:val="0"/>
          <w:sz w:val="24"/>
          <w:szCs w:val="24"/>
          <w:highlight w:val="none"/>
        </w:rPr>
        <w:t>。在工程项目竣工前，承包人按专用合同条款第3.7条提供履约担保的，发包人不得同时预留工程质量保证金。</w:t>
      </w:r>
    </w:p>
    <w:p w14:paraId="0D4C04A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15.3.1 承包人提供质量保证金的方式</w:t>
      </w:r>
    </w:p>
    <w:p w14:paraId="606E209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质量保证金采用以下第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36C036E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（1）质量保证金保函，保证金额为：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E46EA3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的工程款；</w:t>
      </w:r>
    </w:p>
    <w:p w14:paraId="171CFAA2">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4401B2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15.3.2 质量保证金的扣留 </w:t>
      </w:r>
    </w:p>
    <w:p w14:paraId="3A6CB07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质量保证金的扣留采取以下第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67FC0310">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（1）在支付工程进度款、过程结算款时逐次扣留，在此情形下，质量保证金的计算基数不包括预付款的支付、扣回以及价格调整的金额；</w:t>
      </w:r>
    </w:p>
    <w:p w14:paraId="0885C17B">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（2）工程竣工结算时一次性扣留质量保证金；</w:t>
      </w:r>
    </w:p>
    <w:p w14:paraId="78CC68C7">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（3）其他扣留方式: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D463DE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关于质量保证金的补充约定：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CAD50E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15.4保修</w:t>
      </w:r>
    </w:p>
    <w:p w14:paraId="1506EC81">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15.4.1 保修责任</w:t>
      </w:r>
    </w:p>
    <w:p w14:paraId="637B130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工程保修期为：</w:t>
      </w:r>
      <w:r>
        <w:rPr>
          <w:rFonts w:hint="eastAsia" w:ascii="宋体" w:hAnsi="宋体" w:eastAsia="宋体" w:cs="宋体"/>
          <w:color w:val="000000"/>
          <w:kern w:val="1"/>
          <w:sz w:val="21"/>
          <w:szCs w:val="22"/>
          <w:u w:val="single"/>
        </w:rPr>
        <w:t>从工程通过竣工（交工、完工）验收之日起计</w:t>
      </w:r>
      <w:r>
        <w:rPr>
          <w:rFonts w:hint="eastAsia" w:ascii="宋体" w:hAnsi="宋体" w:eastAsia="宋体" w:cs="宋体"/>
          <w:color w:val="000000"/>
          <w:kern w:val="1"/>
          <w:sz w:val="21"/>
          <w:szCs w:val="22"/>
          <w:u w:val="single"/>
          <w:lang w:val="en-US" w:eastAsia="zh-CN"/>
        </w:rPr>
        <w:t>24</w:t>
      </w:r>
      <w:r>
        <w:rPr>
          <w:rFonts w:hint="eastAsia" w:ascii="宋体" w:hAnsi="宋体" w:eastAsia="宋体" w:cs="宋体"/>
          <w:color w:val="000000"/>
          <w:kern w:val="1"/>
          <w:sz w:val="21"/>
          <w:szCs w:val="22"/>
          <w:u w:val="single"/>
        </w:rPr>
        <w:t>个月</w:t>
      </w:r>
      <w:r>
        <w:rPr>
          <w:rFonts w:hint="eastAsia" w:ascii="宋体" w:hAnsi="宋体" w:eastAsia="宋体" w:cs="宋体"/>
          <w:color w:val="000000"/>
          <w:kern w:val="0"/>
          <w:sz w:val="24"/>
          <w:szCs w:val="24"/>
          <w:highlight w:val="none"/>
        </w:rPr>
        <w:t>。</w:t>
      </w:r>
    </w:p>
    <w:p w14:paraId="21CD47FB">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15.4.3 修复通知</w:t>
      </w:r>
    </w:p>
    <w:p w14:paraId="19EF760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承包人收到保修通知并到达工程现场的合理时间：</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1"/>
          <w:sz w:val="21"/>
          <w:szCs w:val="22"/>
          <w:u w:val="single"/>
        </w:rPr>
        <w:t>按通用条款执行</w:t>
      </w:r>
      <w:r>
        <w:rPr>
          <w:rFonts w:hint="eastAsia" w:ascii="宋体" w:hAnsi="宋体" w:eastAsia="宋体" w:cs="宋体"/>
          <w:color w:val="000000"/>
          <w:kern w:val="0"/>
          <w:sz w:val="24"/>
          <w:szCs w:val="24"/>
          <w:highlight w:val="none"/>
        </w:rPr>
        <w:t>。</w:t>
      </w:r>
    </w:p>
    <w:p w14:paraId="041FF918">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16. 违约</w:t>
      </w:r>
    </w:p>
    <w:p w14:paraId="3CBE1C7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发包人违约</w:t>
      </w:r>
    </w:p>
    <w:p w14:paraId="78CAE5A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16.1.1发包人违约的情形</w:t>
      </w:r>
    </w:p>
    <w:p w14:paraId="50E04008">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4D0EF5B">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16.1.2 发包人违约的责任</w:t>
      </w:r>
    </w:p>
    <w:p w14:paraId="4474B57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发包人违约责任的承担方式和计算方法：</w:t>
      </w:r>
    </w:p>
    <w:p w14:paraId="674B6E94">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（1）因发包人原因未能在计划开工日期前7天内下达开工通知的违约责任：</w:t>
      </w:r>
      <w:r>
        <w:rPr>
          <w:rFonts w:hint="eastAsia" w:ascii="宋体" w:hAnsi="宋体" w:eastAsia="宋体" w:cs="宋体"/>
          <w:color w:val="000000"/>
          <w:kern w:val="2"/>
          <w:sz w:val="24"/>
          <w:szCs w:val="20"/>
          <w:u w:val="single"/>
        </w:rPr>
        <w:t>合同工期相应顺延</w:t>
      </w:r>
      <w:r>
        <w:rPr>
          <w:rFonts w:hint="eastAsia" w:ascii="宋体" w:hAnsi="宋体" w:eastAsia="宋体" w:cs="宋体"/>
          <w:color w:val="000000"/>
          <w:kern w:val="0"/>
          <w:sz w:val="24"/>
          <w:szCs w:val="24"/>
          <w:highlight w:val="none"/>
        </w:rPr>
        <w:t>。</w:t>
      </w:r>
    </w:p>
    <w:p w14:paraId="4ADAC27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（2）因发包人原因未能按合同约定支付合同价款的违约责任：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27749FB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（3）发包人违反第10.1款〔变更的范围〕第（2）项约定，自行实施被取消的工作或转由他人实施的违约责任：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0"/>
          <w:sz w:val="24"/>
          <w:szCs w:val="24"/>
          <w:highlight w:val="none"/>
        </w:rPr>
        <w:t>。</w:t>
      </w:r>
    </w:p>
    <w:p w14:paraId="1167982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2C9D50D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（5）因发包人违反合同约定造成暂停施工的违约责任：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40D7F24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（6）发包人无正当理由没有在约定期限内发出复工指示，导致承包人无法复工的违约责任：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1B11553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（7）其他：</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3299A8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16.1.3 因发包人违约解除合同</w:t>
      </w:r>
    </w:p>
    <w:p w14:paraId="0A34697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承包人按16.1.1项〔发包人违约的情形〕约定暂停施工满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天后发包人仍不纠正其违约行为并致使合同目的不能实现的，承包人有权解除合同。</w:t>
      </w:r>
    </w:p>
    <w:p w14:paraId="7BD2CC7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 承包人违约</w:t>
      </w:r>
    </w:p>
    <w:p w14:paraId="1CF6A77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16.2.1 承包人违约的情形</w:t>
      </w:r>
    </w:p>
    <w:p w14:paraId="02DFDDE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1351C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16.2.2承包人违约的责任</w:t>
      </w:r>
    </w:p>
    <w:p w14:paraId="05B0F265">
      <w:pPr>
        <w:widowControl w:val="0"/>
        <w:suppressAutoHyphens/>
        <w:adjustRightInd/>
        <w:snapToGrid/>
        <w:spacing w:after="0" w:line="300" w:lineRule="auto"/>
        <w:ind w:left="1200" w:hanging="120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承包人违约责任的承担方式和计算方法：</w:t>
      </w:r>
      <w:r>
        <w:rPr>
          <w:rFonts w:hint="eastAsia" w:ascii="宋体" w:hAnsi="宋体" w:eastAsia="宋体" w:cs="宋体"/>
          <w:color w:val="000000"/>
          <w:kern w:val="2"/>
          <w:sz w:val="24"/>
          <w:szCs w:val="20"/>
          <w:u w:val="single"/>
        </w:rPr>
        <w:t>若逾期未能完成的，按1000元/天向发</w:t>
      </w:r>
    </w:p>
    <w:p w14:paraId="0FCB580F">
      <w:pPr>
        <w:widowControl w:val="0"/>
        <w:suppressAutoHyphens/>
        <w:adjustRightInd/>
        <w:snapToGrid/>
        <w:spacing w:after="0" w:line="300" w:lineRule="auto"/>
        <w:ind w:left="1200" w:hanging="120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2"/>
          <w:sz w:val="24"/>
          <w:szCs w:val="20"/>
          <w:u w:val="single"/>
        </w:rPr>
        <w:t>包人支付误期违约金</w:t>
      </w:r>
      <w:r>
        <w:rPr>
          <w:rFonts w:hint="eastAsia" w:ascii="宋体" w:hAnsi="宋体" w:eastAsia="宋体" w:cs="宋体"/>
          <w:color w:val="000000"/>
          <w:kern w:val="0"/>
          <w:sz w:val="24"/>
          <w:szCs w:val="24"/>
          <w:highlight w:val="none"/>
        </w:rPr>
        <w:t>。</w:t>
      </w:r>
    </w:p>
    <w:p w14:paraId="0F9D9F9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16.2.3 因承包人违约解除合同</w:t>
      </w:r>
    </w:p>
    <w:p w14:paraId="67BA1249">
      <w:pPr>
        <w:widowControl w:val="0"/>
        <w:adjustRightInd w:val="0"/>
        <w:snapToGrid/>
        <w:spacing w:before="120" w:beforeLines="0" w:after="120" w:afterLines="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关于承包人违约解除合同的特别约定：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06EF31D">
      <w:pPr>
        <w:widowControl w:val="0"/>
        <w:adjustRightInd w:val="0"/>
        <w:snapToGrid/>
        <w:spacing w:before="120" w:beforeLines="0"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BCBBE11">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 xml:space="preserve">17. 不可抗力 </w:t>
      </w:r>
    </w:p>
    <w:p w14:paraId="2030C97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 不可抗力的确认</w:t>
      </w:r>
    </w:p>
    <w:p w14:paraId="15E4BFF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除通用合同条款约定的不可抗力事件之外，视为不可抗力的其他情形：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D3721F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17.4 因不可抗力解除合同</w:t>
      </w:r>
    </w:p>
    <w:p w14:paraId="251C57E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合同解除后，发包人应在商定或确定发包人应支付款项后</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天内完成款项的支付。</w:t>
      </w:r>
    </w:p>
    <w:p w14:paraId="44BDF149">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18. 保险</w:t>
      </w:r>
    </w:p>
    <w:p w14:paraId="1971470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18.1 工程保险</w:t>
      </w:r>
    </w:p>
    <w:p w14:paraId="1EEE19C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关于工程保险的特别约定：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C7D76D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18.3 其他保险</w:t>
      </w:r>
    </w:p>
    <w:p w14:paraId="15B5251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关于其他保险的约定：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56247E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承包人是否应为其施工设备等办理财产保险：</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02B4D1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18.7 通知义务</w:t>
      </w:r>
    </w:p>
    <w:p w14:paraId="68DBAAC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关于变更保险合同时的通知义务的约定：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205BAD4">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20. 争议解决</w:t>
      </w:r>
    </w:p>
    <w:p w14:paraId="7118C93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 争议评审</w:t>
      </w:r>
    </w:p>
    <w:p w14:paraId="3E3EA1A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合同当事人是否同意将工程争议提交争议评审小组决定：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CF5697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20.3.1 争议评审小组的确定</w:t>
      </w:r>
    </w:p>
    <w:p w14:paraId="23BEE87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争议评审小组成员的确定：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87697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选定争议评审员的期限：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A2950A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争议评审小组成员的报酬承担方式：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C8C20D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F242342">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20.3.2 争议评审小组的决定</w:t>
      </w:r>
    </w:p>
    <w:p w14:paraId="72C2FAB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合同当事人关于本项的约定：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017F9D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20.4仲裁或诉讼</w:t>
      </w:r>
    </w:p>
    <w:p w14:paraId="1B4383A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因合同及合同有关事项发生的争议，按下列第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种方式解决：</w:t>
      </w:r>
    </w:p>
    <w:p w14:paraId="132E7B6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仲裁委员会申请仲裁；</w:t>
      </w:r>
    </w:p>
    <w:p w14:paraId="1279EED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人民法院起诉。</w:t>
      </w:r>
    </w:p>
    <w:p w14:paraId="0BA4BD12">
      <w:pPr>
        <w:widowControl/>
        <w:shd w:val="clear" w:color="auto" w:fill="auto"/>
        <w:suppressAutoHyphens/>
        <w:autoSpaceDE w:val="0"/>
        <w:adjustRightInd/>
        <w:snapToGrid/>
        <w:spacing w:before="0" w:beforeLines="0" w:after="0" w:afterLines="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4054CBB1">
      <w:pPr>
        <w:widowControl/>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14:paraId="3D419008">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right="180"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（2）承包人应积极配合发包人的征地拆迁等协调工作。</w:t>
      </w:r>
    </w:p>
    <w:p w14:paraId="40E1C95D">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（3）承包人应在发包人提供的规划用地红线图范围内施工，对红线图范围外因施工引起的纠纷，承包人应积极主动予以协商解决并承担费用。</w:t>
      </w:r>
    </w:p>
    <w:p w14:paraId="385B1D69">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（4）承包人负责看管及维护施工期间发包人提供的供电设施（变压器及供电线路）和供水设施的财产及安全。　　　</w:t>
      </w:r>
    </w:p>
    <w:p w14:paraId="13570A2E">
      <w:pPr>
        <w:widowControl w:val="0"/>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14:paraId="38DC47D0">
      <w:pPr>
        <w:widowControl w:val="0"/>
        <w:shd w:val="clear" w:color="auto" w:fill="auto"/>
        <w:suppressAutoHyphens/>
        <w:adjustRightInd w:val="0"/>
        <w:snapToGrid w:val="0"/>
        <w:spacing w:after="0" w:line="420" w:lineRule="exact"/>
        <w:ind w:left="1" w:firstLine="479"/>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14:paraId="19597CE2">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（7）用于工程的主要材料、设备，不得低于招标文件规定和投标文件承诺的标准，使用前必须经发包人及监理、设计单位共同确认，单价不得调整。</w:t>
      </w:r>
    </w:p>
    <w:p w14:paraId="6CBE2176">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（8）施工过程中建筑材料价格异常波动时，按建设厅闽建筑[2007]53号文有关规定执行。</w:t>
      </w:r>
    </w:p>
    <w:p w14:paraId="1F5EEE79">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35C6E0AF">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（10）应按闽建建[2017]5号文件，需要实施工程质量安全远程视频数据管控的，具体费用按实际结算。</w:t>
      </w:r>
    </w:p>
    <w:p w14:paraId="00B922F1">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（11）按现行有关国家、行业的建筑法规、规章执行。</w:t>
      </w:r>
    </w:p>
    <w:p w14:paraId="1557D506">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2</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330A538C">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3</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7F4BE6D3">
      <w:pPr>
        <w:widowControl w:val="0"/>
        <w:suppressAutoHyphens/>
        <w:adjustRightInd w:val="0"/>
        <w:snapToGrid w:val="0"/>
        <w:spacing w:after="0" w:line="420" w:lineRule="exact"/>
        <w:jc w:val="both"/>
        <w:rPr>
          <w:rFonts w:ascii="宋体" w:hAnsi="宋体" w:eastAsia="宋体" w:cs="宋体"/>
          <w:b/>
          <w:color w:val="000000"/>
          <w:kern w:val="0"/>
          <w:sz w:val="24"/>
          <w:szCs w:val="20"/>
          <w:highlight w:val="none"/>
        </w:rPr>
      </w:pPr>
    </w:p>
    <w:p w14:paraId="02C7BB64">
      <w:pPr>
        <w:spacing w:line="360" w:lineRule="atLeast"/>
        <w:jc w:val="both"/>
        <w:textAlignment w:val="baseline"/>
        <w:rPr>
          <w:rFonts w:ascii="宋体" w:hAnsi="宋体" w:eastAsia="宋体" w:cs="Times New Roman"/>
          <w:color w:val="000000"/>
          <w:sz w:val="21"/>
          <w:highlight w:val="none"/>
          <w:lang w:val="en-US" w:eastAsia="zh-CN" w:bidi="ar-SA"/>
        </w:rPr>
      </w:pPr>
    </w:p>
    <w:p w14:paraId="12AB68EF">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5B829190">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7DDD6F38">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4BEC71B1">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7FC6FE7F">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316DC807">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033EA1C0">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23826F1D">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14:paraId="3EE0DA6C">
      <w:pPr>
        <w:widowControl w:val="0"/>
        <w:spacing w:line="440" w:lineRule="exact"/>
        <w:ind w:firstLine="480"/>
        <w:jc w:val="both"/>
        <w:rPr>
          <w:rFonts w:hint="default" w:ascii="宋体" w:hAnsi="宋体" w:eastAsia="宋体" w:cs="宋体"/>
          <w:b w:val="0"/>
          <w:bCs w:val="0"/>
          <w:color w:val="000000"/>
          <w:kern w:val="2"/>
          <w:sz w:val="24"/>
          <w:szCs w:val="24"/>
          <w:u w:val="singl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发包人（全称）：</w:t>
      </w:r>
      <w:r>
        <w:rPr>
          <w:rFonts w:hint="eastAsia" w:ascii="宋体" w:hAnsi="宋体" w:eastAsia="宋体" w:cs="宋体"/>
          <w:b w:val="0"/>
          <w:bCs w:val="0"/>
          <w:color w:val="000000"/>
          <w:kern w:val="2"/>
          <w:sz w:val="24"/>
          <w:szCs w:val="24"/>
          <w:u w:val="single" w:color="000000"/>
          <w:lang w:val="en-US" w:eastAsia="zh-CN" w:bidi="ar-SA"/>
        </w:rPr>
        <w:t>仙游县榜头镇振兴乡村投资有限公司</w:t>
      </w:r>
    </w:p>
    <w:p w14:paraId="28214DC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承包人（全称）：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rPr>
        <w:t xml:space="preserve"> </w:t>
      </w:r>
    </w:p>
    <w:p w14:paraId="4706B53B">
      <w:pPr>
        <w:widowControl w:val="0"/>
        <w:adjustRightInd w:val="0"/>
        <w:snapToGrid/>
        <w:spacing w:after="0" w:line="300" w:lineRule="auto"/>
        <w:ind w:firstLine="480"/>
        <w:jc w:val="both"/>
        <w:textAlignment w:val="baseline"/>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lang w:val="en-US" w:eastAsia="zh-CN"/>
        </w:rPr>
        <w:t>业主单位（全称）：</w:t>
      </w:r>
      <w:r>
        <w:rPr>
          <w:rFonts w:hint="eastAsia" w:ascii="宋体" w:hAnsi="宋体" w:eastAsia="宋体" w:cs="宋体"/>
          <w:color w:val="000000"/>
          <w:kern w:val="0"/>
          <w:sz w:val="24"/>
          <w:szCs w:val="24"/>
          <w:highlight w:val="red"/>
          <w:u w:val="single"/>
          <w:lang w:val="en-US" w:eastAsia="zh-CN"/>
        </w:rPr>
        <w:t xml:space="preserve">                               </w:t>
      </w:r>
    </w:p>
    <w:p w14:paraId="5E8FDD6B">
      <w:pPr>
        <w:widowControl w:val="0"/>
        <w:adjustRightInd w:val="0"/>
        <w:snapToGrid/>
        <w:spacing w:after="0" w:line="300" w:lineRule="auto"/>
        <w:ind w:left="927" w:leftChars="342" w:hanging="175" w:hangingChars="73"/>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发包人和承包人根据《中华人民共和国建筑法》和《建设工程质量管理条例》，经协商一致就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none"/>
        </w:rPr>
        <w:t>（工程全称）签订工程质量保修书。</w:t>
      </w:r>
    </w:p>
    <w:p w14:paraId="41CA4AED">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一、工程质量保修范围和内容</w:t>
      </w:r>
    </w:p>
    <w:p w14:paraId="68EF193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承包人在质量保修期内，按照有关法律规定和合同约定，承担工程质量保修责任。</w:t>
      </w:r>
    </w:p>
    <w:p w14:paraId="5A36F90D">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宋体" w:hAnsi="宋体" w:eastAsia="宋体" w:cs="宋体"/>
          <w:color w:val="000000"/>
          <w:kern w:val="0"/>
          <w:sz w:val="24"/>
          <w:szCs w:val="24"/>
          <w:highlight w:val="none"/>
          <w:lang w:val="en-US" w:eastAsia="zh-CN"/>
        </w:rPr>
        <w:t>三</w:t>
      </w:r>
      <w:r>
        <w:rPr>
          <w:rFonts w:hint="eastAsia" w:ascii="宋体" w:hAnsi="宋体" w:eastAsia="宋体" w:cs="宋体"/>
          <w:color w:val="000000"/>
          <w:kern w:val="0"/>
          <w:sz w:val="24"/>
          <w:szCs w:val="24"/>
          <w:highlight w:val="none"/>
        </w:rPr>
        <w:t>方约定如下：</w:t>
      </w:r>
    </w:p>
    <w:p w14:paraId="142000F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　　</w:t>
      </w:r>
      <w:r>
        <w:rPr>
          <w:rFonts w:hint="eastAsia" w:ascii="宋体" w:hAnsi="宋体" w:eastAsia="宋体" w:cs="宋体"/>
          <w:color w:val="000000"/>
          <w:kern w:val="0"/>
          <w:sz w:val="24"/>
          <w:szCs w:val="24"/>
          <w:highlight w:val="none"/>
        </w:rPr>
        <w:t>二、质量保修期</w:t>
      </w:r>
    </w:p>
    <w:p w14:paraId="210CAAC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根据《建设工程质量管理条例》及有关规定，工程的质量保修期如下：</w:t>
      </w:r>
    </w:p>
    <w:p w14:paraId="40144BC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1．地基基础工程和主体结构工程为设计文件规定的工程合理使用年限；</w:t>
      </w:r>
    </w:p>
    <w:p w14:paraId="6ACED1B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2．屋面防水工程、有防水要求的卫生间、房间和外墙面的防渗为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2F1E5D94">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3．装修工程为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55A3C429">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4．电气管线、给排水管道、设备安装工程为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56F5B379">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5．供热与供冷系统为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个采暖期、供冷期；</w:t>
      </w:r>
    </w:p>
    <w:p w14:paraId="0C54B9E8">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6．住宅小区内的给排水设施、道路等配套工程为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10604B56">
      <w:pPr>
        <w:widowControl w:val="0"/>
        <w:spacing w:line="360" w:lineRule="auto"/>
        <w:ind w:firstLine="720"/>
        <w:jc w:val="both"/>
        <w:rPr>
          <w:rFonts w:hint="default" w:ascii="宋体" w:hAnsi="宋体" w:eastAsia="宋体" w:cs="宋体"/>
          <w:color w:val="000000"/>
          <w:kern w:val="2"/>
          <w:sz w:val="24"/>
          <w:szCs w:val="24"/>
          <w:u w:val="non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7．其他项目保修期限约定如下：</w:t>
      </w:r>
      <w:r>
        <w:rPr>
          <w:rFonts w:hint="eastAsia" w:ascii="宋体" w:hAnsi="宋体" w:eastAsia="宋体" w:cs="宋体"/>
          <w:color w:val="000000"/>
          <w:kern w:val="2"/>
          <w:sz w:val="24"/>
          <w:szCs w:val="24"/>
          <w:u w:val="single" w:color="000000"/>
          <w:lang w:val="zh-TW" w:eastAsia="zh-TW" w:bidi="ar-SA"/>
        </w:rPr>
        <w:t>本项目保修期为</w:t>
      </w:r>
      <w:r>
        <w:rPr>
          <w:rFonts w:hint="eastAsia" w:ascii="宋体" w:hAnsi="宋体" w:eastAsia="宋体" w:cs="宋体"/>
          <w:color w:val="000000"/>
          <w:kern w:val="2"/>
          <w:sz w:val="24"/>
          <w:szCs w:val="24"/>
          <w:u w:val="single" w:color="000000"/>
          <w:lang w:val="en-US" w:eastAsia="zh-CN" w:bidi="ar-SA"/>
        </w:rPr>
        <w:t xml:space="preserve"> 24 </w:t>
      </w:r>
      <w:r>
        <w:rPr>
          <w:rFonts w:hint="eastAsia" w:ascii="宋体" w:hAnsi="宋体" w:eastAsia="宋体" w:cs="宋体"/>
          <w:color w:val="000000"/>
          <w:kern w:val="2"/>
          <w:sz w:val="24"/>
          <w:szCs w:val="24"/>
          <w:u w:val="single" w:color="000000"/>
          <w:lang w:val="zh-TW" w:eastAsia="zh-TW" w:bidi="ar-SA"/>
        </w:rPr>
        <w:t>个月</w:t>
      </w:r>
      <w:r>
        <w:rPr>
          <w:rFonts w:hint="eastAsia" w:ascii="宋体" w:hAnsi="宋体" w:eastAsia="宋体" w:cs="宋体"/>
          <w:color w:val="000000"/>
          <w:kern w:val="2"/>
          <w:sz w:val="24"/>
          <w:szCs w:val="24"/>
          <w:u w:val="none" w:color="auto"/>
          <w:lang w:val="zh-TW" w:eastAsia="zh-TW" w:bidi="ar-SA"/>
        </w:rPr>
        <w:t>。</w:t>
      </w:r>
    </w:p>
    <w:p w14:paraId="5E548606">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质量保修期自工程竣工验收合格之日起计算。</w:t>
      </w:r>
    </w:p>
    <w:p w14:paraId="157846B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三、缺陷责任期</w:t>
      </w:r>
    </w:p>
    <w:p w14:paraId="5D596C8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工程缺陷责任期为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个月，缺陷责任期自工程通过竣工验收之日起计算。单位工程先于全部工程进行验收，单位工程缺陷责任期自单位工程验收合格之日起算。</w:t>
      </w:r>
    </w:p>
    <w:p w14:paraId="3E22E4F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缺陷责任期终止后，发包人应退还剩余的质量保证金。</w:t>
      </w:r>
    </w:p>
    <w:p w14:paraId="3050156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四、质量保修责任</w:t>
      </w:r>
    </w:p>
    <w:p w14:paraId="0E47A7A3">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1．属于保修范围、内容的项目，承包人应当在接到保修通知之日起7天内派人保修。承包人不在约定期限内派人保修的，发包人可以委托他人修理。</w:t>
      </w:r>
    </w:p>
    <w:p w14:paraId="609B3BDF">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2．发生紧急事故需抢修的，承包人在接到事故通知后，应当立即到达事故现场</w:t>
      </w:r>
    </w:p>
    <w:p w14:paraId="131793F0">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抢修。</w:t>
      </w:r>
    </w:p>
    <w:p w14:paraId="760E15C4">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21CBE19">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4．质量保修完成后，由发包人组织验收。</w:t>
      </w:r>
    </w:p>
    <w:p w14:paraId="30F4139E">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五、保修费用</w:t>
      </w:r>
    </w:p>
    <w:p w14:paraId="2AA7FE5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保修费用由造成质量缺陷的责任方承担。</w:t>
      </w:r>
    </w:p>
    <w:p w14:paraId="0BF97E2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六</w:t>
      </w:r>
      <w:r>
        <w:rPr>
          <w:rFonts w:hint="eastAsia" w:ascii="宋体" w:hAnsi="宋体" w:eastAsia="宋体" w:cs="宋体"/>
          <w:color w:val="000000"/>
          <w:kern w:val="0"/>
          <w:sz w:val="24"/>
          <w:szCs w:val="24"/>
          <w:highlight w:val="none"/>
        </w:rPr>
        <w:t>、双方约定的其他工程质量保修事项：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FF3B0F0">
      <w:pPr>
        <w:widowControl w:val="0"/>
        <w:adjustRightInd w:val="0"/>
        <w:snapToGrid/>
        <w:spacing w:after="0" w:line="300" w:lineRule="auto"/>
        <w:ind w:firstLine="456" w:firstLineChars="19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工程质量保修书由发包人、承包人在工程竣工验收前共同签署，作为施工合同附件，其有效期限至保修期满。</w:t>
      </w:r>
    </w:p>
    <w:p w14:paraId="6DBA7A3A">
      <w:pPr>
        <w:widowControl w:val="0"/>
        <w:adjustRightInd w:val="0"/>
        <w:snapToGrid/>
        <w:spacing w:after="0" w:line="300" w:lineRule="auto"/>
        <w:ind w:firstLine="420"/>
        <w:jc w:val="both"/>
        <w:textAlignment w:val="baseline"/>
        <w:rPr>
          <w:rFonts w:ascii="宋体" w:hAnsi="宋体" w:eastAsia="宋体" w:cs="宋体"/>
          <w:color w:val="000000"/>
          <w:kern w:val="0"/>
          <w:sz w:val="24"/>
          <w:szCs w:val="24"/>
          <w:highlight w:val="none"/>
        </w:rPr>
      </w:pPr>
    </w:p>
    <w:p w14:paraId="3D74A39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 xml:space="preserve">            承包人(公章)：</w:t>
      </w:r>
      <w:r>
        <w:rPr>
          <w:rFonts w:hint="eastAsia" w:ascii="宋体" w:hAnsi="宋体" w:eastAsia="宋体" w:cs="宋体"/>
          <w:color w:val="000000"/>
          <w:kern w:val="0"/>
          <w:sz w:val="24"/>
          <w:szCs w:val="24"/>
          <w:highlight w:val="none"/>
          <w:u w:val="single"/>
        </w:rPr>
        <w:t xml:space="preserve">           </w:t>
      </w:r>
    </w:p>
    <w:p w14:paraId="23EF08A0">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地  址：</w:t>
      </w:r>
      <w:r>
        <w:rPr>
          <w:rFonts w:hint="eastAsia" w:ascii="宋体" w:hAnsi="宋体" w:eastAsia="宋体" w:cs="宋体"/>
          <w:color w:val="000000"/>
          <w:kern w:val="0"/>
          <w:sz w:val="24"/>
          <w:szCs w:val="24"/>
          <w:highlight w:val="none"/>
          <w:u w:val="single"/>
        </w:rPr>
        <w:t xml:space="preserve">       </w:t>
      </w:r>
    </w:p>
    <w:p w14:paraId="1E4A607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法定代表人(签字)：</w:t>
      </w:r>
      <w:r>
        <w:rPr>
          <w:rFonts w:hint="eastAsia" w:ascii="宋体" w:hAnsi="宋体" w:eastAsia="宋体" w:cs="宋体"/>
          <w:color w:val="000000"/>
          <w:kern w:val="0"/>
          <w:sz w:val="24"/>
          <w:szCs w:val="24"/>
          <w:highlight w:val="none"/>
          <w:u w:val="single"/>
        </w:rPr>
        <w:t xml:space="preserve">       </w:t>
      </w:r>
    </w:p>
    <w:p w14:paraId="7ABF1FF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委托代理人(签字)：</w:t>
      </w:r>
      <w:r>
        <w:rPr>
          <w:rFonts w:hint="eastAsia" w:ascii="宋体" w:hAnsi="宋体" w:eastAsia="宋体" w:cs="宋体"/>
          <w:color w:val="000000"/>
          <w:kern w:val="0"/>
          <w:sz w:val="24"/>
          <w:szCs w:val="24"/>
          <w:highlight w:val="none"/>
          <w:u w:val="single"/>
        </w:rPr>
        <w:t xml:space="preserve">       </w:t>
      </w:r>
    </w:p>
    <w:p w14:paraId="398EBD5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电  话：</w:t>
      </w:r>
      <w:r>
        <w:rPr>
          <w:rFonts w:hint="eastAsia" w:ascii="宋体" w:hAnsi="宋体" w:eastAsia="宋体" w:cs="宋体"/>
          <w:color w:val="000000"/>
          <w:kern w:val="0"/>
          <w:sz w:val="24"/>
          <w:szCs w:val="24"/>
          <w:highlight w:val="none"/>
          <w:u w:val="single"/>
        </w:rPr>
        <w:t xml:space="preserve">     </w:t>
      </w:r>
    </w:p>
    <w:p w14:paraId="27F0F00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传  真：</w:t>
      </w:r>
      <w:r>
        <w:rPr>
          <w:rFonts w:hint="eastAsia" w:ascii="宋体" w:hAnsi="宋体" w:eastAsia="宋体" w:cs="宋体"/>
          <w:color w:val="000000"/>
          <w:kern w:val="0"/>
          <w:sz w:val="24"/>
          <w:szCs w:val="24"/>
          <w:highlight w:val="none"/>
          <w:u w:val="single"/>
        </w:rPr>
        <w:t xml:space="preserve">     </w:t>
      </w:r>
    </w:p>
    <w:p w14:paraId="4E2A7F8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开户银行：</w:t>
      </w:r>
      <w:r>
        <w:rPr>
          <w:rFonts w:hint="eastAsia" w:ascii="宋体" w:hAnsi="宋体" w:eastAsia="宋体" w:cs="宋体"/>
          <w:color w:val="000000"/>
          <w:kern w:val="0"/>
          <w:sz w:val="24"/>
          <w:szCs w:val="24"/>
          <w:highlight w:val="none"/>
          <w:u w:val="single"/>
        </w:rPr>
        <w:t xml:space="preserve">   </w:t>
      </w:r>
    </w:p>
    <w:p w14:paraId="0E43ED2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账  号：</w:t>
      </w:r>
      <w:r>
        <w:rPr>
          <w:rFonts w:hint="eastAsia" w:ascii="宋体" w:hAnsi="宋体" w:eastAsia="宋体" w:cs="宋体"/>
          <w:color w:val="000000"/>
          <w:kern w:val="0"/>
          <w:sz w:val="24"/>
          <w:szCs w:val="24"/>
          <w:highlight w:val="none"/>
          <w:u w:val="single"/>
        </w:rPr>
        <w:t xml:space="preserve">     </w:t>
      </w:r>
    </w:p>
    <w:p w14:paraId="60E604A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邮政编码：</w:t>
      </w:r>
      <w:r>
        <w:rPr>
          <w:rFonts w:hint="eastAsia" w:ascii="宋体" w:hAnsi="宋体" w:eastAsia="宋体" w:cs="宋体"/>
          <w:color w:val="000000"/>
          <w:kern w:val="0"/>
          <w:sz w:val="24"/>
          <w:szCs w:val="24"/>
          <w:highlight w:val="none"/>
          <w:u w:val="single"/>
        </w:rPr>
        <w:t xml:space="preserve">   </w:t>
      </w:r>
    </w:p>
    <w:p w14:paraId="5DF8B996">
      <w:pPr>
        <w:keepNext/>
        <w:keepLines/>
        <w:widowControl w:val="0"/>
        <w:adjustRightInd w:val="0"/>
        <w:snapToGrid/>
        <w:spacing w:before="120" w:beforeLines="0" w:after="0" w:line="300" w:lineRule="auto"/>
        <w:jc w:val="both"/>
        <w:textAlignment w:val="baseline"/>
        <w:outlineLvl w:val="3"/>
        <w:rPr>
          <w:rFonts w:ascii="宋体" w:hAnsi="宋体" w:eastAsia="宋体" w:cs="宋体"/>
          <w:b/>
          <w:bCs/>
          <w:color w:val="000000"/>
          <w:kern w:val="2"/>
          <w:sz w:val="28"/>
          <w:szCs w:val="28"/>
          <w:highlight w:val="none"/>
        </w:rPr>
      </w:pPr>
    </w:p>
    <w:p w14:paraId="0734C0C0">
      <w:pPr>
        <w:widowControl w:val="0"/>
        <w:adjustRightInd w:val="0"/>
        <w:snapToGrid/>
        <w:spacing w:after="0" w:line="300" w:lineRule="auto"/>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业主单位</w:t>
      </w:r>
      <w:r>
        <w:rPr>
          <w:rFonts w:hint="eastAsia" w:ascii="宋体" w:hAnsi="宋体" w:eastAsia="宋体" w:cs="宋体"/>
          <w:color w:val="000000"/>
          <w:kern w:val="0"/>
          <w:sz w:val="24"/>
          <w:szCs w:val="24"/>
          <w:highlight w:val="none"/>
        </w:rPr>
        <w:t>(公章)：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u w:val="single"/>
          <w:lang w:val="en-US" w:eastAsia="zh-CN"/>
        </w:rPr>
        <w:t xml:space="preserve"> </w:t>
      </w:r>
    </w:p>
    <w:p w14:paraId="0A41D177">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055C2D1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p>
    <w:p w14:paraId="012BD4E6">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p>
    <w:p w14:paraId="383AA04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E7A09B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107E2E4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A05E1B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508F96C7">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3E487553">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28"/>
          <w:szCs w:val="28"/>
          <w:highlight w:val="none"/>
        </w:rPr>
      </w:pPr>
    </w:p>
    <w:p w14:paraId="02311D84">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5F80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206C6A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793A134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188A5C2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6CE0598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69755CF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主要资历、经验及承担过的项目</w:t>
            </w:r>
          </w:p>
        </w:tc>
      </w:tr>
      <w:tr w14:paraId="7B87C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24F0256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一、总部人员</w:t>
            </w:r>
          </w:p>
        </w:tc>
      </w:tr>
      <w:tr w14:paraId="1BD2C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A7B38C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项目主管</w:t>
            </w:r>
          </w:p>
        </w:tc>
        <w:tc>
          <w:tcPr>
            <w:tcW w:w="1418" w:type="dxa"/>
            <w:tcBorders>
              <w:top w:val="nil"/>
            </w:tcBorders>
            <w:noWrap w:val="0"/>
            <w:vAlign w:val="center"/>
          </w:tcPr>
          <w:p w14:paraId="59A7557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65C644B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77C971A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top w:val="nil"/>
            </w:tcBorders>
            <w:noWrap w:val="0"/>
            <w:vAlign w:val="center"/>
          </w:tcPr>
          <w:p w14:paraId="771F7C0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899F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660B467F">
            <w:pPr>
              <w:keepNext/>
              <w:widowControl w:val="0"/>
              <w:adjustRightInd w:val="0"/>
              <w:spacing w:after="12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其他人员</w:t>
            </w:r>
          </w:p>
        </w:tc>
        <w:tc>
          <w:tcPr>
            <w:tcW w:w="1418" w:type="dxa"/>
            <w:noWrap w:val="0"/>
            <w:vAlign w:val="center"/>
          </w:tcPr>
          <w:p w14:paraId="649B40D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EB0F7B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861ADD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71B175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7A28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27AF3C4B">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0CD8BC1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39D149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499A1F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94FE59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658F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380D0B89">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554F7C6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F981E2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1F4519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7E337F6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6DDC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347DD5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二、现场人员</w:t>
            </w:r>
          </w:p>
        </w:tc>
      </w:tr>
      <w:tr w14:paraId="5956C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8F75DD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项目负责人</w:t>
            </w:r>
          </w:p>
        </w:tc>
        <w:tc>
          <w:tcPr>
            <w:tcW w:w="1418" w:type="dxa"/>
            <w:noWrap w:val="0"/>
            <w:vAlign w:val="center"/>
          </w:tcPr>
          <w:p w14:paraId="0BAE3F1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09A0823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A09DF0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F1988D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6FC9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527449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项目副经理</w:t>
            </w:r>
          </w:p>
        </w:tc>
        <w:tc>
          <w:tcPr>
            <w:tcW w:w="1418" w:type="dxa"/>
            <w:noWrap w:val="0"/>
            <w:vAlign w:val="center"/>
          </w:tcPr>
          <w:p w14:paraId="2AB0E9E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23883C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1D7DF4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DAA4B6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1F0D4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04CAEF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项目技术负责人</w:t>
            </w:r>
          </w:p>
        </w:tc>
        <w:tc>
          <w:tcPr>
            <w:tcW w:w="1418" w:type="dxa"/>
            <w:noWrap w:val="0"/>
            <w:vAlign w:val="center"/>
          </w:tcPr>
          <w:p w14:paraId="497ECBD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55C756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EA699A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2DC6A45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EDB5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25EB26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造价管理</w:t>
            </w:r>
          </w:p>
        </w:tc>
        <w:tc>
          <w:tcPr>
            <w:tcW w:w="1418" w:type="dxa"/>
            <w:noWrap w:val="0"/>
            <w:vAlign w:val="center"/>
          </w:tcPr>
          <w:p w14:paraId="1614663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D88AD6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4F8C48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189D42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879D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C5DB2E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质量管理</w:t>
            </w:r>
          </w:p>
        </w:tc>
        <w:tc>
          <w:tcPr>
            <w:tcW w:w="1418" w:type="dxa"/>
            <w:noWrap w:val="0"/>
            <w:vAlign w:val="center"/>
          </w:tcPr>
          <w:p w14:paraId="41774EE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0DCB6F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0B21544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6A73964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2C152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EB0798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材料管理</w:t>
            </w:r>
          </w:p>
        </w:tc>
        <w:tc>
          <w:tcPr>
            <w:tcW w:w="1418" w:type="dxa"/>
            <w:noWrap w:val="0"/>
            <w:vAlign w:val="center"/>
          </w:tcPr>
          <w:p w14:paraId="37DC22F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C58992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BEDA78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5C6FB31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40082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51405D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计划管理</w:t>
            </w:r>
          </w:p>
        </w:tc>
        <w:tc>
          <w:tcPr>
            <w:tcW w:w="1418" w:type="dxa"/>
            <w:noWrap w:val="0"/>
            <w:vAlign w:val="center"/>
          </w:tcPr>
          <w:p w14:paraId="3117C36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FD0A27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975F8E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4D48FC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D3B2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2A8C6D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安全管理</w:t>
            </w:r>
          </w:p>
        </w:tc>
        <w:tc>
          <w:tcPr>
            <w:tcW w:w="1418" w:type="dxa"/>
            <w:noWrap w:val="0"/>
            <w:vAlign w:val="center"/>
          </w:tcPr>
          <w:p w14:paraId="63FFD0F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381EDC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4A057F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0806DA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48F249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1868ED80">
            <w:pPr>
              <w:widowControl w:val="0"/>
              <w:adjustRightInd w:val="0"/>
              <w:snapToGrid/>
              <w:spacing w:after="0" w:line="360" w:lineRule="atLeast"/>
              <w:jc w:val="center"/>
              <w:textAlignment w:val="baseline"/>
              <w:rPr>
                <w:rFonts w:ascii="宋体" w:hAnsi="宋体" w:eastAsia="宋体" w:cs="宋体"/>
                <w:color w:val="000000"/>
                <w:kern w:val="0"/>
                <w:sz w:val="20"/>
                <w:szCs w:val="20"/>
                <w:highlight w:val="none"/>
              </w:rPr>
            </w:pPr>
            <w:r>
              <w:rPr>
                <w:rFonts w:hint="eastAsia" w:ascii="宋体" w:hAnsi="宋体" w:eastAsia="宋体" w:cs="宋体"/>
                <w:color w:val="000000"/>
                <w:kern w:val="0"/>
                <w:sz w:val="24"/>
                <w:szCs w:val="24"/>
                <w:highlight w:val="none"/>
              </w:rPr>
              <w:t>其他人员</w:t>
            </w:r>
          </w:p>
        </w:tc>
        <w:tc>
          <w:tcPr>
            <w:tcW w:w="1418" w:type="dxa"/>
            <w:noWrap w:val="0"/>
            <w:vAlign w:val="center"/>
          </w:tcPr>
          <w:p w14:paraId="3693CA3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FDCA51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596C0E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84CCC4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0627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784437BF">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07FFF34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62D4CC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3ABF82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29EB39A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5D999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C35ACCA">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01C4F98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C8336D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F77421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E09D31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2AA9B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6C0F4B19">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14:paraId="35A3E6F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1CF55DA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403DAC1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bottom w:val="single" w:color="auto" w:sz="12" w:space="0"/>
            </w:tcBorders>
            <w:noWrap w:val="0"/>
            <w:vAlign w:val="center"/>
          </w:tcPr>
          <w:p w14:paraId="6D7423A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bl>
    <w:p w14:paraId="17CCE3CE">
      <w:pPr>
        <w:widowControl w:val="0"/>
        <w:adjustRightInd/>
        <w:snapToGrid/>
        <w:spacing w:after="0" w:line="240" w:lineRule="auto"/>
        <w:ind w:firstLine="562" w:firstLineChars="200"/>
        <w:jc w:val="both"/>
        <w:rPr>
          <w:rFonts w:ascii="宋体" w:hAnsi="宋体" w:eastAsia="宋体" w:cs="宋体"/>
          <w:color w:val="000000"/>
          <w:kern w:val="0"/>
          <w:sz w:val="24"/>
          <w:szCs w:val="24"/>
          <w:highlight w:val="none"/>
        </w:rPr>
      </w:pPr>
      <w:r>
        <w:rPr>
          <w:rFonts w:hint="eastAsia" w:ascii="宋体" w:hAnsi="宋体" w:eastAsia="宋体" w:cs="宋体"/>
          <w:b/>
          <w:bCs/>
          <w:color w:val="000000"/>
          <w:kern w:val="2"/>
          <w:sz w:val="28"/>
          <w:szCs w:val="28"/>
          <w:highlight w:val="none"/>
        </w:rPr>
        <w:br w:type="page"/>
      </w:r>
    </w:p>
    <w:p w14:paraId="6501FDB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1C52C589">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066DF6CF">
      <w:pPr>
        <w:shd w:val="clear" w:color="auto" w:fill="FFFFFF"/>
        <w:wordWrap w:val="0"/>
        <w:spacing w:after="0" w:line="315" w:lineRule="atLeast"/>
        <w:ind w:firstLine="883" w:firstLineChars="200"/>
        <w:jc w:val="both"/>
        <w:rPr>
          <w:rFonts w:hint="eastAsia" w:ascii="宋体" w:hAnsi="宋体" w:eastAsia="宋体" w:cs="宋体"/>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象洋玉振祠交界路口至顶圣公桥头村道硬化</w:t>
      </w:r>
    </w:p>
    <w:p w14:paraId="10A42A68">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106A505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20111D9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478CE281">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w:t>
      </w:r>
    </w:p>
    <w:p w14:paraId="0C744524">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b/>
          <w:color w:val="000000"/>
          <w:sz w:val="36"/>
          <w:szCs w:val="36"/>
          <w:highlight w:val="none"/>
          <w:shd w:val="clear" w:color="auto" w:fill="FFFFFF"/>
        </w:rPr>
        <w:t>“开标时间前不得开封”</w:t>
      </w:r>
    </w:p>
    <w:p w14:paraId="642087AA">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66D2FDF">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CF07B6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3ADC2CE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7C81BC56">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4A2FEB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B6CC97F">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7240474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41E83B2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签字或盖章</w:t>
      </w:r>
      <w:r>
        <w:rPr>
          <w:rFonts w:hint="eastAsia" w:ascii="宋体" w:hAnsi="宋体" w:eastAsia="宋体" w:cs="宋体"/>
          <w:color w:val="000000"/>
          <w:sz w:val="36"/>
          <w:szCs w:val="36"/>
          <w:highlight w:val="none"/>
          <w:u w:val="single"/>
          <w:shd w:val="clear" w:color="auto" w:fill="FFFFFF"/>
        </w:rPr>
        <w:t>)</w:t>
      </w:r>
    </w:p>
    <w:p w14:paraId="066715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4DFD56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744D6F7C">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43B523C6">
      <w:pPr>
        <w:shd w:val="clear" w:color="auto" w:fill="FFFFFF"/>
        <w:wordWrap w:val="0"/>
        <w:spacing w:after="0" w:line="315" w:lineRule="atLeast"/>
        <w:jc w:val="center"/>
        <w:rPr>
          <w:rFonts w:hint="eastAsia" w:ascii="宋体" w:hAnsi="宋体" w:eastAsia="宋体" w:cs="宋体"/>
          <w:color w:val="000000"/>
          <w:sz w:val="44"/>
          <w:szCs w:val="44"/>
          <w:highlight w:val="none"/>
          <w:shd w:val="clear" w:color="auto" w:fill="FFFFFF"/>
        </w:rPr>
      </w:pPr>
    </w:p>
    <w:p w14:paraId="0F6E8944">
      <w:pPr>
        <w:shd w:val="clear" w:color="auto" w:fill="FFFFFF"/>
        <w:wordWrap w:val="0"/>
        <w:spacing w:after="0" w:line="315" w:lineRule="atLeast"/>
        <w:jc w:val="center"/>
        <w:rPr>
          <w:rFonts w:hint="eastAsia" w:ascii="宋体" w:hAnsi="宋体" w:eastAsia="宋体" w:cs="宋体"/>
          <w:color w:val="000000"/>
          <w:sz w:val="44"/>
          <w:szCs w:val="44"/>
          <w:highlight w:val="none"/>
          <w:shd w:val="clear" w:color="auto" w:fill="FFFFFF"/>
        </w:rPr>
      </w:pPr>
    </w:p>
    <w:p w14:paraId="04AACF97">
      <w:pPr>
        <w:shd w:val="clear" w:color="auto" w:fill="FFFFFF"/>
        <w:wordWrap w:val="0"/>
        <w:spacing w:after="0" w:line="315" w:lineRule="atLeast"/>
        <w:jc w:val="center"/>
        <w:rPr>
          <w:rFonts w:hint="eastAsia" w:ascii="宋体" w:hAnsi="宋体" w:eastAsia="宋体" w:cs="宋体"/>
          <w:color w:val="000000"/>
          <w:sz w:val="44"/>
          <w:szCs w:val="44"/>
          <w:highlight w:val="none"/>
          <w:shd w:val="clear" w:color="auto" w:fill="FFFFFF"/>
        </w:rPr>
      </w:pPr>
      <w:r>
        <w:rPr>
          <w:rFonts w:hint="eastAsia" w:ascii="宋体" w:hAnsi="宋体" w:eastAsia="宋体" w:cs="宋体"/>
          <w:color w:val="000000"/>
          <w:sz w:val="44"/>
          <w:szCs w:val="44"/>
          <w:highlight w:val="none"/>
          <w:shd w:val="clear" w:color="auto" w:fill="FFFFFF"/>
        </w:rPr>
        <w:t> </w:t>
      </w:r>
    </w:p>
    <w:p w14:paraId="1E04C0A4">
      <w:pPr>
        <w:shd w:val="clear" w:color="auto" w:fill="FFFFFF"/>
        <w:wordWrap w:val="0"/>
        <w:spacing w:after="0" w:line="315" w:lineRule="atLeast"/>
        <w:jc w:val="center"/>
        <w:rPr>
          <w:rFonts w:hint="eastAsia" w:ascii="宋体" w:hAnsi="宋体" w:eastAsia="宋体" w:cs="宋体"/>
          <w:color w:val="000000"/>
          <w:sz w:val="44"/>
          <w:szCs w:val="44"/>
          <w:highlight w:val="none"/>
          <w:shd w:val="clear" w:color="auto" w:fill="FFFFFF"/>
        </w:rPr>
      </w:pPr>
    </w:p>
    <w:p w14:paraId="5B0EF6F2">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474990BB">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02D5F449">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77A1821">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68A53D7D">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5262D17E">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0B7B457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（1）投标承诺函</w:t>
      </w:r>
    </w:p>
    <w:p w14:paraId="783F0669">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235A8F0">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4797854">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55DE8F7">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CN"/>
        </w:rPr>
        <w:t>加盖公章</w:t>
      </w:r>
    </w:p>
    <w:p w14:paraId="1BAF1868">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0111FDA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3F73F7B1">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6DB2406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5D1896">
      <w:pPr>
        <w:pStyle w:val="17"/>
        <w:keepNext w:val="0"/>
        <w:keepLines w:val="0"/>
        <w:pageBreakBefore w:val="0"/>
        <w:widowControl/>
        <w:shd w:val="clear" w:color="auto" w:fill="FFFFFF"/>
        <w:kinsoku/>
        <w:wordWrap w:val="0"/>
        <w:overflowPunct/>
        <w:topLinePunct w:val="0"/>
        <w:autoSpaceDE/>
        <w:autoSpaceDN/>
        <w:bidi w:val="0"/>
        <w:spacing w:after="0" w:line="700" w:lineRule="exact"/>
        <w:ind w:firstLine="480"/>
        <w:textAlignment w:val="auto"/>
        <w:rPr>
          <w:rFonts w:hint="eastAsia" w:ascii="宋体" w:hAnsi="宋体" w:eastAsia="宋体" w:cs="宋体"/>
          <w:b/>
          <w:color w:val="000000"/>
          <w:kern w:val="0"/>
          <w:sz w:val="24"/>
          <w:szCs w:val="24"/>
          <w:highlight w:val="none"/>
          <w:shd w:val="clear" w:color="auto" w:fill="FFFFFF"/>
          <w:lang w:val="en-US" w:eastAsia="zh-CN" w:bidi="ar-SA"/>
        </w:rPr>
      </w:pPr>
      <w:r>
        <w:rPr>
          <w:rFonts w:hint="eastAsia" w:ascii="宋体" w:hAnsi="宋体" w:eastAsia="宋体" w:cs="宋体"/>
          <w:b/>
          <w:color w:val="000000"/>
          <w:kern w:val="0"/>
          <w:sz w:val="24"/>
          <w:szCs w:val="24"/>
          <w:highlight w:val="none"/>
          <w:shd w:val="clear" w:color="auto" w:fill="FFFFFF"/>
          <w:lang w:val="en-US" w:eastAsia="zh-CN" w:bidi="ar-SA"/>
        </w:rPr>
        <w:t> </w:t>
      </w:r>
    </w:p>
    <w:p w14:paraId="7B090D6C">
      <w:pPr>
        <w:shd w:val="clear" w:color="auto" w:fill="FFFFFF"/>
        <w:wordWrap w:val="0"/>
        <w:spacing w:after="0" w:line="315" w:lineRule="atLeast"/>
        <w:ind w:firstLine="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A151EB4">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1A96C228">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105CF9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6CD7B2">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33EDF9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CEDC7A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29F2EF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04D97A">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0247D09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64EA4390">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3C2ADC88">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4D0F89FF">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EF5736C">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72A4E21F">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13130CDC">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30A6CEA5">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73F6A647">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1E2A5A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8FA41E3">
      <w:pPr>
        <w:pStyle w:val="79"/>
        <w:framePr w:wrap="auto" w:vAnchor="margin" w:hAnchor="text" w:yAlign="inline"/>
        <w:spacing w:line="240" w:lineRule="auto"/>
        <w:jc w:val="center"/>
        <w:rPr>
          <w:rFonts w:hint="eastAsia" w:ascii="宋体" w:hAnsi="宋体" w:eastAsia="宋体" w:cs="宋体"/>
          <w:sz w:val="24"/>
          <w:szCs w:val="24"/>
          <w:highlight w:val="none"/>
        </w:rPr>
      </w:pPr>
      <w:r>
        <w:rPr>
          <w:rFonts w:hint="eastAsia" w:ascii="宋体" w:hAnsi="宋体" w:eastAsia="宋体" w:cs="宋体"/>
          <w:highlight w:val="none"/>
          <w:rtl w:val="0"/>
          <w:lang w:val="zh-TW" w:eastAsia="zh-TW"/>
        </w:rPr>
        <w:t>（</w:t>
      </w:r>
      <w:r>
        <w:rPr>
          <w:rFonts w:hint="eastAsia" w:ascii="宋体" w:hAnsi="宋体" w:eastAsia="宋体" w:cs="宋体"/>
          <w:highlight w:val="none"/>
          <w:rtl w:val="0"/>
          <w:lang w:val="en-US" w:eastAsia="zh-CN"/>
        </w:rPr>
        <w:t>1</w:t>
      </w:r>
      <w:r>
        <w:rPr>
          <w:rFonts w:hint="eastAsia" w:ascii="宋体" w:hAnsi="宋体" w:eastAsia="宋体" w:cs="宋体"/>
          <w:highlight w:val="none"/>
          <w:rtl w:val="0"/>
          <w:lang w:val="zh-TW" w:eastAsia="zh-TW"/>
        </w:rPr>
        <w:t>）投标承诺函</w:t>
      </w:r>
    </w:p>
    <w:p w14:paraId="104D50C2">
      <w:pPr>
        <w:pStyle w:val="76"/>
        <w:framePr w:wrap="auto" w:vAnchor="margin" w:hAnchor="text" w:yAlign="inline"/>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仙游县榜头镇振兴乡村投资有限公司</w:t>
      </w:r>
      <w:r>
        <w:rPr>
          <w:rFonts w:hint="eastAsia" w:ascii="宋体" w:hAnsi="宋体" w:eastAsia="宋体" w:cs="宋体"/>
          <w:i w:val="0"/>
          <w:iCs w:val="0"/>
          <w:kern w:val="0"/>
          <w:sz w:val="24"/>
          <w:szCs w:val="24"/>
          <w:highlight w:val="none"/>
          <w:u w:val="single"/>
          <w:rtl w:val="0"/>
          <w:lang w:val="zh-TW" w:eastAsia="zh-TW"/>
        </w:rPr>
        <w:t>（招标人名称）</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 xml:space="preserve"> </w:t>
      </w:r>
    </w:p>
    <w:p w14:paraId="45122E0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1</w:t>
      </w:r>
      <w:r>
        <w:rPr>
          <w:rFonts w:hint="eastAsia" w:ascii="宋体" w:hAnsi="宋体" w:eastAsia="宋体" w:cs="宋体"/>
          <w:sz w:val="24"/>
          <w:szCs w:val="24"/>
          <w:highlight w:val="none"/>
          <w:rtl w:val="0"/>
          <w:lang w:val="zh-TW" w:eastAsia="zh-TW"/>
        </w:rPr>
        <w:t>．我方已仔细研究了</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（项目名称）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标段施工招标文件的全部内容，愿意以人民币（大写）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元）的投标总报价，工期</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日历天，按合同约定实施和完成承包工程，修补工程中的任何缺陷，工程质量达到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标准。</w:t>
      </w:r>
    </w:p>
    <w:p w14:paraId="248944EE">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2</w:t>
      </w:r>
      <w:r>
        <w:rPr>
          <w:rFonts w:hint="eastAsia" w:ascii="宋体" w:hAnsi="宋体" w:eastAsia="宋体" w:cs="宋体"/>
          <w:sz w:val="24"/>
          <w:szCs w:val="24"/>
          <w:highlight w:val="none"/>
          <w:rtl w:val="0"/>
          <w:lang w:val="zh-TW" w:eastAsia="zh-TW"/>
        </w:rPr>
        <w:t>．我方承诺在投标有效期内不修改、撤销投标文件。</w:t>
      </w:r>
    </w:p>
    <w:p w14:paraId="464400EF">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3. </w:t>
      </w:r>
      <w:r>
        <w:rPr>
          <w:rFonts w:hint="eastAsia" w:ascii="宋体" w:hAnsi="宋体" w:eastAsia="宋体" w:cs="宋体"/>
          <w:sz w:val="24"/>
          <w:szCs w:val="24"/>
          <w:highlight w:val="none"/>
          <w:rtl w:val="0"/>
          <w:lang w:val="zh-TW" w:eastAsia="zh-TW"/>
        </w:rPr>
        <w:t>随同本投标函提交投标保证金一份，金额为人民币（大写）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p>
    <w:p w14:paraId="034DA639">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4</w:t>
      </w:r>
      <w:r>
        <w:rPr>
          <w:rFonts w:hint="eastAsia" w:ascii="宋体" w:hAnsi="宋体" w:eastAsia="宋体" w:cs="宋体"/>
          <w:sz w:val="24"/>
          <w:szCs w:val="24"/>
          <w:highlight w:val="none"/>
          <w:rtl w:val="0"/>
          <w:lang w:val="zh-TW" w:eastAsia="zh-TW"/>
        </w:rPr>
        <w:t>．如中标，我方承诺：</w:t>
      </w:r>
    </w:p>
    <w:p w14:paraId="4B8ED7E5">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1</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u w:val="single" w:color="auto"/>
          <w:rtl w:val="0"/>
          <w:lang w:val="zh-TW" w:eastAsia="zh-TW"/>
        </w:rPr>
        <w:t>将派出</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姓名</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 xml:space="preserve">建造师证书注册编号         ，项目负责人安全生产考核证编号     </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担任项目负责人</w:t>
      </w:r>
      <w:r>
        <w:rPr>
          <w:rFonts w:hint="eastAsia" w:ascii="宋体" w:hAnsi="宋体" w:eastAsia="宋体" w:cs="宋体"/>
          <w:sz w:val="24"/>
          <w:szCs w:val="24"/>
          <w:highlight w:val="none"/>
          <w:rtl w:val="0"/>
          <w:lang w:val="zh-TW" w:eastAsia="zh-TW"/>
        </w:rPr>
        <w:t>。</w:t>
      </w:r>
    </w:p>
    <w:p w14:paraId="3169B2BC">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）在收到中标通知书后，在中标通知书规定的期限内与你方签订合同。</w:t>
      </w:r>
    </w:p>
    <w:p w14:paraId="610422A0">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zh-TW" w:eastAsia="zh-TW"/>
        </w:rPr>
        <w:t>）随同本投标函递交的投标函附录属于合同文件的组成部分。</w:t>
      </w:r>
    </w:p>
    <w:p w14:paraId="08CD1F8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4</w:t>
      </w:r>
      <w:r>
        <w:rPr>
          <w:rFonts w:hint="eastAsia" w:ascii="宋体" w:hAnsi="宋体" w:eastAsia="宋体" w:cs="宋体"/>
          <w:sz w:val="24"/>
          <w:szCs w:val="24"/>
          <w:highlight w:val="none"/>
          <w:rtl w:val="0"/>
          <w:lang w:val="zh-TW" w:eastAsia="zh-TW"/>
        </w:rPr>
        <w:t>）按照招标文件规定向你方递交履约担保。</w:t>
      </w:r>
    </w:p>
    <w:p w14:paraId="6D6F85C2">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）在合同约定的期限内完成并移交全部合同工程。</w:t>
      </w:r>
    </w:p>
    <w:p w14:paraId="3781EA13">
      <w:pPr>
        <w:pStyle w:val="76"/>
        <w:framePr w:wrap="auto" w:vAnchor="margin" w:hAnchor="text" w:yAlign="inline"/>
        <w:spacing w:line="360" w:lineRule="exact"/>
        <w:ind w:left="2518" w:hanging="20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6</w:t>
      </w:r>
      <w:r>
        <w:rPr>
          <w:rFonts w:hint="eastAsia" w:ascii="宋体" w:hAnsi="宋体" w:eastAsia="宋体" w:cs="宋体"/>
          <w:kern w:val="0"/>
          <w:sz w:val="24"/>
          <w:szCs w:val="24"/>
          <w:highlight w:val="none"/>
          <w:rtl w:val="0"/>
          <w:lang w:val="zh-TW" w:eastAsia="zh-TW"/>
        </w:rPr>
        <w:t>）按月足额支付工人工资。</w:t>
      </w:r>
    </w:p>
    <w:p w14:paraId="2DC00C2B">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7</w:t>
      </w:r>
      <w:r>
        <w:rPr>
          <w:rFonts w:hint="eastAsia"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14:paraId="6CEB18D9">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w:t>
      </w:r>
      <w:r>
        <w:rPr>
          <w:rFonts w:hint="eastAsia" w:ascii="宋体" w:hAnsi="宋体" w:eastAsia="宋体" w:cs="宋体"/>
          <w:kern w:val="1"/>
          <w:sz w:val="24"/>
          <w:szCs w:val="24"/>
          <w:highlight w:val="none"/>
          <w:rtl w:val="0"/>
          <w:lang w:val="zh-TW" w:eastAsia="zh-TW"/>
        </w:rPr>
        <w:t>我方承诺，若有违反</w:t>
      </w:r>
      <w:r>
        <w:rPr>
          <w:rFonts w:hint="eastAsia" w:ascii="宋体" w:hAnsi="宋体" w:eastAsia="宋体" w:cs="宋体"/>
          <w:sz w:val="24"/>
          <w:szCs w:val="24"/>
          <w:highlight w:val="none"/>
          <w:rtl w:val="0"/>
          <w:lang w:val="zh-TW" w:eastAsia="zh-TW"/>
        </w:rPr>
        <w:t>《莆田市人民政府关于印发莆田市建设工程标后管理规定》的通知莆政综〔</w:t>
      </w:r>
      <w:r>
        <w:rPr>
          <w:rFonts w:hint="eastAsia" w:ascii="宋体" w:hAnsi="宋体" w:eastAsia="宋体" w:cs="宋体"/>
          <w:sz w:val="24"/>
          <w:szCs w:val="24"/>
          <w:highlight w:val="none"/>
          <w:rtl w:val="0"/>
          <w:lang w:val="en-US"/>
        </w:rPr>
        <w:t>2020</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47</w:t>
      </w:r>
      <w:r>
        <w:rPr>
          <w:rFonts w:hint="eastAsia" w:ascii="宋体" w:hAnsi="宋体" w:eastAsia="宋体" w:cs="宋体"/>
          <w:sz w:val="24"/>
          <w:szCs w:val="24"/>
          <w:highlight w:val="none"/>
          <w:rtl w:val="0"/>
          <w:lang w:val="zh-TW" w:eastAsia="zh-TW"/>
        </w:rPr>
        <w:t>号</w:t>
      </w:r>
      <w:r>
        <w:rPr>
          <w:rFonts w:hint="eastAsia" w:ascii="宋体" w:hAnsi="宋体" w:eastAsia="宋体" w:cs="宋体"/>
          <w:kern w:val="1"/>
          <w:sz w:val="24"/>
          <w:szCs w:val="24"/>
          <w:highlight w:val="none"/>
          <w:rtl w:val="0"/>
          <w:lang w:val="zh-TW" w:eastAsia="zh-TW"/>
        </w:rPr>
        <w:t>等相关文件规定的行为，愿意接受相应的处罚</w:t>
      </w:r>
      <w:r>
        <w:rPr>
          <w:rFonts w:hint="eastAsia" w:ascii="宋体" w:hAnsi="宋体" w:eastAsia="宋体" w:cs="宋体"/>
          <w:sz w:val="24"/>
          <w:szCs w:val="24"/>
          <w:highlight w:val="none"/>
          <w:rtl w:val="0"/>
          <w:lang w:val="zh-TW" w:eastAsia="zh-TW"/>
        </w:rPr>
        <w:t>。</w:t>
      </w:r>
    </w:p>
    <w:p w14:paraId="66944183">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6</w:t>
      </w:r>
      <w:r>
        <w:rPr>
          <w:rFonts w:hint="eastAsia"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章投标须知第</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en-US" w:eastAsia="zh-CN"/>
        </w:rPr>
        <w:t>6</w:t>
      </w:r>
      <w:r>
        <w:rPr>
          <w:rFonts w:hint="eastAsia" w:ascii="宋体" w:hAnsi="宋体" w:eastAsia="宋体" w:cs="宋体"/>
          <w:sz w:val="24"/>
          <w:szCs w:val="24"/>
          <w:highlight w:val="none"/>
          <w:rtl w:val="0"/>
          <w:lang w:val="zh-TW" w:eastAsia="zh-TW"/>
        </w:rPr>
        <w:t>款规定的任何一种情形。</w:t>
      </w:r>
    </w:p>
    <w:p w14:paraId="69597453">
      <w:pPr>
        <w:pStyle w:val="76"/>
        <w:framePr w:wrap="auto" w:vAnchor="margin" w:hAnchor="text" w:yAlign="inline"/>
        <w:spacing w:after="240"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rPr>
        <w:t>7</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en-US"/>
        </w:rPr>
        <w:t xml:space="preserve"> </w:t>
      </w:r>
      <w:r>
        <w:rPr>
          <w:rFonts w:hint="eastAsia" w:ascii="宋体" w:hAnsi="宋体" w:eastAsia="宋体" w:cs="宋体"/>
          <w:kern w:val="0"/>
          <w:sz w:val="24"/>
          <w:szCs w:val="24"/>
          <w:highlight w:val="none"/>
          <w:rtl w:val="0"/>
          <w:lang w:val="zh-TW" w:eastAsia="zh-TW"/>
        </w:rPr>
        <w:t>（其他补充说明）。</w:t>
      </w:r>
    </w:p>
    <w:p w14:paraId="6ACA6E2C">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投标人：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（盖单位公章）</w:t>
      </w:r>
    </w:p>
    <w:p w14:paraId="433A7DF7">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法定代表人或其委托代理人：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签字或盖章</w:t>
      </w:r>
      <w:r>
        <w:rPr>
          <w:rFonts w:hint="eastAsia" w:ascii="宋体" w:hAnsi="宋体" w:eastAsia="宋体" w:cs="宋体"/>
          <w:kern w:val="0"/>
          <w:sz w:val="24"/>
          <w:szCs w:val="24"/>
          <w:highlight w:val="none"/>
          <w:rtl w:val="0"/>
          <w:lang w:val="zh-TW" w:eastAsia="zh-TW"/>
        </w:rPr>
        <w:t>）</w:t>
      </w:r>
    </w:p>
    <w:p w14:paraId="6610455D">
      <w:pPr>
        <w:pStyle w:val="76"/>
        <w:framePr w:wrap="auto" w:vAnchor="margin" w:hAnchor="text" w:yAlign="inline"/>
        <w:ind w:firstLine="3840" w:firstLineChars="1600"/>
        <w:jc w:val="both"/>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法定代表人或其委托代理人手机号码：</w:t>
      </w:r>
      <w:r>
        <w:rPr>
          <w:rFonts w:hint="eastAsia" w:ascii="宋体" w:hAnsi="宋体" w:eastAsia="宋体" w:cs="宋体"/>
          <w:sz w:val="24"/>
          <w:szCs w:val="24"/>
          <w:highlight w:val="none"/>
          <w:u w:val="single"/>
          <w:rtl w:val="0"/>
          <w:lang w:val="en-US"/>
        </w:rPr>
        <w:t xml:space="preserve">               </w:t>
      </w:r>
    </w:p>
    <w:p w14:paraId="333CDA7C">
      <w:pPr>
        <w:pStyle w:val="76"/>
        <w:framePr w:wrap="auto" w:vAnchor="margin" w:hAnchor="text" w:yAlign="inline"/>
        <w:spacing w:line="360" w:lineRule="auto"/>
        <w:ind w:firstLine="3840" w:firstLineChars="1600"/>
        <w:jc w:val="both"/>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tl w:val="0"/>
          <w:lang w:val="zh-TW" w:eastAsia="zh-TW"/>
        </w:rPr>
        <w:t>地址：</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p>
    <w:p w14:paraId="4BDDBBD9">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传真：</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2F1A75AE">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邮政编码：</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00B1584C">
      <w:pPr>
        <w:pStyle w:val="76"/>
        <w:framePr w:wrap="auto" w:vAnchor="margin" w:hAnchor="text" w:yAlign="inline"/>
        <w:shd w:val="clear" w:color="auto" w:fill="auto"/>
        <w:spacing w:line="360" w:lineRule="auto"/>
        <w:jc w:val="left"/>
        <w:rPr>
          <w:rFonts w:hint="eastAsia" w:ascii="宋体" w:hAnsi="宋体" w:eastAsia="宋体" w:cs="宋体"/>
          <w:kern w:val="0"/>
          <w:sz w:val="24"/>
          <w:szCs w:val="24"/>
          <w:highlight w:val="none"/>
          <w:rtl w:val="0"/>
          <w:lang w:val="en-US" w:eastAsia="zh-CN"/>
        </w:rPr>
      </w:pP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en-US" w:eastAsia="zh-CN"/>
        </w:rPr>
        <w:t xml:space="preserve">                                          </w:t>
      </w:r>
    </w:p>
    <w:p w14:paraId="0B79BE18">
      <w:pPr>
        <w:pStyle w:val="76"/>
        <w:framePr w:wrap="auto" w:vAnchor="margin" w:hAnchor="text" w:yAlign="inline"/>
        <w:shd w:val="clear" w:color="auto" w:fill="auto"/>
        <w:spacing w:line="360" w:lineRule="auto"/>
        <w:jc w:val="left"/>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rtl w:val="0"/>
          <w:lang w:val="zh-TW" w:eastAsia="zh-TW"/>
        </w:rPr>
        <w:t>年</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月</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日</w:t>
      </w:r>
    </w:p>
    <w:p w14:paraId="6AEAD925">
      <w:pPr>
        <w:pStyle w:val="77"/>
        <w:framePr w:wrap="auto" w:vAnchor="margin" w:hAnchor="text" w:yAlign="inline"/>
        <w:rPr>
          <w:rFonts w:hint="eastAsia"/>
          <w:rtl w:val="0"/>
          <w:lang w:val="zh-TW" w:eastAsia="zh-TW"/>
        </w:rPr>
      </w:pPr>
    </w:p>
    <w:p w14:paraId="18160C20">
      <w:pPr>
        <w:pStyle w:val="77"/>
        <w:framePr w:wrap="auto" w:vAnchor="margin" w:hAnchor="text" w:yAlign="inline"/>
        <w:rPr>
          <w:rFonts w:hint="eastAsia"/>
          <w:rtl w:val="0"/>
          <w:lang w:val="zh-TW" w:eastAsia="zh-TW"/>
        </w:rPr>
      </w:pPr>
    </w:p>
    <w:p w14:paraId="04708A74">
      <w:pPr>
        <w:keepNext w:val="0"/>
        <w:keepLines w:val="0"/>
        <w:pageBreakBefore w:val="0"/>
        <w:widowControl/>
        <w:shd w:val="clear" w:color="auto" w:fill="FFFFFF"/>
        <w:kinsoku/>
        <w:overflowPunct/>
        <w:topLinePunct w:val="0"/>
        <w:autoSpaceDE/>
        <w:autoSpaceDN/>
        <w:bidi w:val="0"/>
        <w:spacing w:after="0" w:line="700" w:lineRule="exact"/>
        <w:ind w:right="18" w:firstLine="482" w:firstLineChars="200"/>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w:t>
      </w:r>
      <w:r>
        <w:rPr>
          <w:rFonts w:hint="eastAsia" w:ascii="宋体" w:hAnsi="宋体" w:eastAsia="宋体" w:cs="宋体"/>
          <w:b/>
          <w:color w:val="000000"/>
          <w:sz w:val="24"/>
          <w:szCs w:val="24"/>
          <w:highlight w:val="none"/>
          <w:shd w:val="clear" w:color="auto" w:fill="FFFFFF"/>
          <w:rtl w:val="0"/>
          <w:lang w:val="en-US" w:eastAsia="zh-CN"/>
        </w:rPr>
        <w:t>2</w:t>
      </w:r>
      <w:r>
        <w:rPr>
          <w:rFonts w:hint="eastAsia" w:ascii="宋体" w:hAnsi="宋体" w:eastAsia="宋体" w:cs="宋体"/>
          <w:b/>
          <w:color w:val="000000"/>
          <w:sz w:val="24"/>
          <w:szCs w:val="24"/>
          <w:highlight w:val="none"/>
          <w:shd w:val="clear" w:color="auto" w:fill="FFFFFF"/>
          <w:rtl w:val="0"/>
          <w:lang w:val="zh-TW" w:eastAsia="zh-TW"/>
        </w:rPr>
        <w:t>）营业执照副本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EC6554E">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5FF7D86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481E8C13">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6E4EFFEC">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CE9D28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78F5F4C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0F72EED5">
      <w:pPr>
        <w:shd w:val="clear" w:color="auto" w:fill="FFFFFF"/>
        <w:wordWrap w:val="0"/>
        <w:spacing w:after="0" w:line="700" w:lineRule="atLeast"/>
        <w:ind w:firstLine="482" w:firstLineChars="200"/>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712355">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2CF8C1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9E6E69A">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88A3EBC">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054DD7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6EBE4B4">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8A48C67">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41B7DCB5">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5C43902">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D2A471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6CFF8CC8">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55C0E504">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6FB67122">
      <w:pPr>
        <w:shd w:val="clear" w:color="auto" w:fill="FFFFFF"/>
        <w:wordWrap w:val="0"/>
        <w:spacing w:after="0" w:line="700" w:lineRule="atLeast"/>
        <w:jc w:val="center"/>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shd w:val="clear" w:color="auto" w:fill="FFFFFF"/>
        </w:rPr>
        <w:t>法定代表人资格证明书、法定代表人授权委托书(格式)</w:t>
      </w:r>
    </w:p>
    <w:p w14:paraId="7F022E1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06E8E633">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46341A8C">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46DCAB3F">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7ABBA60E">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F944B2B">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2B2F8386">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1D288983">
      <w:pPr>
        <w:spacing w:line="360" w:lineRule="auto"/>
        <w:ind w:left="572"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0AD0F23">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BBB6FED">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B0589BD">
      <w:pPr>
        <w:spacing w:line="360" w:lineRule="auto"/>
        <w:ind w:firstLine="480" w:firstLineChars="200"/>
        <w:rPr>
          <w:rFonts w:hint="eastAsia" w:ascii="宋体" w:hAnsi="宋体" w:eastAsia="宋体" w:cs="宋体"/>
          <w:kern w:val="2"/>
          <w:sz w:val="24"/>
          <w:szCs w:val="24"/>
        </w:rPr>
      </w:pPr>
    </w:p>
    <w:p w14:paraId="02CA5F55">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2BBE8D16">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572B5D0A">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4F30F34">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0AD55F3">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04AFC61">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361EDE">
      <w:pPr>
        <w:shd w:val="clear" w:color="auto" w:fill="FFFFFF"/>
        <w:wordWrap w:val="0"/>
        <w:spacing w:after="0" w:line="360" w:lineRule="auto"/>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686571B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w:t>
      </w:r>
    </w:p>
    <w:p w14:paraId="638B60FF">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D5DCFD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0F1D59E0">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3351AA16">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4BCC6A41">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301261D2">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5738F14">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7B098C09">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7698FB95">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2AC6B2D9">
      <w:pPr>
        <w:shd w:val="clear" w:color="auto" w:fill="FFFFFF"/>
        <w:wordWrap w:val="0"/>
        <w:spacing w:after="0" w:line="315" w:lineRule="atLeast"/>
        <w:rPr>
          <w:rFonts w:hint="eastAsia" w:ascii="宋体" w:hAnsi="宋体" w:eastAsia="宋体" w:cs="宋体"/>
          <w:b/>
          <w:color w:val="000000"/>
          <w:sz w:val="32"/>
          <w:szCs w:val="32"/>
          <w:highlight w:val="none"/>
          <w:shd w:val="clear" w:color="auto" w:fill="FFFFFF"/>
        </w:rPr>
      </w:pPr>
    </w:p>
    <w:p w14:paraId="1BC24D00">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204C48F7">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3FC9D85D">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8942CF7">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4BC51451">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107F212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2F86DF55">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6769C69">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1F16FBE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06BC935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AB5540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8B3914E">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B4ECC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3D64D60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66FCDFD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7E40DB5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61BA2535">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280BC9E6">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17F791">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09E9DC0">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0B45E6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BD7ADDF">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030396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4621934">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13225BA">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4ED28C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3D530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15327E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61E6034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52057D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1D1E3AF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04C60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60F3E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200F1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B15FF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7FDFC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125B7E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2C194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697BF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E8D42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4828A4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6783CB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5AC01B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5A1DA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653068BE">
      <w:pPr>
        <w:pStyle w:val="12"/>
        <w:ind w:left="440"/>
        <w:rPr>
          <w:rFonts w:hint="eastAsia" w:ascii="宋体" w:hAnsi="宋体" w:eastAsia="宋体" w:cs="宋体"/>
          <w:color w:val="000000"/>
          <w:kern w:val="0"/>
          <w:sz w:val="24"/>
          <w:highlight w:val="none"/>
          <w:shd w:val="clear" w:color="auto" w:fill="FFFFFF"/>
        </w:rPr>
      </w:pPr>
    </w:p>
    <w:p w14:paraId="5E9B5099">
      <w:pPr>
        <w:pStyle w:val="12"/>
        <w:ind w:left="440"/>
        <w:rPr>
          <w:rFonts w:hint="eastAsia" w:ascii="宋体" w:hAnsi="宋体" w:eastAsia="宋体" w:cs="宋体"/>
          <w:color w:val="000000"/>
          <w:kern w:val="0"/>
          <w:sz w:val="24"/>
          <w:highlight w:val="none"/>
          <w:shd w:val="clear" w:color="auto" w:fill="FFFFFF"/>
        </w:rPr>
      </w:pPr>
    </w:p>
    <w:p w14:paraId="43E25BEF">
      <w:pPr>
        <w:pStyle w:val="12"/>
        <w:ind w:left="440"/>
        <w:rPr>
          <w:rFonts w:hint="eastAsia" w:ascii="宋体" w:hAnsi="宋体" w:eastAsia="宋体" w:cs="宋体"/>
          <w:color w:val="000000"/>
          <w:kern w:val="0"/>
          <w:sz w:val="24"/>
          <w:highlight w:val="none"/>
          <w:shd w:val="clear" w:color="auto" w:fill="FFFFFF"/>
        </w:rPr>
      </w:pPr>
    </w:p>
    <w:p w14:paraId="17475F55">
      <w:pPr>
        <w:pStyle w:val="12"/>
        <w:ind w:left="440"/>
        <w:rPr>
          <w:rFonts w:hint="eastAsia" w:ascii="宋体" w:hAnsi="宋体" w:eastAsia="宋体" w:cs="宋体"/>
          <w:color w:val="000000"/>
          <w:kern w:val="0"/>
          <w:sz w:val="24"/>
          <w:highlight w:val="none"/>
          <w:shd w:val="clear" w:color="auto" w:fill="FFFFFF"/>
        </w:rPr>
      </w:pPr>
    </w:p>
    <w:p w14:paraId="75FF6738">
      <w:pPr>
        <w:pStyle w:val="12"/>
        <w:ind w:left="440"/>
        <w:rPr>
          <w:rFonts w:hint="eastAsia" w:ascii="宋体" w:hAnsi="宋体" w:eastAsia="宋体" w:cs="宋体"/>
          <w:color w:val="000000"/>
          <w:kern w:val="0"/>
          <w:sz w:val="24"/>
          <w:highlight w:val="none"/>
          <w:shd w:val="clear" w:color="auto" w:fill="FFFFFF"/>
        </w:rPr>
      </w:pPr>
    </w:p>
    <w:p w14:paraId="4A4D9F5C">
      <w:pPr>
        <w:pStyle w:val="12"/>
        <w:ind w:left="440"/>
        <w:rPr>
          <w:rFonts w:hint="eastAsia" w:ascii="宋体" w:hAnsi="宋体" w:eastAsia="宋体" w:cs="宋体"/>
          <w:color w:val="000000"/>
          <w:kern w:val="0"/>
          <w:sz w:val="24"/>
          <w:highlight w:val="none"/>
          <w:shd w:val="clear" w:color="auto" w:fill="FFFFFF"/>
        </w:rPr>
      </w:pPr>
    </w:p>
    <w:p w14:paraId="7B7FE22A">
      <w:pPr>
        <w:pStyle w:val="12"/>
        <w:numPr>
          <w:ilvl w:val="0"/>
          <w:numId w:val="6"/>
        </w:numPr>
        <w:ind w:left="0" w:leftChars="0" w:firstLine="0" w:firstLineChars="0"/>
        <w:jc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bCs/>
          <w:color w:val="000000"/>
          <w:kern w:val="0"/>
          <w:sz w:val="32"/>
          <w:szCs w:val="32"/>
          <w:highlight w:val="none"/>
          <w:shd w:val="clear" w:color="auto" w:fill="FFFFFF"/>
        </w:rPr>
        <w:t xml:space="preserve"> 工程预算价文件（另附）</w:t>
      </w:r>
    </w:p>
    <w:p w14:paraId="0B0389CE">
      <w:pPr>
        <w:pStyle w:val="1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rPr>
      </w:pPr>
    </w:p>
    <w:p w14:paraId="715FE6D4">
      <w:pPr>
        <w:widowControl/>
        <w:adjustRightInd w:val="0"/>
        <w:snapToGrid w:val="0"/>
        <w:spacing w:after="200" w:line="360" w:lineRule="auto"/>
        <w:jc w:val="left"/>
        <w:rPr>
          <w:rFonts w:hint="eastAsia" w:ascii="宋体" w:hAnsi="宋体" w:eastAsia="宋体" w:cs="宋体"/>
          <w:kern w:val="0"/>
          <w:sz w:val="24"/>
          <w:szCs w:val="24"/>
          <w:highlight w:val="none"/>
        </w:rPr>
      </w:pPr>
      <w:bookmarkStart w:id="3" w:name="_Toc22022"/>
      <w:bookmarkStart w:id="4" w:name="_Toc10523"/>
      <w:bookmarkStart w:id="5" w:name="_Toc63471411"/>
      <w:bookmarkStart w:id="6" w:name="_Toc31369"/>
      <w:bookmarkStart w:id="7" w:name="_Toc95912236"/>
      <w:bookmarkStart w:id="8" w:name="_Toc24547"/>
      <w:r>
        <w:rPr>
          <w:rFonts w:hint="eastAsia" w:ascii="宋体" w:hAnsi="宋体" w:eastAsia="宋体" w:cs="宋体"/>
          <w:kern w:val="0"/>
          <w:sz w:val="24"/>
          <w:szCs w:val="24"/>
          <w:highlight w:val="none"/>
        </w:rPr>
        <w:t>附件1-</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w:t>
      </w:r>
      <w:bookmarkEnd w:id="3"/>
      <w:bookmarkEnd w:id="4"/>
      <w:bookmarkEnd w:id="5"/>
      <w:bookmarkEnd w:id="6"/>
      <w:bookmarkEnd w:id="7"/>
      <w:bookmarkEnd w:id="8"/>
    </w:p>
    <w:p w14:paraId="53B00F28">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7DCE031E">
      <w:pPr>
        <w:widowControl/>
        <w:adjustRightInd w:val="0"/>
        <w:snapToGrid w:val="0"/>
        <w:spacing w:after="200" w:line="360" w:lineRule="auto"/>
        <w:jc w:val="center"/>
        <w:rPr>
          <w:rFonts w:hint="eastAsia" w:ascii="宋体" w:hAnsi="宋体" w:eastAsia="宋体" w:cs="宋体"/>
          <w:kern w:val="0"/>
          <w:sz w:val="24"/>
          <w:szCs w:val="24"/>
          <w:highlight w:val="none"/>
        </w:rPr>
      </w:pPr>
    </w:p>
    <w:p w14:paraId="3A734437">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2D6843D8">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6EA151A5">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4BEF309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4D91CB8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A070E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2831FA3F">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14579EE1">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1D2BE9E6">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624FD05C">
      <w:pPr>
        <w:widowControl w:val="0"/>
        <w:adjustRightInd/>
        <w:snapToGrid/>
        <w:spacing w:after="0" w:line="240" w:lineRule="auto"/>
        <w:jc w:val="both"/>
        <w:rPr>
          <w:rFonts w:ascii="Calibri" w:hAnsi="Calibri" w:eastAsia="宋体" w:cs="Times New Roman"/>
          <w:kern w:val="2"/>
          <w:sz w:val="21"/>
          <w:szCs w:val="24"/>
        </w:rPr>
      </w:pPr>
    </w:p>
    <w:p w14:paraId="28C8AAE3">
      <w:pPr>
        <w:pStyle w:val="10"/>
        <w:jc w:val="right"/>
        <w:rPr>
          <w:rFonts w:hint="eastAsia" w:ascii="宋体" w:hAnsi="宋体" w:eastAsia="宋体" w:cs="宋体"/>
          <w:sz w:val="24"/>
          <w:szCs w:val="24"/>
          <w:highlight w:val="none"/>
        </w:rPr>
      </w:pPr>
    </w:p>
    <w:sectPr>
      <w:headerReference r:id="rId6" w:type="default"/>
      <w:footerReference r:id="rId7" w:type="default"/>
      <w:footerReference r:id="rId8" w:type="even"/>
      <w:pgSz w:w="11907" w:h="16840"/>
      <w:pgMar w:top="1077" w:right="1080" w:bottom="1077" w:left="1080" w:header="720" w:footer="720" w:gutter="0"/>
      <w:pgNumType w:fmt="decimal"/>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roman"/>
    <w:pitch w:val="default"/>
    <w:sig w:usb0="FFFFFFFF" w:usb1="E9FFFFFF"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E12">
    <w:pPr>
      <w:widowControl w:val="0"/>
      <w:tabs>
        <w:tab w:val="right" w:pos="8306"/>
      </w:tabs>
      <w:snapToGrid w:val="0"/>
      <w:ind w:firstLine="401"/>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C3B81">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F7C3B81">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9B8F">
    <w:pPr>
      <w:pStyle w:val="1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B8CC">
    <w:pPr>
      <w:pStyle w:val="14"/>
      <w:framePr w:wrap="around" w:vAnchor="text" w:hAnchor="margin" w:xAlign="center" w:y="1"/>
      <w:rPr>
        <w:rStyle w:val="22"/>
      </w:rPr>
    </w:pPr>
    <w:r>
      <w:fldChar w:fldCharType="begin"/>
    </w:r>
    <w:r>
      <w:rPr>
        <w:rStyle w:val="22"/>
      </w:rPr>
      <w:instrText xml:space="preserve">PAGE  </w:instrText>
    </w:r>
    <w:r>
      <w:fldChar w:fldCharType="end"/>
    </w:r>
  </w:p>
  <w:p w14:paraId="2A587611">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AA0E">
    <w:pPr>
      <w:widowControl w:val="0"/>
      <w:tabs>
        <w:tab w:val="center" w:pos="4153"/>
        <w:tab w:val="right" w:pos="8306"/>
      </w:tabs>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decimal"/>
      <w:suff w:val="nothing"/>
      <w:lvlText w:val="%1、"/>
      <w:lvlJc w:val="left"/>
    </w:lvl>
  </w:abstractNum>
  <w:abstractNum w:abstractNumId="1">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5"/>
      <w:suff w:val="space"/>
      <w:lvlText w:val="（%3）"/>
      <w:lvlJc w:val="left"/>
      <w:pPr>
        <w:ind w:left="0" w:firstLine="510"/>
      </w:pPr>
      <w:rPr>
        <w:rFonts w:hint="eastAsia"/>
        <w:b/>
        <w:i w:val="0"/>
        <w:sz w:val="24"/>
      </w:rPr>
    </w:lvl>
    <w:lvl w:ilvl="3" w:tentative="0">
      <w:start w:val="1"/>
      <w:numFmt w:val="decimal"/>
      <w:pStyle w:val="68"/>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2">
    <w:nsid w:val="218B8D78"/>
    <w:multiLevelType w:val="singleLevel"/>
    <w:tmpl w:val="218B8D78"/>
    <w:lvl w:ilvl="0" w:tentative="0">
      <w:start w:val="5"/>
      <w:numFmt w:val="chineseCounting"/>
      <w:suff w:val="space"/>
      <w:lvlText w:val="第%1章"/>
      <w:lvlJc w:val="left"/>
      <w:rPr>
        <w:rFonts w:hint="eastAsia"/>
      </w:rPr>
    </w:lvl>
  </w:abstractNum>
  <w:abstractNum w:abstractNumId="3">
    <w:nsid w:val="480812A7"/>
    <w:multiLevelType w:val="multilevel"/>
    <w:tmpl w:val="480812A7"/>
    <w:lvl w:ilvl="0" w:tentative="0">
      <w:start w:val="1"/>
      <w:numFmt w:val="japaneseCounting"/>
      <w:lvlText w:val="%1、"/>
      <w:lvlJc w:val="left"/>
      <w:pPr>
        <w:tabs>
          <w:tab w:val="left" w:pos="720"/>
        </w:tabs>
        <w:ind w:left="720" w:hanging="720"/>
      </w:pPr>
      <w:rPr>
        <w:rFonts w:hint="default"/>
        <w:b/>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67C2D24"/>
    <w:multiLevelType w:val="singleLevel"/>
    <w:tmpl w:val="567C2D24"/>
    <w:lvl w:ilvl="0" w:tentative="0">
      <w:start w:val="1"/>
      <w:numFmt w:val="decimal"/>
      <w:suff w:val="nothing"/>
      <w:lvlText w:val="（%1）"/>
      <w:lvlJc w:val="left"/>
      <w:pPr>
        <w:ind w:left="-60"/>
      </w:pPr>
    </w:lvl>
  </w:abstractNum>
  <w:abstractNum w:abstractNumId="5">
    <w:nsid w:val="700945CF"/>
    <w:multiLevelType w:val="singleLevel"/>
    <w:tmpl w:val="700945CF"/>
    <w:lvl w:ilvl="0" w:tentative="0">
      <w:start w:val="11"/>
      <w:numFmt w:val="decimal"/>
      <w:suff w:val="nothing"/>
      <w:lvlText w:val="%1、"/>
      <w:lvlJc w:val="left"/>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 w:name="KSO_WPS_MARK_KEY" w:val="a947decc-0c54-496f-a461-63f9544147e9"/>
  </w:docVars>
  <w:rsids>
    <w:rsidRoot w:val="00D31D50"/>
    <w:rsid w:val="00013A23"/>
    <w:rsid w:val="0007157B"/>
    <w:rsid w:val="002D571D"/>
    <w:rsid w:val="002D57D5"/>
    <w:rsid w:val="002E5856"/>
    <w:rsid w:val="00303FE9"/>
    <w:rsid w:val="00323B43"/>
    <w:rsid w:val="003D377D"/>
    <w:rsid w:val="003D37D8"/>
    <w:rsid w:val="00426133"/>
    <w:rsid w:val="004358AB"/>
    <w:rsid w:val="00531EA1"/>
    <w:rsid w:val="006F0A4B"/>
    <w:rsid w:val="007220A8"/>
    <w:rsid w:val="00751B3C"/>
    <w:rsid w:val="007862B4"/>
    <w:rsid w:val="008B7726"/>
    <w:rsid w:val="00A03CEE"/>
    <w:rsid w:val="00B5754B"/>
    <w:rsid w:val="00C7012E"/>
    <w:rsid w:val="00CB5E00"/>
    <w:rsid w:val="00D31D50"/>
    <w:rsid w:val="00F0256E"/>
    <w:rsid w:val="01144C0E"/>
    <w:rsid w:val="011939D7"/>
    <w:rsid w:val="018641CA"/>
    <w:rsid w:val="018A51C4"/>
    <w:rsid w:val="02851A13"/>
    <w:rsid w:val="033A47BF"/>
    <w:rsid w:val="03F56E48"/>
    <w:rsid w:val="04123E86"/>
    <w:rsid w:val="045B6F09"/>
    <w:rsid w:val="04730575"/>
    <w:rsid w:val="04EF7957"/>
    <w:rsid w:val="05805D3F"/>
    <w:rsid w:val="063D679A"/>
    <w:rsid w:val="06CF2FBA"/>
    <w:rsid w:val="06F07A50"/>
    <w:rsid w:val="07131EBF"/>
    <w:rsid w:val="072638EE"/>
    <w:rsid w:val="073E0663"/>
    <w:rsid w:val="079262B7"/>
    <w:rsid w:val="080D02A8"/>
    <w:rsid w:val="096909A1"/>
    <w:rsid w:val="0AE11E61"/>
    <w:rsid w:val="0B9F183D"/>
    <w:rsid w:val="0BB73761"/>
    <w:rsid w:val="0BBE78D7"/>
    <w:rsid w:val="0BC96D1F"/>
    <w:rsid w:val="0BED17C9"/>
    <w:rsid w:val="0BF02107"/>
    <w:rsid w:val="0C76115B"/>
    <w:rsid w:val="0D097FEC"/>
    <w:rsid w:val="0D3055FF"/>
    <w:rsid w:val="0D8729E1"/>
    <w:rsid w:val="0E5D5FEB"/>
    <w:rsid w:val="0FC80D35"/>
    <w:rsid w:val="0FEF456D"/>
    <w:rsid w:val="10796412"/>
    <w:rsid w:val="10833C11"/>
    <w:rsid w:val="110D797F"/>
    <w:rsid w:val="11946B3E"/>
    <w:rsid w:val="120D3B66"/>
    <w:rsid w:val="124110FF"/>
    <w:rsid w:val="124D2E4D"/>
    <w:rsid w:val="128B2612"/>
    <w:rsid w:val="12BB10F0"/>
    <w:rsid w:val="132D7C9F"/>
    <w:rsid w:val="13826EFD"/>
    <w:rsid w:val="139D148E"/>
    <w:rsid w:val="14E1184E"/>
    <w:rsid w:val="16057099"/>
    <w:rsid w:val="17235FC3"/>
    <w:rsid w:val="1771429A"/>
    <w:rsid w:val="18B02260"/>
    <w:rsid w:val="18F559EC"/>
    <w:rsid w:val="198509FA"/>
    <w:rsid w:val="198545D2"/>
    <w:rsid w:val="19971366"/>
    <w:rsid w:val="19BA6CC9"/>
    <w:rsid w:val="1A6561F6"/>
    <w:rsid w:val="1A7D2C10"/>
    <w:rsid w:val="1AED5FCA"/>
    <w:rsid w:val="1BFC2ACA"/>
    <w:rsid w:val="1C195AC0"/>
    <w:rsid w:val="1C3B1BAD"/>
    <w:rsid w:val="1C7D79C3"/>
    <w:rsid w:val="1D116FBD"/>
    <w:rsid w:val="1D1D4023"/>
    <w:rsid w:val="1DC928BA"/>
    <w:rsid w:val="1E8000C9"/>
    <w:rsid w:val="1F087556"/>
    <w:rsid w:val="1F0A4444"/>
    <w:rsid w:val="1F0C6C49"/>
    <w:rsid w:val="1F7F413E"/>
    <w:rsid w:val="2000702C"/>
    <w:rsid w:val="2042753B"/>
    <w:rsid w:val="20506E01"/>
    <w:rsid w:val="20C71AB2"/>
    <w:rsid w:val="20FC638B"/>
    <w:rsid w:val="2125165C"/>
    <w:rsid w:val="216435EB"/>
    <w:rsid w:val="21B622BD"/>
    <w:rsid w:val="21B87F3A"/>
    <w:rsid w:val="21C568F0"/>
    <w:rsid w:val="21DA4BFD"/>
    <w:rsid w:val="222E55E4"/>
    <w:rsid w:val="22361884"/>
    <w:rsid w:val="223A7563"/>
    <w:rsid w:val="225F11C0"/>
    <w:rsid w:val="22DA2703"/>
    <w:rsid w:val="2363263F"/>
    <w:rsid w:val="245412CE"/>
    <w:rsid w:val="24571750"/>
    <w:rsid w:val="24811ABB"/>
    <w:rsid w:val="249E2CA0"/>
    <w:rsid w:val="24BE1264"/>
    <w:rsid w:val="25AB4D8D"/>
    <w:rsid w:val="25C47D76"/>
    <w:rsid w:val="265E014D"/>
    <w:rsid w:val="2670532D"/>
    <w:rsid w:val="271B52E0"/>
    <w:rsid w:val="27CB04BB"/>
    <w:rsid w:val="282A2EFA"/>
    <w:rsid w:val="28303D3D"/>
    <w:rsid w:val="28CD2177"/>
    <w:rsid w:val="28E1022D"/>
    <w:rsid w:val="2ACB0237"/>
    <w:rsid w:val="2B796C88"/>
    <w:rsid w:val="2B980E6F"/>
    <w:rsid w:val="2BB707CC"/>
    <w:rsid w:val="2BC80932"/>
    <w:rsid w:val="2BC86BFC"/>
    <w:rsid w:val="2CBC6180"/>
    <w:rsid w:val="2CE33F5E"/>
    <w:rsid w:val="2D254F95"/>
    <w:rsid w:val="2E3C3E9E"/>
    <w:rsid w:val="2EF57F78"/>
    <w:rsid w:val="2EF65865"/>
    <w:rsid w:val="2FD52131"/>
    <w:rsid w:val="30240B15"/>
    <w:rsid w:val="3029703B"/>
    <w:rsid w:val="303625F7"/>
    <w:rsid w:val="30ED358D"/>
    <w:rsid w:val="31132938"/>
    <w:rsid w:val="31AB0563"/>
    <w:rsid w:val="31BF7373"/>
    <w:rsid w:val="32350CBF"/>
    <w:rsid w:val="324A3FF5"/>
    <w:rsid w:val="339E4556"/>
    <w:rsid w:val="34E75E20"/>
    <w:rsid w:val="34EB63D0"/>
    <w:rsid w:val="35BC17F0"/>
    <w:rsid w:val="36340DB7"/>
    <w:rsid w:val="36B64491"/>
    <w:rsid w:val="38312021"/>
    <w:rsid w:val="38BF5BFB"/>
    <w:rsid w:val="38C502A1"/>
    <w:rsid w:val="38E361AF"/>
    <w:rsid w:val="39554B55"/>
    <w:rsid w:val="3985049A"/>
    <w:rsid w:val="399F601F"/>
    <w:rsid w:val="39D75DA5"/>
    <w:rsid w:val="39D83F98"/>
    <w:rsid w:val="3A7809B7"/>
    <w:rsid w:val="3ABE56C2"/>
    <w:rsid w:val="3BAD382D"/>
    <w:rsid w:val="3BB20634"/>
    <w:rsid w:val="3C6D2133"/>
    <w:rsid w:val="3D112421"/>
    <w:rsid w:val="3E1F6BB7"/>
    <w:rsid w:val="3E31135F"/>
    <w:rsid w:val="3E397692"/>
    <w:rsid w:val="3EFB7593"/>
    <w:rsid w:val="3F0062A9"/>
    <w:rsid w:val="3F7942AE"/>
    <w:rsid w:val="40572841"/>
    <w:rsid w:val="40684E42"/>
    <w:rsid w:val="40F24CE3"/>
    <w:rsid w:val="41512E11"/>
    <w:rsid w:val="41AF2209"/>
    <w:rsid w:val="41F123CD"/>
    <w:rsid w:val="42093CD4"/>
    <w:rsid w:val="42440BA3"/>
    <w:rsid w:val="42800DA9"/>
    <w:rsid w:val="42CF7FD0"/>
    <w:rsid w:val="431A41BC"/>
    <w:rsid w:val="438A5A2B"/>
    <w:rsid w:val="439F639C"/>
    <w:rsid w:val="43A713E9"/>
    <w:rsid w:val="440A3726"/>
    <w:rsid w:val="449538DC"/>
    <w:rsid w:val="44B22E08"/>
    <w:rsid w:val="44FC0126"/>
    <w:rsid w:val="44FE2B19"/>
    <w:rsid w:val="45291F17"/>
    <w:rsid w:val="4572378C"/>
    <w:rsid w:val="457277D5"/>
    <w:rsid w:val="457E065E"/>
    <w:rsid w:val="45CD6282"/>
    <w:rsid w:val="463D16AC"/>
    <w:rsid w:val="475B65BD"/>
    <w:rsid w:val="480C4E2A"/>
    <w:rsid w:val="48B27946"/>
    <w:rsid w:val="48FE65C7"/>
    <w:rsid w:val="49055ADD"/>
    <w:rsid w:val="49276B29"/>
    <w:rsid w:val="49F47A9B"/>
    <w:rsid w:val="4A7F455C"/>
    <w:rsid w:val="4AFF5BDA"/>
    <w:rsid w:val="4B046B3E"/>
    <w:rsid w:val="4B182006"/>
    <w:rsid w:val="4B272E10"/>
    <w:rsid w:val="4BCB5F67"/>
    <w:rsid w:val="4BF05499"/>
    <w:rsid w:val="4C2B4CEB"/>
    <w:rsid w:val="4C3C5DAC"/>
    <w:rsid w:val="4D5F3D23"/>
    <w:rsid w:val="4DA51D14"/>
    <w:rsid w:val="4E5E7C38"/>
    <w:rsid w:val="4E9A1790"/>
    <w:rsid w:val="4EDE56A5"/>
    <w:rsid w:val="4F4915A7"/>
    <w:rsid w:val="4FED6BF6"/>
    <w:rsid w:val="50035987"/>
    <w:rsid w:val="51CE66DB"/>
    <w:rsid w:val="51E40CA5"/>
    <w:rsid w:val="520E3785"/>
    <w:rsid w:val="527A5F1B"/>
    <w:rsid w:val="52C51261"/>
    <w:rsid w:val="52C63345"/>
    <w:rsid w:val="54E67898"/>
    <w:rsid w:val="5501635D"/>
    <w:rsid w:val="55313373"/>
    <w:rsid w:val="5555265B"/>
    <w:rsid w:val="557D48BB"/>
    <w:rsid w:val="55CA58A4"/>
    <w:rsid w:val="55E73121"/>
    <w:rsid w:val="55EB73AF"/>
    <w:rsid w:val="55F65332"/>
    <w:rsid w:val="56321FEA"/>
    <w:rsid w:val="56C63E25"/>
    <w:rsid w:val="579815D9"/>
    <w:rsid w:val="57E13685"/>
    <w:rsid w:val="58640CB6"/>
    <w:rsid w:val="587F2838"/>
    <w:rsid w:val="59101387"/>
    <w:rsid w:val="59824C60"/>
    <w:rsid w:val="59D61BA3"/>
    <w:rsid w:val="59ED671C"/>
    <w:rsid w:val="59F251C4"/>
    <w:rsid w:val="5A177DDF"/>
    <w:rsid w:val="5A6B35BA"/>
    <w:rsid w:val="5B753374"/>
    <w:rsid w:val="5C0C4088"/>
    <w:rsid w:val="5C4A2B15"/>
    <w:rsid w:val="5C760908"/>
    <w:rsid w:val="5C7D6D34"/>
    <w:rsid w:val="5CB5520C"/>
    <w:rsid w:val="5CF651D2"/>
    <w:rsid w:val="5D07084E"/>
    <w:rsid w:val="5D6F16CB"/>
    <w:rsid w:val="5DB34AE8"/>
    <w:rsid w:val="5DFC5A9F"/>
    <w:rsid w:val="5E016EF4"/>
    <w:rsid w:val="5E3A4E1B"/>
    <w:rsid w:val="5EC372D6"/>
    <w:rsid w:val="5FCE1FB5"/>
    <w:rsid w:val="602908C2"/>
    <w:rsid w:val="603A7F9F"/>
    <w:rsid w:val="6090420E"/>
    <w:rsid w:val="6104136A"/>
    <w:rsid w:val="61ED72A2"/>
    <w:rsid w:val="6260297E"/>
    <w:rsid w:val="636C1342"/>
    <w:rsid w:val="63B1409A"/>
    <w:rsid w:val="63E15036"/>
    <w:rsid w:val="641D655D"/>
    <w:rsid w:val="64236647"/>
    <w:rsid w:val="65257F68"/>
    <w:rsid w:val="65A9045E"/>
    <w:rsid w:val="66B068C3"/>
    <w:rsid w:val="671C7F94"/>
    <w:rsid w:val="671D5948"/>
    <w:rsid w:val="67A141B9"/>
    <w:rsid w:val="680A598F"/>
    <w:rsid w:val="68677AAE"/>
    <w:rsid w:val="688B4586"/>
    <w:rsid w:val="68E77B6B"/>
    <w:rsid w:val="690455B1"/>
    <w:rsid w:val="692A6177"/>
    <w:rsid w:val="69717C20"/>
    <w:rsid w:val="69E9377E"/>
    <w:rsid w:val="6AAA578F"/>
    <w:rsid w:val="6AB01E44"/>
    <w:rsid w:val="6C4C20B5"/>
    <w:rsid w:val="6D765489"/>
    <w:rsid w:val="6E454432"/>
    <w:rsid w:val="6EEE586F"/>
    <w:rsid w:val="6F327DA1"/>
    <w:rsid w:val="6F7862B5"/>
    <w:rsid w:val="6F9D04EF"/>
    <w:rsid w:val="6FCE770E"/>
    <w:rsid w:val="6FEA072C"/>
    <w:rsid w:val="70153D8A"/>
    <w:rsid w:val="702A1165"/>
    <w:rsid w:val="70B23B78"/>
    <w:rsid w:val="70EE18E9"/>
    <w:rsid w:val="711D243B"/>
    <w:rsid w:val="72F805AA"/>
    <w:rsid w:val="73722014"/>
    <w:rsid w:val="737C4E5B"/>
    <w:rsid w:val="738F7A10"/>
    <w:rsid w:val="73A07150"/>
    <w:rsid w:val="73C65FBD"/>
    <w:rsid w:val="74D16CD2"/>
    <w:rsid w:val="76551C9D"/>
    <w:rsid w:val="76A34233"/>
    <w:rsid w:val="76B61368"/>
    <w:rsid w:val="77491345"/>
    <w:rsid w:val="78DF07A3"/>
    <w:rsid w:val="78FF0DA4"/>
    <w:rsid w:val="791505C8"/>
    <w:rsid w:val="7A0D7985"/>
    <w:rsid w:val="7A924A8D"/>
    <w:rsid w:val="7B705F89"/>
    <w:rsid w:val="7BE715C8"/>
    <w:rsid w:val="7C236153"/>
    <w:rsid w:val="7D826864"/>
    <w:rsid w:val="7D8F021D"/>
    <w:rsid w:val="7DA32DF5"/>
    <w:rsid w:val="7E110D76"/>
    <w:rsid w:val="7E6641B6"/>
    <w:rsid w:val="7E957D20"/>
    <w:rsid w:val="7F345520"/>
    <w:rsid w:val="7F487228"/>
    <w:rsid w:val="7F81611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3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3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3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4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4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header"/>
    <w:basedOn w:val="1"/>
    <w:link w:val="34"/>
    <w:unhideWhenUsed/>
    <w:qFormat/>
    <w:uiPriority w:val="0"/>
    <w:pPr>
      <w:pBdr>
        <w:bottom w:val="single" w:color="auto" w:sz="6" w:space="1"/>
      </w:pBdr>
      <w:tabs>
        <w:tab w:val="center" w:pos="4153"/>
        <w:tab w:val="right" w:pos="8306"/>
      </w:tabs>
      <w:jc w:val="center"/>
    </w:pPr>
    <w:rPr>
      <w:sz w:val="18"/>
      <w:szCs w:val="18"/>
    </w:rPr>
  </w:style>
  <w:style w:type="paragraph" w:styleId="9">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10">
    <w:name w:val="Body Text Indent"/>
    <w:basedOn w:val="1"/>
    <w:link w:val="4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4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ody Text Indent 2"/>
    <w:basedOn w:val="1"/>
    <w:link w:val="4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3">
    <w:name w:val="Balloon Text"/>
    <w:basedOn w:val="1"/>
    <w:link w:val="4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5"/>
    <w:unhideWhenUsed/>
    <w:qFormat/>
    <w:uiPriority w:val="0"/>
    <w:pPr>
      <w:tabs>
        <w:tab w:val="center" w:pos="4153"/>
        <w:tab w:val="right" w:pos="8306"/>
      </w:tabs>
    </w:pPr>
    <w:rPr>
      <w:sz w:val="18"/>
      <w:szCs w:val="18"/>
    </w:rPr>
  </w:style>
  <w:style w:type="paragraph" w:styleId="15">
    <w:name w:val="footnote text"/>
    <w:basedOn w:val="1"/>
    <w:link w:val="4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next w:val="1"/>
    <w:link w:val="49"/>
    <w:unhideWhenUsed/>
    <w:qFormat/>
    <w:uiPriority w:val="0"/>
    <w:pPr>
      <w:tabs>
        <w:tab w:val="left" w:pos="0"/>
        <w:tab w:val="left" w:pos="993"/>
        <w:tab w:val="left" w:pos="1134"/>
      </w:tabs>
      <w:ind w:firstLine="420"/>
    </w:p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333333"/>
      <w:u w:val="none"/>
    </w:rPr>
  </w:style>
  <w:style w:type="character" w:styleId="24">
    <w:name w:val="Emphasis"/>
    <w:basedOn w:val="20"/>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qFormat/>
    <w:uiPriority w:val="0"/>
    <w:rPr>
      <w:color w:val="333333"/>
      <w:u w:val="non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character" w:customStyle="1" w:styleId="34">
    <w:name w:val="页眉 Char"/>
    <w:basedOn w:val="20"/>
    <w:link w:val="8"/>
    <w:semiHidden/>
    <w:qFormat/>
    <w:uiPriority w:val="99"/>
    <w:rPr>
      <w:rFonts w:ascii="Tahoma" w:hAnsi="Tahoma"/>
      <w:sz w:val="18"/>
      <w:szCs w:val="18"/>
    </w:rPr>
  </w:style>
  <w:style w:type="character" w:customStyle="1" w:styleId="35">
    <w:name w:val="页脚 Char"/>
    <w:basedOn w:val="20"/>
    <w:link w:val="14"/>
    <w:semiHidden/>
    <w:qFormat/>
    <w:uiPriority w:val="99"/>
    <w:rPr>
      <w:rFonts w:ascii="Tahoma" w:hAnsi="Tahoma"/>
      <w:sz w:val="18"/>
      <w:szCs w:val="18"/>
    </w:rPr>
  </w:style>
  <w:style w:type="character" w:customStyle="1" w:styleId="36">
    <w:name w:val="标题 1 Char"/>
    <w:basedOn w:val="20"/>
    <w:link w:val="2"/>
    <w:qFormat/>
    <w:uiPriority w:val="0"/>
    <w:rPr>
      <w:rFonts w:ascii="Times New Roman" w:hAnsi="Times New Roman" w:eastAsia="宋体" w:cs="Times New Roman"/>
      <w:b/>
      <w:bCs/>
      <w:kern w:val="44"/>
      <w:sz w:val="44"/>
      <w:szCs w:val="44"/>
    </w:rPr>
  </w:style>
  <w:style w:type="character" w:customStyle="1" w:styleId="37">
    <w:name w:val="标题 2 Char"/>
    <w:basedOn w:val="20"/>
    <w:link w:val="3"/>
    <w:qFormat/>
    <w:uiPriority w:val="0"/>
    <w:rPr>
      <w:rFonts w:ascii="Arial" w:hAnsi="Arial" w:eastAsia="黑体" w:cs="Times New Roman"/>
      <w:b/>
      <w:bCs/>
      <w:kern w:val="2"/>
      <w:sz w:val="32"/>
      <w:szCs w:val="32"/>
    </w:rPr>
  </w:style>
  <w:style w:type="character" w:customStyle="1" w:styleId="38">
    <w:name w:val="标题 3 Char"/>
    <w:basedOn w:val="20"/>
    <w:link w:val="4"/>
    <w:qFormat/>
    <w:uiPriority w:val="0"/>
    <w:rPr>
      <w:rFonts w:ascii="Times New Roman" w:hAnsi="Times New Roman" w:eastAsia="宋体" w:cs="Times New Roman"/>
      <w:b/>
      <w:bCs/>
      <w:kern w:val="2"/>
      <w:sz w:val="32"/>
      <w:szCs w:val="32"/>
    </w:rPr>
  </w:style>
  <w:style w:type="character" w:customStyle="1" w:styleId="39">
    <w:name w:val="标题 4 Char"/>
    <w:basedOn w:val="20"/>
    <w:link w:val="5"/>
    <w:qFormat/>
    <w:uiPriority w:val="0"/>
    <w:rPr>
      <w:rFonts w:ascii="Arial" w:hAnsi="Arial" w:eastAsia="黑体" w:cs="Times New Roman"/>
      <w:b/>
      <w:bCs/>
      <w:kern w:val="2"/>
      <w:sz w:val="28"/>
      <w:szCs w:val="28"/>
    </w:rPr>
  </w:style>
  <w:style w:type="character" w:customStyle="1" w:styleId="40">
    <w:name w:val="标题 5 Char"/>
    <w:basedOn w:val="20"/>
    <w:link w:val="6"/>
    <w:qFormat/>
    <w:uiPriority w:val="0"/>
    <w:rPr>
      <w:rFonts w:ascii="Times New Roman" w:hAnsi="Times New Roman" w:eastAsia="宋体" w:cs="Times New Roman"/>
      <w:b/>
      <w:bCs/>
      <w:kern w:val="2"/>
      <w:sz w:val="28"/>
      <w:szCs w:val="28"/>
    </w:rPr>
  </w:style>
  <w:style w:type="character" w:customStyle="1" w:styleId="41">
    <w:name w:val="正文文本缩进 2 Char"/>
    <w:basedOn w:val="20"/>
    <w:link w:val="12"/>
    <w:qFormat/>
    <w:uiPriority w:val="0"/>
    <w:rPr>
      <w:rFonts w:ascii="Times New Roman" w:hAnsi="Times New Roman" w:eastAsia="宋体" w:cs="Times New Roman"/>
      <w:kern w:val="2"/>
      <w:sz w:val="21"/>
      <w:szCs w:val="24"/>
    </w:rPr>
  </w:style>
  <w:style w:type="paragraph" w:customStyle="1" w:styleId="4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3">
    <w:name w:val="正文缩进 Char"/>
    <w:basedOn w:val="20"/>
    <w:link w:val="7"/>
    <w:qFormat/>
    <w:uiPriority w:val="0"/>
    <w:rPr>
      <w:rFonts w:ascii="Times New Roman" w:hAnsi="Times New Roman" w:eastAsia="宋体" w:cs="Times New Roman"/>
      <w:kern w:val="2"/>
      <w:sz w:val="21"/>
      <w:szCs w:val="20"/>
    </w:rPr>
  </w:style>
  <w:style w:type="character" w:customStyle="1" w:styleId="44">
    <w:name w:val="正文文本缩进 Char"/>
    <w:basedOn w:val="20"/>
    <w:link w:val="10"/>
    <w:qFormat/>
    <w:uiPriority w:val="0"/>
    <w:rPr>
      <w:rFonts w:ascii="Times New Roman" w:hAnsi="Times New Roman" w:eastAsia="宋体" w:cs="Times New Roman"/>
      <w:kern w:val="2"/>
      <w:sz w:val="28"/>
      <w:szCs w:val="24"/>
    </w:rPr>
  </w:style>
  <w:style w:type="character" w:customStyle="1" w:styleId="45">
    <w:name w:val="纯文本 Char"/>
    <w:basedOn w:val="20"/>
    <w:link w:val="11"/>
    <w:qFormat/>
    <w:uiPriority w:val="0"/>
    <w:rPr>
      <w:rFonts w:ascii="宋体" w:hAnsi="Courier New" w:eastAsia="宋体" w:cs="Times New Roman"/>
      <w:sz w:val="21"/>
      <w:szCs w:val="20"/>
    </w:rPr>
  </w:style>
  <w:style w:type="character" w:customStyle="1" w:styleId="46">
    <w:name w:val="批注框文本 Char"/>
    <w:basedOn w:val="20"/>
    <w:link w:val="13"/>
    <w:semiHidden/>
    <w:qFormat/>
    <w:uiPriority w:val="0"/>
    <w:rPr>
      <w:rFonts w:ascii="Times New Roman" w:hAnsi="Times New Roman" w:eastAsia="宋体" w:cs="Times New Roman"/>
      <w:kern w:val="2"/>
      <w:sz w:val="18"/>
      <w:szCs w:val="18"/>
    </w:rPr>
  </w:style>
  <w:style w:type="character" w:customStyle="1" w:styleId="47">
    <w:name w:val="脚注文本 Char"/>
    <w:basedOn w:val="20"/>
    <w:link w:val="15"/>
    <w:semiHidden/>
    <w:qFormat/>
    <w:uiPriority w:val="0"/>
    <w:rPr>
      <w:rFonts w:ascii="Times New Roman" w:hAnsi="Times New Roman" w:eastAsia="宋体" w:cs="Times New Roman"/>
      <w:sz w:val="18"/>
      <w:szCs w:val="20"/>
    </w:rPr>
  </w:style>
  <w:style w:type="character" w:customStyle="1" w:styleId="48">
    <w:name w:val="正文文本缩进 3 Char"/>
    <w:basedOn w:val="20"/>
    <w:link w:val="16"/>
    <w:qFormat/>
    <w:uiPriority w:val="0"/>
    <w:rPr>
      <w:rFonts w:ascii="仿宋_GB2312" w:hAnsi="Times New Roman" w:eastAsia="仿宋_GB2312" w:cs="Times New Roman"/>
      <w:sz w:val="28"/>
      <w:szCs w:val="20"/>
    </w:rPr>
  </w:style>
  <w:style w:type="character" w:customStyle="1" w:styleId="49">
    <w:name w:val="正文首行缩进 2 Char"/>
    <w:basedOn w:val="44"/>
    <w:link w:val="18"/>
    <w:qFormat/>
    <w:uiPriority w:val="0"/>
  </w:style>
  <w:style w:type="character" w:customStyle="1" w:styleId="50">
    <w:name w:val="样式 正文缩进正文（首行缩进两字）特点ALT+Z表正文正文非缩进四号段1Normal Indent Char2... Char"/>
    <w:basedOn w:val="20"/>
    <w:link w:val="51"/>
    <w:qFormat/>
    <w:uiPriority w:val="0"/>
    <w:rPr>
      <w:rFonts w:ascii="宋体" w:hAnsi="宋体" w:eastAsia="黑体"/>
      <w:b/>
      <w:sz w:val="32"/>
    </w:rPr>
  </w:style>
  <w:style w:type="paragraph" w:customStyle="1" w:styleId="51">
    <w:name w:val="样式 正文缩进正文（首行缩进两字）特点ALT+Z表正文正文非缩进四号段1Normal Indent Char2..."/>
    <w:basedOn w:val="3"/>
    <w:next w:val="4"/>
    <w:link w:val="5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52">
    <w:name w:val="样式 正文缩进特点ALT+Z表正文正文非缩进四号段1Normal Indent Char2Normal Inde..."/>
    <w:basedOn w:val="20"/>
    <w:qFormat/>
    <w:uiPriority w:val="0"/>
    <w:rPr>
      <w:rFonts w:ascii="宋体" w:hAnsi="宋体"/>
      <w:b/>
      <w:sz w:val="44"/>
    </w:rPr>
  </w:style>
  <w:style w:type="paragraph" w:customStyle="1" w:styleId="53">
    <w:name w:val="CM99"/>
    <w:basedOn w:val="54"/>
    <w:next w:val="54"/>
    <w:qFormat/>
    <w:uiPriority w:val="0"/>
    <w:pPr>
      <w:spacing w:after="443"/>
    </w:pPr>
    <w:rPr>
      <w:color w:val="auto"/>
    </w:rPr>
  </w:style>
  <w:style w:type="paragraph" w:customStyle="1" w:styleId="5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5">
    <w:name w:val="样式 正文缩进正文（首行缩进两字）特点ALT+Z表正文正文非缩进四号段1Normal Indent Char2...4"/>
    <w:basedOn w:val="1"/>
    <w:next w:val="5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7">
    <w:name w:val="CM80"/>
    <w:basedOn w:val="54"/>
    <w:next w:val="54"/>
    <w:qFormat/>
    <w:uiPriority w:val="0"/>
    <w:pPr>
      <w:spacing w:line="440" w:lineRule="atLeast"/>
    </w:pPr>
    <w:rPr>
      <w:color w:val="auto"/>
      <w:szCs w:val="24"/>
    </w:rPr>
  </w:style>
  <w:style w:type="paragraph" w:customStyle="1" w:styleId="5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0">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61">
    <w:name w:val="标题 4_0"/>
    <w:basedOn w:val="60"/>
    <w:next w:val="60"/>
    <w:qFormat/>
    <w:uiPriority w:val="2"/>
    <w:pPr>
      <w:keepNext/>
      <w:keepLines/>
      <w:spacing w:before="280" w:after="290" w:line="372" w:lineRule="auto"/>
    </w:pPr>
    <w:rPr>
      <w:rFonts w:ascii="Arial" w:hAnsi="Arial" w:eastAsia="黑体" w:cs="Arial"/>
      <w:b/>
      <w:bCs/>
      <w:sz w:val="28"/>
      <w:szCs w:val="28"/>
    </w:rPr>
  </w:style>
  <w:style w:type="paragraph" w:customStyle="1" w:styleId="6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63">
    <w:name w:val="Blockquote_0"/>
    <w:basedOn w:val="58"/>
    <w:next w:val="1"/>
    <w:qFormat/>
    <w:uiPriority w:val="0"/>
    <w:pPr>
      <w:autoSpaceDE w:val="0"/>
      <w:spacing w:before="100" w:after="100"/>
      <w:ind w:left="360" w:right="360"/>
      <w:jc w:val="left"/>
    </w:pPr>
    <w:rPr>
      <w:sz w:val="24"/>
      <w:szCs w:val="24"/>
    </w:rPr>
  </w:style>
  <w:style w:type="paragraph" w:customStyle="1" w:styleId="64">
    <w:name w:val="标题 3_0"/>
    <w:basedOn w:val="60"/>
    <w:next w:val="60"/>
    <w:qFormat/>
    <w:uiPriority w:val="2"/>
    <w:pPr>
      <w:keepNext/>
      <w:keepLines/>
      <w:spacing w:before="260" w:after="260" w:line="415" w:lineRule="auto"/>
    </w:pPr>
    <w:rPr>
      <w:rFonts w:ascii="Times New Roman" w:hAnsi="Times New Roman" w:cs="Times New Roman"/>
      <w:b/>
      <w:bCs/>
      <w:sz w:val="32"/>
      <w:szCs w:val="32"/>
    </w:rPr>
  </w:style>
  <w:style w:type="paragraph" w:customStyle="1" w:styleId="6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6">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8">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9">
    <w:name w:val="正文缩进 Char1"/>
    <w:qFormat/>
    <w:uiPriority w:val="0"/>
    <w:rPr>
      <w:kern w:val="2"/>
      <w:sz w:val="21"/>
    </w:rPr>
  </w:style>
  <w:style w:type="character" w:customStyle="1" w:styleId="70">
    <w:name w:val="zn-logo"/>
    <w:basedOn w:val="20"/>
    <w:qFormat/>
    <w:uiPriority w:val="0"/>
  </w:style>
  <w:style w:type="character" w:customStyle="1" w:styleId="71">
    <w:name w:val="ml-logo"/>
    <w:basedOn w:val="20"/>
    <w:qFormat/>
    <w:uiPriority w:val="0"/>
  </w:style>
  <w:style w:type="character" w:customStyle="1" w:styleId="72">
    <w:name w:val="gd-logo"/>
    <w:basedOn w:val="20"/>
    <w:qFormat/>
    <w:uiPriority w:val="0"/>
  </w:style>
  <w:style w:type="character" w:customStyle="1" w:styleId="73">
    <w:name w:val="yjx-logo"/>
    <w:basedOn w:val="20"/>
    <w:qFormat/>
    <w:uiPriority w:val="0"/>
  </w:style>
  <w:style w:type="paragraph" w:customStyle="1" w:styleId="7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75">
    <w:name w:val="正文缩进1"/>
    <w:next w:val="7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6">
    <w:name w:val="正文 A"/>
    <w:next w:val="7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9">
    <w:name w:val="标题 31"/>
    <w:next w:val="76"/>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80">
    <w:name w:val="CM91"/>
    <w:basedOn w:val="54"/>
    <w:next w:val="54"/>
    <w:qFormat/>
    <w:uiPriority w:val="0"/>
    <w:pPr>
      <w:spacing w:after="160"/>
    </w:pPr>
    <w:rPr>
      <w:color w:val="auto"/>
    </w:rPr>
  </w:style>
  <w:style w:type="character" w:customStyle="1" w:styleId="81">
    <w:name w:val="hover"/>
    <w:basedOn w:val="20"/>
    <w:qFormat/>
    <w:uiPriority w:val="0"/>
    <w:rPr>
      <w:color w:val="2590EB"/>
    </w:rPr>
  </w:style>
  <w:style w:type="character" w:customStyle="1" w:styleId="82">
    <w:name w:val="hover1"/>
    <w:basedOn w:val="20"/>
    <w:qFormat/>
    <w:uiPriority w:val="0"/>
    <w:rPr>
      <w:color w:val="2590EB"/>
    </w:rPr>
  </w:style>
  <w:style w:type="character" w:customStyle="1" w:styleId="83">
    <w:name w:val="hover2"/>
    <w:basedOn w:val="20"/>
    <w:qFormat/>
    <w:uiPriority w:val="0"/>
  </w:style>
  <w:style w:type="character" w:customStyle="1" w:styleId="84">
    <w:name w:val="hover3"/>
    <w:basedOn w:val="20"/>
    <w:qFormat/>
    <w:uiPriority w:val="0"/>
  </w:style>
  <w:style w:type="character" w:customStyle="1" w:styleId="85">
    <w:name w:val="NormalCharacter"/>
    <w:semiHidden/>
    <w:qFormat/>
    <w:uiPriority w:val="0"/>
  </w:style>
  <w:style w:type="character" w:customStyle="1" w:styleId="86">
    <w:name w:val="style61"/>
    <w:qFormat/>
    <w:uiPriority w:val="0"/>
    <w:rPr>
      <w:sz w:val="36"/>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15106</Words>
  <Characters>16655</Characters>
  <Lines>224</Lines>
  <Paragraphs>63</Paragraphs>
  <TotalTime>11</TotalTime>
  <ScaleCrop>false</ScaleCrop>
  <LinksUpToDate>false</LinksUpToDate>
  <CharactersWithSpaces>17640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等等来</cp:lastModifiedBy>
  <cp:lastPrinted>2025-08-29T02:20:00Z</cp:lastPrinted>
  <dcterms:modified xsi:type="dcterms:W3CDTF">2025-09-22T11:40:27Z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E619D5996EDD4831BFE233748C87D39E_13</vt:lpwstr>
  </property>
  <property fmtid="{D5CDD505-2E9C-101B-9397-08002B2CF9AE}" pid="4" name="KSOTemplateDocerSaveRecord">
    <vt:lpwstr>eyJoZGlkIjoiMjA2ZjAwMTQ4Njg4NTQ0MjBkYTU2MzZiNjRjMTJmZTAiLCJ1c2VySWQiOiI1Mjk2MjUwMjIifQ==</vt:lpwstr>
  </property>
</Properties>
</file>