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center"/>
        <w:textAlignment w:val="auto"/>
        <w:rPr>
          <w:rFonts w:hint="eastAsia" w:ascii="宋体" w:hAnsi="宋体" w:eastAsia="宋体" w:cs="宋体"/>
          <w:b/>
          <w:bCs w:val="0"/>
          <w:i w:val="0"/>
          <w:iCs w:val="0"/>
          <w:color w:val="333333"/>
          <w:kern w:val="24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 w:val="0"/>
          <w:i w:val="0"/>
          <w:iCs w:val="0"/>
          <w:color w:val="333333"/>
          <w:kern w:val="24"/>
          <w:sz w:val="28"/>
          <w:szCs w:val="28"/>
          <w:shd w:val="clear" w:fill="FFFFFF"/>
          <w:lang w:val="en-US" w:eastAsia="zh-CN" w:bidi="ar"/>
        </w:rPr>
        <w:t>仙游县石苍乡潭头村金线莲基地种苗采购项目报价函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right="0"/>
        <w:jc w:val="left"/>
        <w:textAlignment w:val="auto"/>
        <w:rPr>
          <w:rFonts w:hint="eastAsia" w:ascii="宋体" w:hAnsi="宋体" w:eastAsia="宋体" w:cs="宋体"/>
          <w:b/>
          <w:bCs w:val="0"/>
          <w:i w:val="0"/>
          <w:iCs w:val="0"/>
          <w:color w:val="333333"/>
          <w:kern w:val="24"/>
          <w:sz w:val="24"/>
          <w:szCs w:val="24"/>
          <w:u w:val="single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right="0"/>
        <w:jc w:val="left"/>
        <w:textAlignment w:val="auto"/>
        <w:rPr>
          <w:rFonts w:hint="eastAsia" w:ascii="宋体" w:hAnsi="宋体" w:eastAsia="宋体" w:cs="宋体"/>
          <w:b w:val="0"/>
          <w:bCs/>
          <w:i w:val="0"/>
          <w:iCs w:val="0"/>
          <w:color w:val="auto"/>
          <w:kern w:val="24"/>
          <w:sz w:val="24"/>
          <w:szCs w:val="24"/>
          <w:u w:val="singl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color w:val="333333"/>
          <w:kern w:val="24"/>
          <w:sz w:val="24"/>
          <w:szCs w:val="24"/>
          <w:u w:val="single"/>
          <w:shd w:val="clear" w:fill="FFFFFF"/>
          <w:lang w:val="en-US" w:eastAsia="zh-CN" w:bidi="ar"/>
        </w:rPr>
        <w:t>致：</w:t>
      </w:r>
      <w:r>
        <w:rPr>
          <w:rFonts w:hint="eastAsia" w:ascii="宋体" w:hAnsi="宋体" w:eastAsia="宋体" w:cs="宋体"/>
          <w:b w:val="0"/>
          <w:bCs/>
          <w:i w:val="0"/>
          <w:iCs w:val="0"/>
          <w:color w:val="auto"/>
          <w:kern w:val="24"/>
          <w:sz w:val="24"/>
          <w:szCs w:val="24"/>
          <w:u w:val="single"/>
          <w:shd w:val="clear" w:fill="FFFFFF"/>
        </w:rPr>
        <w:t>仙游县</w:t>
      </w:r>
      <w:r>
        <w:rPr>
          <w:rFonts w:hint="eastAsia" w:ascii="宋体" w:hAnsi="宋体" w:eastAsia="宋体" w:cs="宋体"/>
          <w:b w:val="0"/>
          <w:bCs/>
          <w:i w:val="0"/>
          <w:iCs w:val="0"/>
          <w:color w:val="auto"/>
          <w:kern w:val="24"/>
          <w:sz w:val="24"/>
          <w:szCs w:val="24"/>
          <w:u w:val="single"/>
          <w:shd w:val="clear" w:fill="FFFFFF"/>
          <w:lang w:val="en-US" w:eastAsia="zh-CN"/>
        </w:rPr>
        <w:t>石苍乡潭头村股份经济合作社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kern w:val="24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color w:val="333333"/>
          <w:kern w:val="24"/>
          <w:sz w:val="24"/>
          <w:szCs w:val="24"/>
          <w:u w:val="single"/>
          <w:shd w:val="clear" w:fill="FFFFFF"/>
          <w:lang w:val="en-US" w:eastAsia="zh-CN" w:bidi="ar"/>
        </w:rPr>
        <w:t xml:space="preserve">(报价单位)          </w:t>
      </w:r>
      <w:r>
        <w:rPr>
          <w:rFonts w:hint="eastAsia" w:ascii="宋体" w:hAnsi="宋体" w:eastAsia="宋体" w:cs="宋体"/>
          <w:b w:val="0"/>
          <w:bCs/>
          <w:i w:val="0"/>
          <w:iCs w:val="0"/>
          <w:color w:val="333333"/>
          <w:kern w:val="24"/>
          <w:sz w:val="24"/>
          <w:szCs w:val="24"/>
          <w:u w:val="none"/>
          <w:shd w:val="clear" w:fill="FFFFFF"/>
          <w:lang w:val="en-US" w:eastAsia="zh-CN" w:bidi="ar"/>
        </w:rPr>
        <w:t>经过认真审阅本次询价的内容及要求后，现报价如下：</w:t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1274"/>
        <w:gridCol w:w="2415"/>
        <w:gridCol w:w="764"/>
        <w:gridCol w:w="953"/>
        <w:gridCol w:w="1656"/>
        <w:gridCol w:w="14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4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24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6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24"/>
                <w:sz w:val="24"/>
                <w:szCs w:val="24"/>
              </w:rPr>
              <w:t>货物名称</w:t>
            </w:r>
          </w:p>
        </w:tc>
        <w:tc>
          <w:tcPr>
            <w:tcW w:w="13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4"/>
                <w:sz w:val="24"/>
                <w:szCs w:val="24"/>
              </w:rPr>
              <w:t>主要技术规格及参数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4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4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5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4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4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8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24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24"/>
                <w:sz w:val="24"/>
                <w:szCs w:val="24"/>
                <w:lang w:val="en-US" w:eastAsia="zh-CN"/>
              </w:rPr>
              <w:t>单价（元/瓶）</w:t>
            </w:r>
          </w:p>
        </w:tc>
        <w:tc>
          <w:tcPr>
            <w:tcW w:w="7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2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4"/>
                <w:sz w:val="24"/>
                <w:szCs w:val="24"/>
                <w:lang w:val="en-US" w:eastAsia="zh-CN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24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24"/>
                <w:sz w:val="24"/>
                <w:szCs w:val="24"/>
              </w:rPr>
              <w:t>1</w:t>
            </w:r>
          </w:p>
        </w:tc>
        <w:tc>
          <w:tcPr>
            <w:tcW w:w="6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4"/>
                <w:sz w:val="24"/>
                <w:szCs w:val="24"/>
              </w:rPr>
              <w:t>金线莲基地种苗</w:t>
            </w:r>
          </w:p>
        </w:tc>
        <w:tc>
          <w:tcPr>
            <w:tcW w:w="13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24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kern w:val="24"/>
                <w:sz w:val="24"/>
                <w:szCs w:val="24"/>
              </w:rPr>
              <w:t>金线莲种苗为福建本，每瓶有效种苗不少于26株，苗长必须7公分以上。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24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kern w:val="24"/>
                <w:sz w:val="24"/>
                <w:szCs w:val="24"/>
              </w:rPr>
              <w:t>炼苗不少于一个月。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4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4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kern w:val="24"/>
                <w:sz w:val="24"/>
                <w:szCs w:val="24"/>
              </w:rPr>
              <w:t>种苗林下种植成活率不低于90%</w:t>
            </w:r>
            <w:r>
              <w:rPr>
                <w:rFonts w:hint="eastAsia" w:ascii="宋体" w:hAnsi="宋体" w:eastAsia="宋体" w:cs="宋体"/>
                <w:color w:val="auto"/>
                <w:kern w:val="24"/>
                <w:sz w:val="24"/>
                <w:szCs w:val="24"/>
              </w:rPr>
              <w:t>。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24"/>
                <w:sz w:val="24"/>
                <w:szCs w:val="24"/>
                <w:lang w:val="en-US" w:eastAsia="zh-CN"/>
              </w:rPr>
              <w:t>瓶</w:t>
            </w:r>
          </w:p>
        </w:tc>
        <w:tc>
          <w:tcPr>
            <w:tcW w:w="5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4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4"/>
                <w:sz w:val="24"/>
                <w:szCs w:val="24"/>
                <w:lang w:val="en-US" w:eastAsia="zh-CN"/>
              </w:rPr>
              <w:t>6500</w:t>
            </w:r>
          </w:p>
        </w:tc>
        <w:tc>
          <w:tcPr>
            <w:tcW w:w="8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4"/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24"/>
                <w:sz w:val="24"/>
                <w:szCs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right="0" w:firstLine="482" w:firstLineChars="200"/>
        <w:jc w:val="both"/>
        <w:textAlignment w:val="auto"/>
        <w:rPr>
          <w:rFonts w:hint="eastAsia" w:ascii="宋体" w:hAnsi="宋体" w:eastAsia="宋体" w:cs="宋体"/>
          <w:kern w:val="24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i w:val="0"/>
          <w:iCs w:val="0"/>
          <w:color w:val="333333"/>
          <w:kern w:val="24"/>
          <w:sz w:val="24"/>
          <w:szCs w:val="24"/>
          <w:shd w:val="clear" w:fill="FFFFFF"/>
          <w:lang w:val="en-US" w:eastAsia="zh-CN" w:bidi="ar"/>
        </w:rPr>
        <w:t>备注：</w:t>
      </w:r>
      <w:r>
        <w:rPr>
          <w:rFonts w:hint="eastAsia" w:ascii="宋体" w:hAnsi="宋体" w:eastAsia="宋体" w:cs="宋体"/>
          <w:bCs/>
          <w:i w:val="0"/>
          <w:iCs w:val="0"/>
          <w:color w:val="333333"/>
          <w:kern w:val="24"/>
          <w:sz w:val="24"/>
          <w:szCs w:val="24"/>
          <w:shd w:val="clear" w:fill="FFFFFF"/>
          <w:lang w:val="en-US" w:eastAsia="zh-CN" w:bidi="ar"/>
        </w:rPr>
        <w:t>上述价格包括种苗费、运输费、</w:t>
      </w:r>
      <w:r>
        <w:rPr>
          <w:rFonts w:hint="eastAsia" w:ascii="宋体" w:hAnsi="宋体" w:eastAsia="宋体" w:cs="宋体"/>
          <w:kern w:val="24"/>
          <w:sz w:val="24"/>
          <w:szCs w:val="24"/>
        </w:rPr>
        <w:t>风险费、</w:t>
      </w:r>
      <w:r>
        <w:rPr>
          <w:rFonts w:hint="eastAsia" w:ascii="宋体" w:hAnsi="宋体" w:eastAsia="宋体" w:cs="宋体"/>
          <w:bCs/>
          <w:i w:val="0"/>
          <w:iCs w:val="0"/>
          <w:color w:val="333333"/>
          <w:kern w:val="24"/>
          <w:sz w:val="24"/>
          <w:szCs w:val="24"/>
          <w:shd w:val="clear" w:fill="FFFFFF"/>
          <w:lang w:val="en-US" w:eastAsia="zh-CN" w:bidi="ar"/>
        </w:rPr>
        <w:t>装卸费（卸到指定地点）、采保、利润、管理、税费、质量保证期内验收费、运输保险费、技术服务费、培训费、检验检测费及后期所涉及的费用等采购过程应有费用。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left="0" w:right="0"/>
        <w:jc w:val="left"/>
        <w:textAlignment w:val="auto"/>
        <w:rPr>
          <w:rFonts w:hint="eastAsia" w:ascii="宋体" w:hAnsi="宋体" w:eastAsia="宋体" w:cs="宋体"/>
          <w:bCs/>
          <w:i w:val="0"/>
          <w:iCs w:val="0"/>
          <w:color w:val="333333"/>
          <w:kern w:val="24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Cs/>
          <w:i w:val="0"/>
          <w:iCs w:val="0"/>
          <w:color w:val="333333"/>
          <w:kern w:val="24"/>
          <w:sz w:val="24"/>
          <w:szCs w:val="24"/>
          <w:shd w:val="clear" w:fill="FFFFFF"/>
          <w:lang w:val="en-US" w:eastAsia="zh-CN" w:bidi="ar"/>
        </w:rPr>
        <w:t xml:space="preserve">                                             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right="0" w:firstLine="4560" w:firstLineChars="1900"/>
        <w:jc w:val="both"/>
        <w:textAlignment w:val="auto"/>
        <w:rPr>
          <w:rFonts w:hint="eastAsia" w:ascii="宋体" w:hAnsi="宋体" w:eastAsia="宋体" w:cs="宋体"/>
          <w:b w:val="0"/>
          <w:bCs/>
          <w:i w:val="0"/>
          <w:iCs w:val="0"/>
          <w:color w:val="333333"/>
          <w:kern w:val="24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color w:val="333333"/>
          <w:kern w:val="24"/>
          <w:sz w:val="24"/>
          <w:szCs w:val="24"/>
          <w:shd w:val="clear" w:fill="FFFFFF"/>
          <w:lang w:val="en-US" w:eastAsia="zh-CN" w:bidi="ar"/>
        </w:rPr>
        <w:t>报价单位(盖章)：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right="0" w:firstLine="4560" w:firstLineChars="1900"/>
        <w:jc w:val="left"/>
        <w:textAlignment w:val="auto"/>
        <w:rPr>
          <w:rFonts w:hint="eastAsia" w:ascii="宋体" w:hAnsi="宋体" w:eastAsia="宋体" w:cs="宋体"/>
          <w:b w:val="0"/>
          <w:bCs/>
          <w:i w:val="0"/>
          <w:iCs w:val="0"/>
          <w:color w:val="333333"/>
          <w:kern w:val="24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color w:val="333333"/>
          <w:kern w:val="24"/>
          <w:sz w:val="24"/>
          <w:szCs w:val="24"/>
          <w:shd w:val="clear" w:fill="FFFFFF"/>
          <w:lang w:val="en-US" w:eastAsia="zh-CN" w:bidi="ar"/>
        </w:rPr>
        <w:t>联系人：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right="0" w:firstLine="4560" w:firstLineChars="1900"/>
        <w:jc w:val="left"/>
        <w:textAlignment w:val="auto"/>
        <w:rPr>
          <w:rFonts w:hint="eastAsia" w:ascii="宋体" w:hAnsi="宋体" w:eastAsia="宋体" w:cs="宋体"/>
          <w:b w:val="0"/>
          <w:bCs/>
          <w:i w:val="0"/>
          <w:iCs w:val="0"/>
          <w:color w:val="333333"/>
          <w:kern w:val="24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color w:val="333333"/>
          <w:kern w:val="24"/>
          <w:sz w:val="24"/>
          <w:szCs w:val="24"/>
          <w:shd w:val="clear" w:fill="FFFFFF"/>
          <w:lang w:val="en-US" w:eastAsia="zh-CN" w:bidi="ar"/>
        </w:rPr>
        <w:t>联系电话：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right="0" w:firstLine="4560" w:firstLineChars="1900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color w:val="333333"/>
          <w:kern w:val="24"/>
          <w:sz w:val="24"/>
          <w:szCs w:val="24"/>
          <w:shd w:val="clear" w:fill="FFFFFF"/>
          <w:lang w:val="en-US" w:eastAsia="zh-CN" w:bidi="ar"/>
        </w:rPr>
        <w:t>2024年   月   日</w:t>
      </w:r>
    </w:p>
    <w:p>
      <w:bookmarkStart w:id="0" w:name="_GoBack"/>
      <w:bookmarkEnd w:id="0"/>
    </w:p>
    <w:sectPr>
      <w:pgSz w:w="11906" w:h="16838"/>
      <w:pgMar w:top="1446" w:right="1446" w:bottom="1446" w:left="144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wODExZTJjZjhmNzNkMTRiOWQyZTljZWUwMDhiM2QifQ=="/>
  </w:docVars>
  <w:rsids>
    <w:rsidRoot w:val="4F935416"/>
    <w:rsid w:val="4F93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2024-04-23T07:35:00Z</dcterms:created>
  <dc:creator>一</dc:creator>
  <cp:lastModifiedBy>一</cp:lastModifiedBy>
  <dcterms:modified xsi:type="dcterms:W3CDTF">2024-04-23T07:35:57Z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300190219E9E46CD81660E2812E9CE69_11</vt:lpwstr>
  </property>
</Properties>
</file>