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w:t>
      </w:r>
      <w:r>
        <w:rPr>
          <w:rFonts w:hint="eastAsia" w:ascii="宋体" w:hAnsi="宋体" w:cs="宋体"/>
          <w:b/>
          <w:kern w:val="0"/>
          <w:sz w:val="30"/>
          <w:szCs w:val="30"/>
          <w:lang w:val="en-US" w:eastAsia="zh-CN"/>
        </w:rPr>
        <w:t>5</w:t>
      </w:r>
      <w:r>
        <w:rPr>
          <w:rFonts w:hint="eastAsia" w:ascii="宋体" w:hAnsi="宋体" w:cs="宋体"/>
          <w:b/>
          <w:kern w:val="0"/>
          <w:sz w:val="30"/>
          <w:szCs w:val="30"/>
        </w:rPr>
        <w:t>年</w:t>
      </w:r>
      <w:r>
        <w:rPr>
          <w:rFonts w:hint="eastAsia" w:ascii="宋体" w:hAnsi="宋体" w:cs="宋体"/>
          <w:b/>
          <w:kern w:val="0"/>
          <w:sz w:val="30"/>
          <w:szCs w:val="30"/>
          <w:lang w:val="en-US" w:eastAsia="zh-CN"/>
        </w:rPr>
        <w:t>7</w:t>
      </w:r>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424"/>
        <w:gridCol w:w="1039"/>
        <w:gridCol w:w="1020"/>
        <w:gridCol w:w="1172"/>
        <w:gridCol w:w="4961"/>
        <w:gridCol w:w="1311"/>
        <w:gridCol w:w="1285"/>
        <w:gridCol w:w="1317"/>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4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仙游县发展和改革局关于九鲤湖景区新迎宾路(九鲤湖迎宾观光旅游慢道)C段可行性研究报告暨初步设计及概算的批复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福建省仙游县全域旅游发展有限公司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仙游县钟山镇湖亭村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九鲤湖景区新迎宾路（九鲤湖迎宾观光旅游慢道）C 段起点位于在建的九鲤湖景区新迎宾路（九鲤湖迎宾观光旅游慢道）A段，桩号K1+420，终点位于在建的九鲤湖景区新迎宾路（鲤湖迎宾观光旅游慢道）B段，桩号K1+600，走向呈南北向，为新建景区道路。项目总用地面积约0.3254公顷，道路全长约180m，道路红线平均宽度约18.08米，车行道路幅宽度7.5米，双向2车道，设计速度20km/h，采用沥青混凝土路面。建设内容包括路基工程、路面工程、交通设施工程、管涵工程、路灯工程、排水工程、护坡工程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仙发改网审〔2025〕44号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2025/7/4</w:t>
            </w:r>
          </w:p>
        </w:tc>
      </w:tr>
      <w:tr w14:paraId="28E4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07D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9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仙游县发展和改革局关于同意变更美丽宜居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西乾村整治提升工程项目建议书暨可行性研究报告的批复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DD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县级政府投资的其他项目审批（变更）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50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仙游县西苑乡西墘村民委员会</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DC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西苑乡西墘村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23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本项目依托现有的建设用地及前期规划，在不新增用地的情况下，建设莲产业配套设施（莲花园通道）、修复通村道路、增设农田灌溉引水设施，具体建设如下：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1.莲产业配套设施（莲花园通道）建设：计划投资87.5万元，对莲花园主次通道进行改造修复，采用片石、毛条石等进行砌筑铺设，总长度约7.3公里（按市政标准设计）；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2.通村道路修复：计划投资81.5万元，对进村道路进行修复，改造破损路面约2400m²等（按市政标准设计）；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3.农田灌溉引水项目：计划投资46万，建设取水坝一座、引水灌溉管道（约3.2公里）（按市政标准设计）。</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76DF">
            <w:pPr>
              <w:jc w:val="right"/>
              <w:rPr>
                <w:rFonts w:hint="eastAsia" w:ascii="宋体" w:hAnsi="宋体" w:eastAsia="宋体" w:cs="宋体"/>
                <w:i w:val="0"/>
                <w:iCs w:val="0"/>
                <w:color w:val="000000"/>
                <w:kern w:val="0"/>
                <w:sz w:val="24"/>
                <w:szCs w:val="24"/>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5D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仙发改网审〔2025〕45号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94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2025/7/8</w:t>
            </w:r>
          </w:p>
        </w:tc>
      </w:tr>
      <w:tr w14:paraId="67C1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EC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3B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仙游县发展和改革局关于仙游县中心粮库7P7、7P8仓保温隔热气密性改造工程项目建议书暨可行性研究报告的批复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0A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县级政府投资的粮食安全保障调控和应急设施等项目可行性研究报告审批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80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福建省仙游县粮食购销有限责任公司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6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仙游县赖店镇锦田村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02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中心粮库7P7、7P8两仓进行改造。对这两个仓廒进行保温隔热气密性改造、门窗改造、吊顶优化、老化材料更换等。气密性改造主要包含吊顶隔热、隔热墙、门窗等改造，并对吊顶进行保温隔热气密性能优化，采用聚氨酯一次性成型发泡板双面副板进行吊顶安装改造，提高保温隔热性能。更换气密性能更好的门窗，更换门窗的密封条，以及优化门窗的开启方式对门窗进行全面改造，以提升其气密性和保温隔热效果。</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03B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108.1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AE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仙发改网审〔2025〕46号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38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2025/7/15</w:t>
            </w:r>
          </w:p>
        </w:tc>
      </w:tr>
      <w:tr w14:paraId="5D06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F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6F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仙游县发展和改革局关于仙游县城南片区小区雨污水更新改造工程一期（67#地小区及周边）可行性研究报告暨初步设计及概算的批复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C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D8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福建仙游城市服务集团有限公司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C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仙游县城南片区（67#小区及周边）</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6E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该项目包含雨污水管道更新改造，现状道路、人行道破除及恢复等，新建污水管DN160～DN300长度约7.24公里，雨水管DN110～DN600长度约10.48公里，新建化粪池一座。</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C71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909.38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33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仙发改网审〔2025〕47号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B4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2025/7/17</w:t>
            </w:r>
          </w:p>
        </w:tc>
      </w:tr>
    </w:tbl>
    <w:p w14:paraId="7A722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09E06E2"/>
    <w:rsid w:val="025B10A0"/>
    <w:rsid w:val="03732E8C"/>
    <w:rsid w:val="08AD5E21"/>
    <w:rsid w:val="1A647535"/>
    <w:rsid w:val="1D324CF6"/>
    <w:rsid w:val="1F6A1365"/>
    <w:rsid w:val="202D7E61"/>
    <w:rsid w:val="25BD2AA6"/>
    <w:rsid w:val="27166AF6"/>
    <w:rsid w:val="2CB62617"/>
    <w:rsid w:val="2CDE5DEA"/>
    <w:rsid w:val="2DC368F2"/>
    <w:rsid w:val="2F0E2E72"/>
    <w:rsid w:val="337935FE"/>
    <w:rsid w:val="3F364D3E"/>
    <w:rsid w:val="4BE44913"/>
    <w:rsid w:val="4F6311AE"/>
    <w:rsid w:val="534F5D39"/>
    <w:rsid w:val="5ACD37E9"/>
    <w:rsid w:val="5C4C3159"/>
    <w:rsid w:val="67762D65"/>
    <w:rsid w:val="6F4A6F49"/>
    <w:rsid w:val="71C34407"/>
    <w:rsid w:val="724170AD"/>
    <w:rsid w:val="74013BB2"/>
    <w:rsid w:val="76E473AE"/>
    <w:rsid w:val="7A9A1070"/>
    <w:rsid w:val="7C9E677D"/>
    <w:rsid w:val="7DCC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1192</Words>
  <Characters>1338</Characters>
  <Lines>0</Lines>
  <Paragraphs>0</Paragraphs>
  <TotalTime>3</TotalTime>
  <ScaleCrop>false</ScaleCrop>
  <LinksUpToDate>false</LinksUpToDate>
  <CharactersWithSpaces>1339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2025-08-18T07:51:50Z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6CC55787466645D287EFA02E6440E03B_13</vt:lpwstr>
  </property>
  <property fmtid="{D5CDD505-2E9C-101B-9397-08002B2CF9AE}" pid="4" name="KSOTemplateDocerSaveRecord">
    <vt:lpwstr>eyJoZGlkIjoiOTZlMjhmMWMyYzBiMGEzMzI2ODEyNjg1NzMxMDU1NTAiLCJ1c2VySWQiOiI3MTIzMzA3MTQifQ==</vt:lpwstr>
  </property>
</Properties>
</file>