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67B51">
      <w:pPr>
        <w:pStyle w:val="3"/>
        <w:bidi w:val="0"/>
        <w:rPr>
          <w:rFonts w:hint="eastAsia"/>
          <w:color w:val="000000" w:themeColor="text1"/>
          <w:lang w:val="en-US" w:eastAsia="zh-CN"/>
          <w14:textFill>
            <w14:solidFill>
              <w14:schemeClr w14:val="tx1"/>
            </w14:solidFill>
          </w14:textFill>
        </w:rPr>
      </w:pPr>
      <w:bookmarkStart w:id="0" w:name="_Toc8745"/>
      <w:bookmarkStart w:id="1" w:name="_Toc12021"/>
      <w:r>
        <w:rPr>
          <w:rFonts w:hint="eastAsia"/>
          <w:color w:val="000000" w:themeColor="text1"/>
          <w:lang w:val="en-US" w:eastAsia="zh-CN"/>
          <w14:textFill>
            <w14:solidFill>
              <w14:schemeClr w14:val="tx1"/>
            </w14:solidFill>
          </w14:textFill>
        </w:rPr>
        <w:t>仙游县自来水有限</w:t>
      </w:r>
    </w:p>
    <w:p w14:paraId="7A28F912">
      <w:pPr>
        <w:pStyle w:val="3"/>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公司城镇供水定价成本监审</w:t>
      </w:r>
      <w:bookmarkEnd w:id="0"/>
      <w:bookmarkEnd w:id="1"/>
      <w:r>
        <w:rPr>
          <w:rFonts w:hint="eastAsia"/>
          <w:color w:val="000000" w:themeColor="text1"/>
          <w:lang w:val="en-US" w:eastAsia="zh-CN"/>
          <w14:textFill>
            <w14:solidFill>
              <w14:schemeClr w14:val="tx1"/>
            </w14:solidFill>
          </w14:textFill>
        </w:rPr>
        <w:t>报告</w:t>
      </w:r>
    </w:p>
    <w:p w14:paraId="1D41C7B5">
      <w:pPr>
        <w:bidi w:val="0"/>
        <w:rPr>
          <w:rFonts w:hint="eastAsia"/>
          <w:color w:val="000000" w:themeColor="text1"/>
          <w:lang w:val="en-US" w:eastAsia="zh-CN"/>
          <w14:textFill>
            <w14:solidFill>
              <w14:schemeClr w14:val="tx1"/>
            </w14:solidFill>
          </w14:textFill>
        </w:rPr>
      </w:pPr>
    </w:p>
    <w:p w14:paraId="00B926F2">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根据工作安排，我局对</w:t>
      </w:r>
      <w:r>
        <w:rPr>
          <w:rFonts w:hint="eastAsia" w:ascii="宋体" w:hAnsi="宋体" w:cs="宋体"/>
          <w:color w:val="000000" w:themeColor="text1"/>
          <w:lang w:val="en-US" w:eastAsia="zh-CN"/>
          <w14:textFill>
            <w14:solidFill>
              <w14:schemeClr w14:val="tx1"/>
            </w14:solidFill>
          </w14:textFill>
        </w:rPr>
        <w:t>仙游县自来水有限公司</w:t>
      </w:r>
      <w:r>
        <w:rPr>
          <w:rFonts w:hint="eastAsia" w:ascii="宋体" w:hAnsi="宋体" w:eastAsia="宋体" w:cs="宋体"/>
          <w:color w:val="000000" w:themeColor="text1"/>
          <w:lang w:val="en-US" w:eastAsia="zh-CN"/>
          <w14:textFill>
            <w14:solidFill>
              <w14:schemeClr w14:val="tx1"/>
            </w14:solidFill>
          </w14:textFill>
        </w:rPr>
        <w:t>20</w:t>
      </w:r>
      <w:r>
        <w:rPr>
          <w:rFonts w:hint="eastAsia" w:ascii="宋体" w:hAnsi="宋体" w:cs="宋体"/>
          <w:color w:val="000000" w:themeColor="text1"/>
          <w:lang w:val="en-US" w:eastAsia="zh-CN"/>
          <w14:textFill>
            <w14:solidFill>
              <w14:schemeClr w14:val="tx1"/>
            </w14:solidFill>
          </w14:textFill>
        </w:rPr>
        <w:t>22</w:t>
      </w:r>
      <w:r>
        <w:rPr>
          <w:rFonts w:hint="eastAsia" w:ascii="宋体" w:hAnsi="宋体" w:eastAsia="宋体" w:cs="宋体"/>
          <w:color w:val="000000" w:themeColor="text1"/>
          <w:lang w:val="en-US" w:eastAsia="zh-CN"/>
          <w14:textFill>
            <w14:solidFill>
              <w14:schemeClr w14:val="tx1"/>
            </w14:solidFill>
          </w14:textFill>
        </w:rPr>
        <w:t>—20</w:t>
      </w:r>
      <w:r>
        <w:rPr>
          <w:rFonts w:hint="eastAsia" w:ascii="宋体" w:hAnsi="宋体" w:cs="宋体"/>
          <w:color w:val="000000" w:themeColor="text1"/>
          <w:lang w:val="en-US" w:eastAsia="zh-CN"/>
          <w14:textFill>
            <w14:solidFill>
              <w14:schemeClr w14:val="tx1"/>
            </w14:solidFill>
          </w14:textFill>
        </w:rPr>
        <w:t>24</w:t>
      </w:r>
      <w:r>
        <w:rPr>
          <w:rFonts w:hint="eastAsia" w:ascii="宋体" w:hAnsi="宋体" w:eastAsia="宋体" w:cs="宋体"/>
          <w:color w:val="000000" w:themeColor="text1"/>
          <w:lang w:val="en-US" w:eastAsia="zh-CN"/>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城镇供水</w:t>
      </w:r>
      <w:r>
        <w:rPr>
          <w:rFonts w:hint="eastAsia" w:ascii="宋体" w:hAnsi="宋体" w:eastAsia="宋体" w:cs="宋体"/>
          <w:color w:val="000000" w:themeColor="text1"/>
          <w:lang w:val="en-US" w:eastAsia="zh-CN"/>
          <w14:textFill>
            <w14:solidFill>
              <w14:schemeClr w14:val="tx1"/>
            </w14:solidFill>
          </w14:textFill>
        </w:rPr>
        <w:t>定价成本进行了监审，在监审过程中，采取听取情况介绍，查看相关资料、账本、凭证，核对财务数据等方法进行认真审核。现将定价成本监审结论</w:t>
      </w:r>
      <w:r>
        <w:rPr>
          <w:rFonts w:hint="eastAsia" w:ascii="宋体" w:hAnsi="宋体" w:cs="宋体"/>
          <w:color w:val="000000" w:themeColor="text1"/>
          <w:highlight w:val="none"/>
          <w:lang w:val="en-US" w:eastAsia="zh-CN"/>
          <w14:textFill>
            <w14:solidFill>
              <w14:schemeClr w14:val="tx1"/>
            </w14:solidFill>
          </w14:textFill>
        </w:rPr>
        <w:t>公开</w:t>
      </w:r>
      <w:r>
        <w:rPr>
          <w:rFonts w:hint="eastAsia" w:ascii="宋体" w:hAnsi="宋体" w:eastAsia="宋体" w:cs="宋体"/>
          <w:color w:val="000000" w:themeColor="text1"/>
          <w:lang w:val="en-US" w:eastAsia="zh-CN"/>
          <w14:textFill>
            <w14:solidFill>
              <w14:schemeClr w14:val="tx1"/>
            </w14:solidFill>
          </w14:textFill>
        </w:rPr>
        <w:t>如下：</w:t>
      </w:r>
    </w:p>
    <w:p w14:paraId="54A6230C">
      <w:pPr>
        <w:bidi w:val="0"/>
        <w:ind w:firstLine="562"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一、基本情况</w:t>
      </w:r>
    </w:p>
    <w:p w14:paraId="582D646C">
      <w:pPr>
        <w:bidi w:val="0"/>
        <w:ind w:firstLine="56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仙游县自来水有限公司成立于2012年8月23日（前身为仙游县自来水公司），系莆田市水务集团子公司莆田市城乡供水有限公司下属全资三级企业。公司地址：仙游县八二五南街222号，注册资金7705.75万元，主营自来水生产与供应。主要负责供水生产与经营。</w:t>
      </w:r>
    </w:p>
    <w:p w14:paraId="2293E706">
      <w:pPr>
        <w:bidi w:val="0"/>
        <w:ind w:firstLine="56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仙游县自来水</w:t>
      </w:r>
      <w:r>
        <w:rPr>
          <w:rFonts w:hint="eastAsia" w:ascii="宋体" w:hAnsi="宋体" w:cs="宋体"/>
          <w:color w:val="000000" w:themeColor="text1"/>
          <w:lang w:val="en-US" w:eastAsia="zh-CN"/>
          <w14:textFill>
            <w14:solidFill>
              <w14:schemeClr w14:val="tx1"/>
            </w14:solidFill>
          </w14:textFill>
        </w:rPr>
        <w:t>目前</w:t>
      </w:r>
      <w:r>
        <w:rPr>
          <w:rFonts w:hint="eastAsia" w:ascii="宋体" w:hAnsi="宋体" w:eastAsia="宋体" w:cs="宋体"/>
          <w:color w:val="000000" w:themeColor="text1"/>
          <w:lang w:eastAsia="zh-CN"/>
          <w14:textFill>
            <w14:solidFill>
              <w14:schemeClr w14:val="tx1"/>
            </w14:solidFill>
          </w14:textFill>
        </w:rPr>
        <w:t>共计有4个水厂分别是城区第一水厂、城区第二水厂、民安水厂和经开水厂。承担仙游县城区及赖店、盖尾、郊尾、枫亭等4个镇等周边地区50多万人口生产、生活用水的供给任务。供水区域面积27.4平方公里。日供水能力达到16万</w:t>
      </w:r>
      <w:r>
        <w:rPr>
          <w:rFonts w:hint="eastAsia" w:ascii="宋体" w:hAnsi="宋体"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lang w:eastAsia="zh-CN"/>
          <w14:textFill>
            <w14:solidFill>
              <w14:schemeClr w14:val="tx1"/>
            </w14:solidFill>
          </w14:textFill>
        </w:rPr>
        <w:t>，实际日供水量约12万</w:t>
      </w:r>
      <w:r>
        <w:rPr>
          <w:rFonts w:hint="eastAsia" w:ascii="宋体" w:hAnsi="宋体"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lang w:eastAsia="zh-CN"/>
          <w14:textFill>
            <w14:solidFill>
              <w14:schemeClr w14:val="tx1"/>
            </w14:solidFill>
          </w14:textFill>
        </w:rPr>
        <w:t>。</w:t>
      </w:r>
    </w:p>
    <w:p w14:paraId="1C7FD1F2">
      <w:pPr>
        <w:bidi w:val="0"/>
        <w:ind w:firstLine="562"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二、成本监审原则和方法</w:t>
      </w:r>
    </w:p>
    <w:p w14:paraId="45B8D123">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（一）成本监审原则</w:t>
      </w:r>
    </w:p>
    <w:p w14:paraId="652CDF17">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成本监审遵循合法性、相关性、合理性原则。</w:t>
      </w:r>
    </w:p>
    <w:p w14:paraId="3E604277">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（二）成本审核方法</w:t>
      </w:r>
    </w:p>
    <w:p w14:paraId="23D3101B">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采取听取情况介绍，查看相关资料、账本、凭证，核对财务数据等方法</w:t>
      </w:r>
      <w:r>
        <w:rPr>
          <w:rFonts w:hint="eastAsia" w:ascii="宋体" w:hAnsi="宋体" w:cs="宋体"/>
          <w:color w:val="000000" w:themeColor="text1"/>
          <w:lang w:val="en-US" w:eastAsia="zh-CN"/>
          <w14:textFill>
            <w14:solidFill>
              <w14:schemeClr w14:val="tx1"/>
            </w14:solidFill>
          </w14:textFill>
        </w:rPr>
        <w:t>。</w:t>
      </w:r>
    </w:p>
    <w:p w14:paraId="7520802D">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b/>
          <w:bCs/>
          <w:color w:val="000000" w:themeColor="text1"/>
          <w:lang w:val="en-US" w:eastAsia="zh-CN"/>
          <w14:textFill>
            <w14:solidFill>
              <w14:schemeClr w14:val="tx1"/>
            </w14:solidFill>
          </w14:textFill>
        </w:rPr>
        <w:t>三、成本监审依据</w:t>
      </w:r>
    </w:p>
    <w:p w14:paraId="6AC23AEB">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1、《中华人民共和国价格法》；</w:t>
      </w:r>
    </w:p>
    <w:p w14:paraId="61F7ADD7">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2、《中华人民共和国会计法》；</w:t>
      </w:r>
    </w:p>
    <w:p w14:paraId="454B1D23">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3、《企业会计准则》；</w:t>
      </w:r>
    </w:p>
    <w:p w14:paraId="6A790DAE">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4、《政府制定价格成本监审办法》（国家发改委2017第8号令）；</w:t>
      </w:r>
    </w:p>
    <w:p w14:paraId="69291C20">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5、《城镇供水定价成本监审办法》（国家发展改革委令2021年第45号）；</w:t>
      </w:r>
    </w:p>
    <w:p w14:paraId="642AA2CE">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6、《福建省定价成本监审目录》(闽发改规〔2022〕10号)；</w:t>
      </w:r>
    </w:p>
    <w:p w14:paraId="7773F130">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cs="宋体"/>
          <w:color w:val="000000" w:themeColor="text1"/>
          <w:lang w:val="en-US" w:eastAsia="zh-CN"/>
          <w14:textFill>
            <w14:solidFill>
              <w14:schemeClr w14:val="tx1"/>
            </w14:solidFill>
          </w14:textFill>
        </w:rPr>
        <w:t>仙游县自来水有限公司</w:t>
      </w:r>
      <w:r>
        <w:rPr>
          <w:rFonts w:hint="eastAsia" w:ascii="宋体" w:hAnsi="宋体" w:eastAsia="宋体" w:cs="宋体"/>
          <w:color w:val="000000" w:themeColor="text1"/>
          <w:lang w:val="en-US" w:eastAsia="zh-CN"/>
          <w14:textFill>
            <w14:solidFill>
              <w14:schemeClr w14:val="tx1"/>
            </w14:solidFill>
          </w14:textFill>
        </w:rPr>
        <w:t>提供的年度审计报告</w:t>
      </w:r>
      <w:r>
        <w:rPr>
          <w:rFonts w:hint="eastAsia" w:ascii="宋体" w:hAnsi="宋体" w:cs="宋体"/>
          <w:color w:val="000000" w:themeColor="text1"/>
          <w:lang w:val="en-US" w:eastAsia="zh-CN"/>
          <w14:textFill>
            <w14:solidFill>
              <w14:schemeClr w14:val="tx1"/>
            </w14:solidFill>
          </w14:textFill>
        </w:rPr>
        <w:t>及</w:t>
      </w:r>
      <w:r>
        <w:rPr>
          <w:rFonts w:hint="eastAsia" w:ascii="宋体" w:hAnsi="宋体" w:eastAsia="宋体" w:cs="宋体"/>
          <w:color w:val="000000" w:themeColor="text1"/>
          <w:lang w:val="en-US" w:eastAsia="zh-CN"/>
          <w14:textFill>
            <w14:solidFill>
              <w14:schemeClr w14:val="tx1"/>
            </w14:solidFill>
          </w14:textFill>
        </w:rPr>
        <w:t>相关账本资料。</w:t>
      </w:r>
    </w:p>
    <w:p w14:paraId="0F83A04A">
      <w:pPr>
        <w:bidi w:val="0"/>
        <w:ind w:firstLine="562"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四、成本监审程序</w:t>
      </w:r>
    </w:p>
    <w:p w14:paraId="7C3E8573">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根据成本监审的政策和规定，要求仙游县</w:t>
      </w:r>
      <w:r>
        <w:rPr>
          <w:rFonts w:hint="eastAsia" w:ascii="宋体" w:hAnsi="宋体" w:cs="宋体"/>
          <w:color w:val="000000" w:themeColor="text1"/>
          <w:lang w:val="en-US" w:eastAsia="zh-CN"/>
          <w14:textFill>
            <w14:solidFill>
              <w14:schemeClr w14:val="tx1"/>
            </w14:solidFill>
          </w14:textFill>
        </w:rPr>
        <w:t>自来水公司</w:t>
      </w:r>
      <w:r>
        <w:rPr>
          <w:rFonts w:hint="eastAsia" w:ascii="宋体" w:hAnsi="宋体" w:eastAsia="宋体" w:cs="宋体"/>
          <w:color w:val="000000" w:themeColor="text1"/>
          <w:lang w:val="en-US" w:eastAsia="zh-CN"/>
          <w14:textFill>
            <w14:solidFill>
              <w14:schemeClr w14:val="tx1"/>
            </w14:solidFill>
          </w14:textFill>
        </w:rPr>
        <w:t>按规定对</w:t>
      </w:r>
      <w:r>
        <w:rPr>
          <w:rFonts w:hint="eastAsia" w:ascii="宋体" w:hAnsi="宋体" w:cs="宋体"/>
          <w:color w:val="000000" w:themeColor="text1"/>
          <w:lang w:val="en-US" w:eastAsia="zh-CN"/>
          <w14:textFill>
            <w14:solidFill>
              <w14:schemeClr w14:val="tx1"/>
            </w14:solidFill>
          </w14:textFill>
        </w:rPr>
        <w:t>城镇供水定价</w:t>
      </w:r>
      <w:r>
        <w:rPr>
          <w:rFonts w:hint="eastAsia" w:ascii="宋体" w:hAnsi="宋体" w:eastAsia="宋体" w:cs="宋体"/>
          <w:color w:val="000000" w:themeColor="text1"/>
          <w:lang w:val="en-US" w:eastAsia="zh-CN"/>
          <w14:textFill>
            <w14:solidFill>
              <w14:schemeClr w14:val="tx1"/>
            </w14:solidFill>
          </w14:textFill>
        </w:rPr>
        <w:t>成本如实提供材料</w:t>
      </w:r>
      <w:r>
        <w:rPr>
          <w:rFonts w:hint="eastAsia" w:ascii="宋体" w:hAnsi="宋体" w:cs="宋体"/>
          <w:color w:val="000000" w:themeColor="text1"/>
          <w:lang w:val="en-US" w:eastAsia="zh-CN"/>
          <w14:textFill>
            <w14:solidFill>
              <w14:schemeClr w14:val="tx1"/>
            </w14:solidFill>
          </w14:textFill>
        </w:rPr>
        <w:t>并</w:t>
      </w:r>
      <w:r>
        <w:rPr>
          <w:rFonts w:hint="eastAsia" w:ascii="宋体" w:hAnsi="宋体" w:eastAsia="宋体" w:cs="宋体"/>
          <w:color w:val="000000" w:themeColor="text1"/>
          <w:lang w:val="en-US" w:eastAsia="zh-CN"/>
          <w14:textFill>
            <w14:solidFill>
              <w14:schemeClr w14:val="tx1"/>
            </w14:solidFill>
          </w14:textFill>
        </w:rPr>
        <w:t>填报成本数据。经过调查、审核、测算，核算定价成本</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提出成本监审意见，征求被审项目单位意见</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根据被审单位反馈意见完成复核，出具正式成本监审报告。</w:t>
      </w:r>
    </w:p>
    <w:p w14:paraId="1D32AF31">
      <w:pPr>
        <w:bidi w:val="0"/>
        <w:ind w:firstLine="562"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五、成本监审结论</w:t>
      </w:r>
    </w:p>
    <w:p w14:paraId="02AAE460">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1、核定供水总量为33817404.87</w:t>
      </w:r>
      <w:r>
        <w:rPr>
          <w:rFonts w:hint="eastAsia" w:ascii="宋体" w:hAnsi="宋体"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lang w:val="en-US" w:eastAsia="zh-CN"/>
          <w14:textFill>
            <w14:solidFill>
              <w14:schemeClr w14:val="tx1"/>
            </w14:solidFill>
          </w14:textFill>
        </w:rPr>
        <w:t>；</w:t>
      </w:r>
    </w:p>
    <w:p w14:paraId="231FAEA5">
      <w:pPr>
        <w:bidi w:val="0"/>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2、核定供水</w:t>
      </w:r>
      <w:r>
        <w:rPr>
          <w:rFonts w:hint="eastAsia" w:ascii="宋体" w:hAnsi="宋体" w:cs="宋体"/>
          <w:color w:val="000000" w:themeColor="text1"/>
          <w:lang w:val="en-US" w:eastAsia="zh-CN"/>
          <w14:textFill>
            <w14:solidFill>
              <w14:schemeClr w14:val="tx1"/>
            </w14:solidFill>
          </w14:textFill>
        </w:rPr>
        <w:t>定价</w:t>
      </w:r>
      <w:r>
        <w:rPr>
          <w:rFonts w:hint="eastAsia" w:ascii="宋体" w:hAnsi="宋体" w:eastAsia="宋体" w:cs="宋体"/>
          <w:color w:val="000000" w:themeColor="text1"/>
          <w:lang w:val="en-US" w:eastAsia="zh-CN"/>
          <w14:textFill>
            <w14:solidFill>
              <w14:schemeClr w14:val="tx1"/>
            </w14:solidFill>
          </w14:textFill>
        </w:rPr>
        <w:t>总成本为</w:t>
      </w:r>
      <w:r>
        <w:rPr>
          <w:rFonts w:hint="eastAsia" w:ascii="宋体" w:hAnsi="宋体" w:eastAsia="宋体" w:cs="宋体"/>
          <w:color w:val="000000" w:themeColor="text1"/>
          <w:sz w:val="28"/>
          <w:szCs w:val="28"/>
          <w:lang w:val="en-US" w:eastAsia="zh-CN"/>
          <w14:textFill>
            <w14:solidFill>
              <w14:schemeClr w14:val="tx1"/>
            </w14:solidFill>
          </w14:textFill>
        </w:rPr>
        <w:t>53526417.3</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元，供水单位定价成本为1.</w:t>
      </w:r>
      <w:r>
        <w:rPr>
          <w:rFonts w:hint="eastAsia" w:ascii="宋体" w:hAnsi="宋体" w:cs="宋体"/>
          <w:color w:val="000000" w:themeColor="text1"/>
          <w:lang w:val="en-US" w:eastAsia="zh-CN"/>
          <w14:textFill>
            <w14:solidFill>
              <w14:schemeClr w14:val="tx1"/>
            </w14:solidFill>
          </w14:textFill>
        </w:rPr>
        <w:t>583</w:t>
      </w:r>
      <w:r>
        <w:rPr>
          <w:rFonts w:hint="eastAsia" w:ascii="宋体" w:hAnsi="宋体" w:eastAsia="宋体" w:cs="宋体"/>
          <w:color w:val="000000" w:themeColor="text1"/>
          <w:lang w:val="en-US" w:eastAsia="zh-CN"/>
          <w14:textFill>
            <w14:solidFill>
              <w14:schemeClr w14:val="tx1"/>
            </w14:solidFill>
          </w14:textFill>
        </w:rPr>
        <w:t>元/</w:t>
      </w:r>
      <w:r>
        <w:rPr>
          <w:rFonts w:hint="eastAsia" w:ascii="宋体" w:hAnsi="宋体"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lang w:val="en-US" w:eastAsia="zh-CN"/>
          <w14:textFill>
            <w14:solidFill>
              <w14:schemeClr w14:val="tx1"/>
            </w14:solidFill>
          </w14:textFill>
        </w:rPr>
        <w:t>；</w:t>
      </w:r>
    </w:p>
    <w:p w14:paraId="33C6E0FC">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3、核定可计提收益的有效资产为457733867.37元。</w:t>
      </w:r>
    </w:p>
    <w:p w14:paraId="5E6638EE">
      <w:pPr>
        <w:bidi w:val="0"/>
        <w:ind w:firstLine="562"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六、</w:t>
      </w:r>
      <w:r>
        <w:rPr>
          <w:rFonts w:hint="eastAsia" w:ascii="宋体" w:hAnsi="宋体" w:eastAsia="宋体" w:cs="宋体"/>
          <w:b/>
          <w:bCs/>
          <w:color w:val="000000" w:themeColor="text1"/>
          <w:sz w:val="28"/>
          <w:szCs w:val="28"/>
          <w14:textFill>
            <w14:solidFill>
              <w14:schemeClr w14:val="tx1"/>
            </w14:solidFill>
          </w14:textFill>
        </w:rPr>
        <w:t>供水定价成本构成</w:t>
      </w:r>
      <w:r>
        <w:rPr>
          <w:rFonts w:hint="eastAsia" w:ascii="宋体" w:hAnsi="宋体" w:eastAsia="宋体" w:cs="宋体"/>
          <w:b/>
          <w:bCs/>
          <w:color w:val="000000" w:themeColor="text1"/>
          <w:sz w:val="28"/>
          <w:szCs w:val="28"/>
          <w:lang w:eastAsia="zh-CN"/>
          <w14:textFill>
            <w14:solidFill>
              <w14:schemeClr w14:val="tx1"/>
            </w14:solidFill>
          </w14:textFill>
        </w:rPr>
        <w:t>核定情况</w:t>
      </w:r>
    </w:p>
    <w:p w14:paraId="68FDDD05">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1、供水量</w:t>
      </w:r>
    </w:p>
    <w:p w14:paraId="01C0C3EF">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仙游县自来水有限公司</w:t>
      </w:r>
      <w:r>
        <w:rPr>
          <w:rFonts w:hint="eastAsia" w:ascii="宋体" w:hAnsi="宋体" w:eastAsia="宋体" w:cs="宋体"/>
          <w:color w:val="000000" w:themeColor="text1"/>
          <w:sz w:val="28"/>
          <w:szCs w:val="28"/>
          <w14:textFill>
            <w14:solidFill>
              <w14:schemeClr w14:val="tx1"/>
            </w14:solidFill>
          </w14:textFill>
        </w:rPr>
        <w:t>供水</w:t>
      </w:r>
      <w:r>
        <w:rPr>
          <w:rFonts w:hint="eastAsia" w:ascii="宋体" w:hAnsi="宋体" w:eastAsia="宋体" w:cs="宋体"/>
          <w:color w:val="000000" w:themeColor="text1"/>
          <w:sz w:val="28"/>
          <w:szCs w:val="28"/>
          <w:lang w:eastAsia="zh-CN"/>
          <w14:textFill>
            <w14:solidFill>
              <w14:schemeClr w14:val="tx1"/>
            </w14:solidFill>
          </w14:textFill>
        </w:rPr>
        <w:t>量和</w:t>
      </w:r>
      <w:r>
        <w:rPr>
          <w:rFonts w:hint="eastAsia" w:ascii="宋体" w:hAnsi="宋体" w:eastAsia="宋体" w:cs="宋体"/>
          <w:color w:val="000000" w:themeColor="text1"/>
          <w:sz w:val="28"/>
          <w:szCs w:val="28"/>
          <w:lang w:val="en-US" w:eastAsia="zh-CN"/>
          <w14:textFill>
            <w14:solidFill>
              <w14:schemeClr w14:val="tx1"/>
            </w14:solidFill>
          </w14:textFill>
        </w:rPr>
        <w:t>管网漏损率</w:t>
      </w:r>
      <w:r>
        <w:rPr>
          <w:rFonts w:hint="eastAsia" w:ascii="宋体" w:hAnsi="宋体" w:eastAsia="宋体" w:cs="宋体"/>
          <w:color w:val="000000" w:themeColor="text1"/>
          <w:sz w:val="28"/>
          <w:szCs w:val="28"/>
          <w:lang w:eastAsia="zh-CN"/>
          <w14:textFill>
            <w14:solidFill>
              <w14:schemeClr w14:val="tx1"/>
            </w14:solidFill>
          </w14:textFill>
        </w:rPr>
        <w:t>申报数分别为</w:t>
      </w:r>
      <w:r>
        <w:rPr>
          <w:rFonts w:hint="eastAsia" w:ascii="宋体" w:hAnsi="宋体" w:eastAsia="宋体" w:cs="宋体"/>
          <w:color w:val="000000" w:themeColor="text1"/>
          <w:sz w:val="28"/>
          <w:szCs w:val="28"/>
          <w:lang w:val="en-US" w:eastAsia="zh-CN"/>
          <w14:textFill>
            <w14:solidFill>
              <w14:schemeClr w14:val="tx1"/>
            </w14:solidFill>
          </w14:textFill>
        </w:rPr>
        <w:t>29318595.2</w:t>
      </w:r>
      <w:r>
        <w:rPr>
          <w:rFonts w:hint="eastAsia" w:ascii="宋体" w:hAnsi="宋体"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sz w:val="28"/>
          <w:szCs w:val="28"/>
          <w:lang w:val="en-US" w:eastAsia="zh-CN"/>
          <w14:textFill>
            <w14:solidFill>
              <w14:schemeClr w14:val="tx1"/>
            </w14:solidFill>
          </w14:textFill>
        </w:rPr>
        <w:t>和21.97%，核定数分别为</w:t>
      </w:r>
      <w:r>
        <w:rPr>
          <w:rFonts w:hint="eastAsia" w:ascii="宋体" w:hAnsi="宋体" w:eastAsia="宋体" w:cs="宋体"/>
          <w:color w:val="000000" w:themeColor="text1"/>
          <w:lang w:val="en-US" w:eastAsia="zh-CN"/>
          <w14:textFill>
            <w14:solidFill>
              <w14:schemeClr w14:val="tx1"/>
            </w14:solidFill>
          </w14:textFill>
        </w:rPr>
        <w:t>33817404.87</w:t>
      </w:r>
      <w:r>
        <w:rPr>
          <w:rFonts w:hint="eastAsia" w:ascii="宋体" w:hAnsi="宋体"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sz w:val="28"/>
          <w:szCs w:val="28"/>
          <w:lang w:val="en-US" w:eastAsia="zh-CN"/>
          <w14:textFill>
            <w14:solidFill>
              <w14:schemeClr w14:val="tx1"/>
            </w14:solidFill>
          </w14:textFill>
        </w:rPr>
        <w:t>和10%，供水量核增4498809.67</w:t>
      </w:r>
      <w:r>
        <w:rPr>
          <w:rFonts w:hint="eastAsia" w:ascii="宋体" w:hAnsi="宋体" w:cs="宋体"/>
          <w:color w:val="000000" w:themeColor="text1"/>
          <w:sz w:val="28"/>
          <w:szCs w:val="28"/>
          <w:lang w:val="en-US" w:eastAsia="zh-CN"/>
          <w14:textFill>
            <w14:solidFill>
              <w14:schemeClr w14:val="tx1"/>
            </w14:solidFill>
          </w14:textFill>
        </w:rPr>
        <w:t>吨</w:t>
      </w:r>
      <w:r>
        <w:rPr>
          <w:rFonts w:hint="eastAsia" w:ascii="宋体" w:hAnsi="宋体" w:eastAsia="宋体" w:cs="宋体"/>
          <w:color w:val="000000" w:themeColor="text1"/>
          <w:sz w:val="28"/>
          <w:szCs w:val="28"/>
          <w:lang w:val="en-US" w:eastAsia="zh-CN"/>
          <w14:textFill>
            <w14:solidFill>
              <w14:schemeClr w14:val="tx1"/>
            </w14:solidFill>
          </w14:textFill>
        </w:rPr>
        <w:t>，管网漏损率核减11.97%。</w:t>
      </w:r>
    </w:p>
    <w:p w14:paraId="44DB635B">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供水定价</w:t>
      </w:r>
      <w:r>
        <w:rPr>
          <w:rFonts w:hint="eastAsia" w:ascii="宋体" w:hAnsi="宋体" w:eastAsia="宋体" w:cs="宋体"/>
          <w:color w:val="000000" w:themeColor="text1"/>
          <w:sz w:val="28"/>
          <w:szCs w:val="28"/>
          <w:lang w:eastAsia="zh-CN"/>
          <w14:textFill>
            <w14:solidFill>
              <w14:schemeClr w14:val="tx1"/>
            </w14:solidFill>
          </w14:textFill>
        </w:rPr>
        <w:t>总</w:t>
      </w:r>
      <w:r>
        <w:rPr>
          <w:rFonts w:hint="eastAsia" w:ascii="宋体" w:hAnsi="宋体" w:eastAsia="宋体" w:cs="宋体"/>
          <w:color w:val="000000" w:themeColor="text1"/>
          <w:sz w:val="28"/>
          <w:szCs w:val="28"/>
          <w14:textFill>
            <w14:solidFill>
              <w14:schemeClr w14:val="tx1"/>
            </w14:solidFill>
          </w14:textFill>
        </w:rPr>
        <w:t>成本</w:t>
      </w:r>
      <w:r>
        <w:rPr>
          <w:rFonts w:hint="eastAsia" w:ascii="宋体" w:hAnsi="宋体" w:eastAsia="宋体" w:cs="宋体"/>
          <w:color w:val="000000" w:themeColor="text1"/>
          <w:sz w:val="28"/>
          <w:szCs w:val="28"/>
          <w:lang w:eastAsia="zh-CN"/>
          <w14:textFill>
            <w14:solidFill>
              <w14:schemeClr w14:val="tx1"/>
            </w14:solidFill>
          </w14:textFill>
        </w:rPr>
        <w:t>和单位定价成本</w:t>
      </w:r>
    </w:p>
    <w:p w14:paraId="5C5E2412">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仙游县自来水有限公司</w:t>
      </w:r>
      <w:r>
        <w:rPr>
          <w:rFonts w:hint="eastAsia" w:ascii="宋体" w:hAnsi="宋体" w:eastAsia="宋体" w:cs="宋体"/>
          <w:color w:val="000000" w:themeColor="text1"/>
          <w:sz w:val="28"/>
          <w:szCs w:val="28"/>
          <w14:textFill>
            <w14:solidFill>
              <w14:schemeClr w14:val="tx1"/>
            </w14:solidFill>
          </w14:textFill>
        </w:rPr>
        <w:t>供水定价</w:t>
      </w:r>
      <w:r>
        <w:rPr>
          <w:rFonts w:hint="eastAsia" w:ascii="宋体" w:hAnsi="宋体" w:eastAsia="宋体" w:cs="宋体"/>
          <w:color w:val="000000" w:themeColor="text1"/>
          <w:sz w:val="28"/>
          <w:szCs w:val="28"/>
          <w:lang w:eastAsia="zh-CN"/>
          <w14:textFill>
            <w14:solidFill>
              <w14:schemeClr w14:val="tx1"/>
            </w14:solidFill>
          </w14:textFill>
        </w:rPr>
        <w:t>总</w:t>
      </w:r>
      <w:r>
        <w:rPr>
          <w:rFonts w:hint="eastAsia" w:ascii="宋体" w:hAnsi="宋体" w:eastAsia="宋体" w:cs="宋体"/>
          <w:color w:val="000000" w:themeColor="text1"/>
          <w:sz w:val="28"/>
          <w:szCs w:val="28"/>
          <w14:textFill>
            <w14:solidFill>
              <w14:schemeClr w14:val="tx1"/>
            </w14:solidFill>
          </w14:textFill>
        </w:rPr>
        <w:t>成本</w:t>
      </w:r>
      <w:r>
        <w:rPr>
          <w:rFonts w:hint="eastAsia" w:ascii="宋体" w:hAnsi="宋体" w:eastAsia="宋体" w:cs="宋体"/>
          <w:color w:val="000000" w:themeColor="text1"/>
          <w:sz w:val="28"/>
          <w:szCs w:val="28"/>
          <w:lang w:eastAsia="zh-CN"/>
          <w14:textFill>
            <w14:solidFill>
              <w14:schemeClr w14:val="tx1"/>
            </w14:solidFill>
          </w14:textFill>
        </w:rPr>
        <w:t>申报数为</w:t>
      </w:r>
      <w:r>
        <w:rPr>
          <w:rFonts w:hint="eastAsia" w:ascii="宋体" w:hAnsi="宋体" w:eastAsia="宋体" w:cs="宋体"/>
          <w:color w:val="000000" w:themeColor="text1"/>
          <w:sz w:val="28"/>
          <w:szCs w:val="28"/>
          <w:lang w:val="en-US" w:eastAsia="zh-CN"/>
          <w14:textFill>
            <w14:solidFill>
              <w14:schemeClr w14:val="tx1"/>
            </w14:solidFill>
          </w14:textFill>
        </w:rPr>
        <w:t>62981905.63 元，核定数为53526417.3</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元，核减9455488.29 元，</w:t>
      </w:r>
      <w:r>
        <w:rPr>
          <w:rFonts w:hint="eastAsia" w:ascii="宋体" w:hAnsi="宋体" w:eastAsia="宋体" w:cs="宋体"/>
          <w:color w:val="000000" w:themeColor="text1"/>
          <w:sz w:val="28"/>
          <w:szCs w:val="28"/>
          <w:lang w:eastAsia="zh-CN"/>
          <w14:textFill>
            <w14:solidFill>
              <w14:schemeClr w14:val="tx1"/>
            </w14:solidFill>
          </w14:textFill>
        </w:rPr>
        <w:t>其中：</w:t>
      </w:r>
    </w:p>
    <w:p w14:paraId="40956C6F">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（1）固定资产折旧费申报数为</w:t>
      </w:r>
      <w:r>
        <w:rPr>
          <w:rFonts w:hint="eastAsia" w:ascii="宋体" w:hAnsi="宋体" w:cs="宋体"/>
          <w:color w:val="000000" w:themeColor="text1"/>
          <w:sz w:val="28"/>
          <w:szCs w:val="28"/>
          <w:lang w:val="en-US" w:eastAsia="zh-CN"/>
          <w14:textFill>
            <w14:solidFill>
              <w14:schemeClr w14:val="tx1"/>
            </w14:solidFill>
          </w14:textFill>
        </w:rPr>
        <w:t xml:space="preserve">24776325.76 </w:t>
      </w:r>
      <w:r>
        <w:rPr>
          <w:rFonts w:hint="eastAsia" w:ascii="宋体" w:hAnsi="宋体" w:eastAsia="宋体" w:cs="宋体"/>
          <w:color w:val="000000" w:themeColor="text1"/>
          <w:sz w:val="28"/>
          <w:szCs w:val="28"/>
          <w:lang w:val="en-US" w:eastAsia="zh-CN"/>
          <w14:textFill>
            <w14:solidFill>
              <w14:schemeClr w14:val="tx1"/>
            </w14:solidFill>
          </w14:textFill>
        </w:rPr>
        <w:t>元，核定数为18267851.62元，核减6508474.14 元；</w:t>
      </w:r>
    </w:p>
    <w:p w14:paraId="5DCB1922">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（2）无形资产摊销申报数为</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val="en-US" w:eastAsia="zh-CN"/>
          <w14:textFill>
            <w14:solidFill>
              <w14:schemeClr w14:val="tx1"/>
            </w14:solidFill>
          </w14:textFill>
        </w:rPr>
        <w:t>元，核定数为</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val="en-US" w:eastAsia="zh-CN"/>
          <w14:textFill>
            <w14:solidFill>
              <w14:schemeClr w14:val="tx1"/>
            </w14:solidFill>
          </w14:textFill>
        </w:rPr>
        <w:t>元；</w:t>
      </w:r>
    </w:p>
    <w:p w14:paraId="1C0942FA">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（3）运行维护费申报数为38205579.87 元，核定数为35258565.72元，核减2947014.15 元；</w:t>
      </w:r>
    </w:p>
    <w:p w14:paraId="63A9F912">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（4）单位</w:t>
      </w:r>
      <w:r>
        <w:rPr>
          <w:rFonts w:hint="eastAsia" w:ascii="宋体" w:hAnsi="宋体" w:cs="宋体"/>
          <w:color w:val="000000" w:themeColor="text1"/>
          <w:sz w:val="28"/>
          <w:szCs w:val="28"/>
          <w:lang w:val="en-US" w:eastAsia="zh-CN"/>
          <w14:textFill>
            <w14:solidFill>
              <w14:schemeClr w14:val="tx1"/>
            </w14:solidFill>
          </w14:textFill>
        </w:rPr>
        <w:t>定价</w:t>
      </w:r>
      <w:r>
        <w:rPr>
          <w:rFonts w:hint="eastAsia" w:ascii="宋体" w:hAnsi="宋体" w:eastAsia="宋体" w:cs="宋体"/>
          <w:color w:val="000000" w:themeColor="text1"/>
          <w:sz w:val="28"/>
          <w:szCs w:val="28"/>
          <w:lang w:val="en-US" w:eastAsia="zh-CN"/>
          <w14:textFill>
            <w14:solidFill>
              <w14:schemeClr w14:val="tx1"/>
            </w14:solidFill>
          </w14:textFill>
        </w:rPr>
        <w:t>成本申报数2.148元/</w:t>
      </w:r>
      <w:r>
        <w:rPr>
          <w:rFonts w:hint="eastAsia" w:ascii="宋体" w:hAnsi="宋体"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sz w:val="28"/>
          <w:szCs w:val="28"/>
          <w:lang w:val="en-US" w:eastAsia="zh-CN"/>
          <w14:textFill>
            <w14:solidFill>
              <w14:schemeClr w14:val="tx1"/>
            </w14:solidFill>
          </w14:textFill>
        </w:rPr>
        <w:t>，核定数1.</w:t>
      </w:r>
      <w:r>
        <w:rPr>
          <w:rFonts w:hint="eastAsia" w:ascii="宋体" w:hAnsi="宋体" w:cs="宋体"/>
          <w:color w:val="000000" w:themeColor="text1"/>
          <w:sz w:val="28"/>
          <w:szCs w:val="28"/>
          <w:lang w:val="en-US" w:eastAsia="zh-CN"/>
          <w14:textFill>
            <w14:solidFill>
              <w14:schemeClr w14:val="tx1"/>
            </w14:solidFill>
          </w14:textFill>
        </w:rPr>
        <w:t>583</w:t>
      </w:r>
      <w:r>
        <w:rPr>
          <w:rFonts w:hint="eastAsia" w:ascii="宋体" w:hAnsi="宋体" w:eastAsia="宋体" w:cs="宋体"/>
          <w:color w:val="000000" w:themeColor="text1"/>
          <w:sz w:val="28"/>
          <w:szCs w:val="28"/>
          <w:lang w:val="en-US" w:eastAsia="zh-CN"/>
          <w14:textFill>
            <w14:solidFill>
              <w14:schemeClr w14:val="tx1"/>
            </w14:solidFill>
          </w14:textFill>
        </w:rPr>
        <w:t>元/</w:t>
      </w:r>
      <w:r>
        <w:rPr>
          <w:rFonts w:hint="eastAsia" w:ascii="宋体" w:hAnsi="宋体"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sz w:val="28"/>
          <w:szCs w:val="28"/>
          <w:lang w:val="en-US" w:eastAsia="zh-CN"/>
          <w14:textFill>
            <w14:solidFill>
              <w14:schemeClr w14:val="tx1"/>
            </w14:solidFill>
          </w14:textFill>
        </w:rPr>
        <w:t>，核减0.</w:t>
      </w:r>
      <w:r>
        <w:rPr>
          <w:rFonts w:hint="eastAsia" w:ascii="宋体" w:hAnsi="宋体" w:cs="宋体"/>
          <w:color w:val="000000" w:themeColor="text1"/>
          <w:sz w:val="28"/>
          <w:szCs w:val="28"/>
          <w:lang w:val="en-US" w:eastAsia="zh-CN"/>
          <w14:textFill>
            <w14:solidFill>
              <w14:schemeClr w14:val="tx1"/>
            </w14:solidFill>
          </w14:textFill>
        </w:rPr>
        <w:t>565</w:t>
      </w:r>
      <w:r>
        <w:rPr>
          <w:rFonts w:hint="eastAsia" w:ascii="宋体" w:hAnsi="宋体" w:eastAsia="宋体" w:cs="宋体"/>
          <w:color w:val="000000" w:themeColor="text1"/>
          <w:sz w:val="28"/>
          <w:szCs w:val="28"/>
          <w:lang w:val="en-US" w:eastAsia="zh-CN"/>
          <w14:textFill>
            <w14:solidFill>
              <w14:schemeClr w14:val="tx1"/>
            </w14:solidFill>
          </w14:textFill>
        </w:rPr>
        <w:t>元/</w:t>
      </w:r>
      <w:r>
        <w:rPr>
          <w:rFonts w:hint="eastAsia" w:ascii="宋体" w:hAnsi="宋体"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sz w:val="28"/>
          <w:szCs w:val="28"/>
          <w:lang w:val="en-US" w:eastAsia="zh-CN"/>
          <w14:textFill>
            <w14:solidFill>
              <w14:schemeClr w14:val="tx1"/>
            </w14:solidFill>
          </w14:textFill>
        </w:rPr>
        <w:t>。</w:t>
      </w:r>
    </w:p>
    <w:p w14:paraId="513D5C36">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3、可计提收益的有效资产</w:t>
      </w:r>
    </w:p>
    <w:p w14:paraId="51A62F2F">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核定</w:t>
      </w:r>
      <w:r>
        <w:rPr>
          <w:rFonts w:hint="eastAsia" w:ascii="宋体" w:hAnsi="宋体" w:cs="宋体"/>
          <w:color w:val="000000" w:themeColor="text1"/>
          <w:sz w:val="28"/>
          <w:szCs w:val="28"/>
          <w:lang w:val="en-US" w:eastAsia="zh-CN"/>
          <w14:textFill>
            <w14:solidFill>
              <w14:schemeClr w14:val="tx1"/>
            </w14:solidFill>
          </w14:textFill>
        </w:rPr>
        <w:t>仙游县自来水有限公司</w:t>
      </w:r>
      <w:r>
        <w:rPr>
          <w:rFonts w:hint="eastAsia" w:ascii="宋体" w:hAnsi="宋体" w:eastAsia="宋体" w:cs="宋体"/>
          <w:color w:val="000000" w:themeColor="text1"/>
          <w:sz w:val="28"/>
          <w:szCs w:val="28"/>
          <w:lang w:val="en-US" w:eastAsia="zh-CN"/>
          <w14:textFill>
            <w14:solidFill>
              <w14:schemeClr w14:val="tx1"/>
            </w14:solidFill>
          </w14:textFill>
        </w:rPr>
        <w:t>可计提收益的有效资产为457733867.37元，其中：固定资产净值457733867.37元，无形资产净值</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val="en-US" w:eastAsia="zh-CN"/>
          <w14:textFill>
            <w14:solidFill>
              <w14:schemeClr w14:val="tx1"/>
            </w14:solidFill>
          </w14:textFill>
        </w:rPr>
        <w:t>元，营运成本为</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val="en-US" w:eastAsia="zh-CN"/>
          <w14:textFill>
            <w14:solidFill>
              <w14:schemeClr w14:val="tx1"/>
            </w14:solidFill>
          </w14:textFill>
        </w:rPr>
        <w:t>元。</w:t>
      </w:r>
    </w:p>
    <w:p w14:paraId="55FCB43C">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详细核定情况及核增核减理由见附表。</w:t>
      </w:r>
    </w:p>
    <w:p w14:paraId="045F79EF">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47F94BF3">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413E03B3">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06A64460">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5613447E">
      <w:pPr>
        <w:bidi w:val="0"/>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附：1、《城镇供水定价成本核定表》</w:t>
      </w:r>
    </w:p>
    <w:p w14:paraId="48228B09">
      <w:pPr>
        <w:bidi w:val="0"/>
        <w:ind w:firstLine="1120" w:firstLineChars="4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2、《可计提收益的有效资产明细表》</w:t>
      </w:r>
    </w:p>
    <w:p w14:paraId="2F18AE88">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20501D98">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34450564">
      <w:pPr>
        <w:bidi w:val="0"/>
        <w:jc w:val="righ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仙游县</w:t>
      </w:r>
      <w:r>
        <w:rPr>
          <w:rFonts w:hint="eastAsia" w:ascii="宋体" w:hAnsi="宋体" w:eastAsia="宋体" w:cs="宋体"/>
          <w:color w:val="000000" w:themeColor="text1"/>
          <w:sz w:val="28"/>
          <w:szCs w:val="28"/>
          <w:lang w:val="en-US" w:eastAsia="zh-CN"/>
          <w14:textFill>
            <w14:solidFill>
              <w14:schemeClr w14:val="tx1"/>
            </w14:solidFill>
          </w14:textFill>
        </w:rPr>
        <w:t>发展和改革局</w:t>
      </w:r>
    </w:p>
    <w:p w14:paraId="695EC121">
      <w:pPr>
        <w:bidi w:val="0"/>
        <w:ind w:firstLine="6160" w:firstLineChars="2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26</w:t>
      </w:r>
      <w:r>
        <w:rPr>
          <w:rFonts w:hint="eastAsia" w:ascii="宋体" w:hAnsi="宋体" w:eastAsia="宋体" w:cs="宋体"/>
          <w:color w:val="000000" w:themeColor="text1"/>
          <w:sz w:val="28"/>
          <w:szCs w:val="28"/>
          <w:lang w:val="en-US" w:eastAsia="zh-CN"/>
          <w14:textFill>
            <w14:solidFill>
              <w14:schemeClr w14:val="tx1"/>
            </w14:solidFill>
          </w14:textFill>
        </w:rPr>
        <w:t>日</w:t>
      </w:r>
    </w:p>
    <w:p w14:paraId="06F630B1">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507F6841">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4BCA2230">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30A313D0">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633FAB7B">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41468ECF">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5E210763">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707963C3">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1B4E71C9">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2D694E11">
      <w:pPr>
        <w:bidi w:val="0"/>
        <w:rPr>
          <w:rFonts w:hint="eastAsia" w:ascii="宋体" w:hAnsi="宋体" w:eastAsia="宋体" w:cs="宋体"/>
          <w:color w:val="000000" w:themeColor="text1"/>
          <w:sz w:val="28"/>
          <w:szCs w:val="28"/>
          <w:lang w:val="en-US" w:eastAsia="zh-CN"/>
          <w14:textFill>
            <w14:solidFill>
              <w14:schemeClr w14:val="tx1"/>
            </w14:solidFill>
          </w14:textFill>
        </w:rPr>
      </w:pPr>
    </w:p>
    <w:p w14:paraId="5CC7CE7B">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4B93369F">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4951ACF7">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2015C0DD">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37529E26">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5024A84A">
      <w:pPr>
        <w:pStyle w:val="2"/>
        <w:rPr>
          <w:rFonts w:hint="eastAsia" w:ascii="宋体" w:hAnsi="宋体" w:eastAsia="宋体" w:cs="宋体"/>
          <w:color w:val="000000" w:themeColor="text1"/>
          <w:sz w:val="28"/>
          <w:szCs w:val="28"/>
          <w:lang w:val="en-US" w:eastAsia="zh-CN"/>
          <w14:textFill>
            <w14:solidFill>
              <w14:schemeClr w14:val="tx1"/>
            </w14:solidFill>
          </w14:textFill>
        </w:rPr>
      </w:pPr>
    </w:p>
    <w:p w14:paraId="51A08234">
      <w:pPr>
        <w:bidi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w:t>
      </w:r>
    </w:p>
    <w:p w14:paraId="099CAB65">
      <w:pPr>
        <w:bidi w:val="0"/>
        <w:jc w:val="center"/>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1、城镇供水定价成本核定表</w:t>
      </w:r>
    </w:p>
    <w:p w14:paraId="50A1F871">
      <w:pPr>
        <w:bidi w:val="0"/>
        <w:jc w:val="right"/>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金额单位：元</w:t>
      </w:r>
    </w:p>
    <w:tbl>
      <w:tblPr>
        <w:tblStyle w:val="5"/>
        <w:tblW w:w="10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9"/>
        <w:gridCol w:w="709"/>
        <w:gridCol w:w="1150"/>
        <w:gridCol w:w="1736"/>
        <w:gridCol w:w="1448"/>
        <w:gridCol w:w="1712"/>
        <w:gridCol w:w="2004"/>
      </w:tblGrid>
      <w:tr w14:paraId="0E54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blHeader/>
          <w:jc w:val="center"/>
        </w:trPr>
        <w:tc>
          <w:tcPr>
            <w:tcW w:w="1829" w:type="dxa"/>
            <w:vMerge w:val="restart"/>
            <w:tcBorders>
              <w:top w:val="single" w:color="000000" w:sz="4" w:space="0"/>
              <w:left w:val="single" w:color="000000" w:sz="4" w:space="0"/>
              <w:bottom w:val="single" w:color="000000" w:sz="4" w:space="0"/>
              <w:right w:val="single" w:color="000000" w:sz="4" w:space="0"/>
            </w:tcBorders>
            <w:noWrap/>
            <w:vAlign w:val="center"/>
          </w:tcPr>
          <w:p w14:paraId="632C186D">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 xml:space="preserve"> 项目名称 </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2588003">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单位</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BA42F">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行次及关系</w:t>
            </w:r>
          </w:p>
        </w:tc>
        <w:tc>
          <w:tcPr>
            <w:tcW w:w="17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EC2618">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申报数</w:t>
            </w:r>
          </w:p>
        </w:tc>
        <w:tc>
          <w:tcPr>
            <w:tcW w:w="144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AB63B">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核（增）减数</w:t>
            </w:r>
          </w:p>
        </w:tc>
        <w:tc>
          <w:tcPr>
            <w:tcW w:w="171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5283B3">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最终核定数</w:t>
            </w:r>
          </w:p>
        </w:tc>
        <w:tc>
          <w:tcPr>
            <w:tcW w:w="2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57671">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备注</w:t>
            </w:r>
          </w:p>
        </w:tc>
      </w:tr>
      <w:tr w14:paraId="7AAD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829" w:type="dxa"/>
            <w:vMerge w:val="continue"/>
            <w:tcBorders>
              <w:top w:val="single" w:color="000000" w:sz="4" w:space="0"/>
              <w:left w:val="single" w:color="000000" w:sz="4" w:space="0"/>
              <w:bottom w:val="single" w:color="000000" w:sz="4" w:space="0"/>
              <w:right w:val="single" w:color="000000" w:sz="4" w:space="0"/>
            </w:tcBorders>
            <w:noWrap/>
            <w:vAlign w:val="center"/>
          </w:tcPr>
          <w:p w14:paraId="60657906">
            <w:pPr>
              <w:bidi w:val="0"/>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E757F">
            <w:pPr>
              <w:bidi w:val="0"/>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BD2D8">
            <w:pPr>
              <w:bidi w:val="0"/>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7CB43">
            <w:pPr>
              <w:bidi w:val="0"/>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BCABF">
            <w:pPr>
              <w:bidi w:val="0"/>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02715">
            <w:pPr>
              <w:bidi w:val="0"/>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4A280">
            <w:pPr>
              <w:bidi w:val="0"/>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4F3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vMerge w:val="continue"/>
            <w:tcBorders>
              <w:top w:val="single" w:color="000000" w:sz="4" w:space="0"/>
              <w:left w:val="single" w:color="000000" w:sz="4" w:space="0"/>
              <w:bottom w:val="single" w:color="000000" w:sz="4" w:space="0"/>
              <w:right w:val="single" w:color="000000" w:sz="4" w:space="0"/>
            </w:tcBorders>
            <w:noWrap/>
            <w:vAlign w:val="center"/>
          </w:tcPr>
          <w:p w14:paraId="5A125D33">
            <w:pPr>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14:paraId="33EC747D">
            <w:pPr>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150" w:type="dxa"/>
            <w:vMerge w:val="continue"/>
            <w:tcBorders>
              <w:top w:val="single" w:color="000000" w:sz="4" w:space="0"/>
              <w:left w:val="single" w:color="000000" w:sz="4" w:space="0"/>
              <w:bottom w:val="single" w:color="000000" w:sz="4" w:space="0"/>
              <w:right w:val="single" w:color="000000" w:sz="4" w:space="0"/>
            </w:tcBorders>
            <w:noWrap/>
            <w:vAlign w:val="center"/>
          </w:tcPr>
          <w:p w14:paraId="6FCF414F">
            <w:pPr>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318244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9839CE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8AAF88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0E9AD6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36B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30EEB9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 xml:space="preserve">取用原水总量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CCC2E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6163E2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260299F">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38042821</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5C1F3B45">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59496A4">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38042821</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A7BD97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3116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CC352C6">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 xml:space="preserve">外购成品水量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A7A565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7A9AE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352416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807215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7DC4DA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797C42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E1C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3A4035C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 xml:space="preserve"> 年供水总量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EF139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2ABC68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46A972A8">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37574868</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F6C837F">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78A0C6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37574868</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E894EB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B0F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C0F5EF3">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 xml:space="preserve"> 年售水总量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66CAE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D2E537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DBF01FD">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29318595</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81342F5">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66E7AE5">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29318595</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53C48E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E0C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79F25B90">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 xml:space="preserve"> 自用水量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31801B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1C82A17">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lang w:val="en-US"/>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08384F02">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467953.25</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618B896">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5A889CB">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467953.25</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3806BB7">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3F7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FC82F8F">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 xml:space="preserve"> 漏损率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23AF7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927A14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17627E7D">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21.97%</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DCFDBF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-11.97%</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6731FEF">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FA10D90">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漏损率按照《城镇供水管网漏损控制及评定标准》（cjj92）确定的一级评定标准计算，超出部分核减</w:t>
            </w:r>
          </w:p>
        </w:tc>
      </w:tr>
      <w:tr w14:paraId="0C5D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6C773783">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一、折旧及摊销</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519CFC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B52B96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1=2+10+15</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0DEF6C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24776325.76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65D067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-6508474.14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900956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18267851.62</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6E72F9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38D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50942C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宋体" w:hAnsi="宋体" w:eastAsia="宋体" w:cs="宋体"/>
                <w:b/>
                <w:bCs/>
                <w:i w:val="0"/>
                <w:iCs w:val="0"/>
                <w:color w:val="000000"/>
                <w:kern w:val="0"/>
                <w:sz w:val="24"/>
                <w:szCs w:val="24"/>
                <w:u w:val="none"/>
                <w:lang w:val="en-US" w:eastAsia="zh-CN" w:bidi="ar"/>
              </w:rPr>
              <w:t>(一)固定资产折旧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21AE7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A3BA6C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2=3+4+5+6+7+8+9</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6556910">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24776325.76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0CA2651">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-6508474.14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BF6CDDE">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18267851.62</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BDCB6A1">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最后一年实际数</w:t>
            </w:r>
          </w:p>
        </w:tc>
      </w:tr>
      <w:tr w14:paraId="58CE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7BDCC25">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Style w:val="9"/>
                <w:lang w:val="en-US" w:eastAsia="zh-CN" w:bidi="ar"/>
              </w:rPr>
              <w:t>输水管道（分材质）</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44534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F9B14B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5442E47">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15904337.39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B4930DB">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-6361734.96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4292DF5">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9542602.43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5FCC5C7">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输水管道按25年折旧</w:t>
            </w:r>
          </w:p>
        </w:tc>
      </w:tr>
      <w:tr w14:paraId="3100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B63796E">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    2.</w:t>
            </w:r>
            <w:r>
              <w:rPr>
                <w:rStyle w:val="9"/>
                <w:lang w:val="en-US" w:eastAsia="zh-CN" w:bidi="ar"/>
              </w:rPr>
              <w:t>水表</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82B95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12F796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73CC57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AF475F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01BC41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B12025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870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69767E51">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    3.</w:t>
            </w:r>
            <w:r>
              <w:rPr>
                <w:rStyle w:val="9"/>
                <w:lang w:val="en-US" w:eastAsia="zh-CN" w:bidi="ar"/>
              </w:rPr>
              <w:t>机器设备</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EB4F1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D86517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8619586">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2439447.53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58B683B4">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-16170.55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9BFAC14">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2423276.98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FD3A925">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核减原第一水厂制水设备折旧16170.55元</w:t>
            </w:r>
          </w:p>
        </w:tc>
      </w:tr>
      <w:tr w14:paraId="6900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7144FC2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    4.</w:t>
            </w:r>
            <w:r>
              <w:rPr>
                <w:rStyle w:val="9"/>
                <w:lang w:val="en-US" w:eastAsia="zh-CN" w:bidi="ar"/>
              </w:rPr>
              <w:t>电子设备</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2ECDE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C6F7A1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47E9D9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108058.71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70A9A0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0.00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7CB712F">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108058.71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F7B938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784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35F1FFC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5.</w:t>
            </w:r>
            <w:r>
              <w:rPr>
                <w:rStyle w:val="9"/>
                <w:lang w:val="en-US" w:eastAsia="zh-CN" w:bidi="ar"/>
              </w:rPr>
              <w:t>房屋及构筑物（分类型）</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798E0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5FB835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686696E">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6307892.75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15AC2ED">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-127803.74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70F9619">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6180089.01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6E75BA0">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非生产用房按50年折旧</w:t>
            </w:r>
          </w:p>
        </w:tc>
      </w:tr>
      <w:tr w14:paraId="482F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A5831F8">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    6.</w:t>
            </w:r>
            <w:r>
              <w:rPr>
                <w:rStyle w:val="9"/>
                <w:lang w:val="en-US" w:eastAsia="zh-CN" w:bidi="ar"/>
              </w:rPr>
              <w:t>车辆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C75F8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3F0339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1EF55DC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5E5ADB8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C298FD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603047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D56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DD6FC56">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  7.</w:t>
            </w:r>
            <w:r>
              <w:rPr>
                <w:rStyle w:val="9"/>
                <w:lang w:val="en-US" w:eastAsia="zh-CN" w:bidi="ar"/>
              </w:rPr>
              <w:t>其他固定资产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D48CE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52F225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9</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19E1C522">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16589.38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CB0332F">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-2764.90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6613C1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13824.48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3469819">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家具按6年折旧</w:t>
            </w:r>
          </w:p>
        </w:tc>
      </w:tr>
      <w:tr w14:paraId="5E71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1179E5E">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宋体" w:hAnsi="宋体" w:eastAsia="宋体" w:cs="宋体"/>
                <w:b/>
                <w:bCs/>
                <w:i w:val="0"/>
                <w:iCs w:val="0"/>
                <w:color w:val="000000"/>
                <w:kern w:val="0"/>
                <w:sz w:val="24"/>
                <w:szCs w:val="24"/>
                <w:u w:val="none"/>
                <w:lang w:val="en-US" w:eastAsia="zh-CN" w:bidi="ar"/>
              </w:rPr>
              <w:t>(二)无形资产摊销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42BE3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55E6EA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10=11+12+13+14</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DEF740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4FFC3EF">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EF5C79D">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0</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794083A">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39E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9AC4EB8">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   1.</w:t>
            </w:r>
            <w:r>
              <w:rPr>
                <w:rStyle w:val="9"/>
                <w:lang w:val="en-US" w:eastAsia="zh-CN" w:bidi="ar"/>
              </w:rPr>
              <w:t>土地使用权</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F71AF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C5C820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41DC05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47E33A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086F0F6">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4C4E47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3D9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0C8F341">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    2.</w:t>
            </w:r>
            <w:r>
              <w:rPr>
                <w:rStyle w:val="9"/>
                <w:lang w:val="en-US" w:eastAsia="zh-CN" w:bidi="ar"/>
              </w:rPr>
              <w:t>软件</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A402C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C93152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341EBD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4379A5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CEB178A">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C0C43F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15A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39F3602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    3.</w:t>
            </w:r>
            <w:r>
              <w:rPr>
                <w:rStyle w:val="9"/>
                <w:lang w:val="en-US" w:eastAsia="zh-CN" w:bidi="ar"/>
              </w:rPr>
              <w:t>专利权</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A21EE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36305D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6DF5C1E7">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57544B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8C992F3">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4C07B1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00F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78409ABC">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 xml:space="preserve">    4.</w:t>
            </w:r>
            <w:r>
              <w:rPr>
                <w:rStyle w:val="9"/>
                <w:lang w:val="en-US" w:eastAsia="zh-CN" w:bidi="ar"/>
              </w:rPr>
              <w:t>其他</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5AD840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B113E7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14</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24BFB66">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95ACA7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5F9429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E04160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BC1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A4CF0A0">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宋体" w:hAnsi="宋体" w:eastAsia="宋体" w:cs="宋体"/>
                <w:b/>
                <w:bCs/>
                <w:i w:val="0"/>
                <w:iCs w:val="0"/>
                <w:color w:val="000000"/>
                <w:kern w:val="0"/>
                <w:sz w:val="24"/>
                <w:szCs w:val="24"/>
                <w:u w:val="none"/>
                <w:lang w:val="en-US" w:eastAsia="zh-CN" w:bidi="ar"/>
              </w:rPr>
              <w:t>(三)长期待摊费用</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B27486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B7BA65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15</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27B6657">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76A4B6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CAFEE7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1ADB31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05E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D150D46">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二、运行维护费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595A6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010689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16=17+27+30+34+39+44+49</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1F0A2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38,205,579.87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4B6BCC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-2947014.15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3B49430">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35258565.72</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59641F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7CF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0FBD54E">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方正楷体_GBK" w:hAnsi="方正楷体_GBK" w:eastAsia="方正楷体_GBK" w:cs="方正楷体_GBK"/>
                <w:b/>
                <w:bCs/>
                <w:i w:val="0"/>
                <w:iCs w:val="0"/>
                <w:color w:val="000000"/>
                <w:kern w:val="0"/>
                <w:sz w:val="24"/>
                <w:szCs w:val="24"/>
                <w:u w:val="none"/>
                <w:lang w:val="en-US" w:eastAsia="zh-CN" w:bidi="ar"/>
              </w:rPr>
              <w:t xml:space="preserve"> </w:t>
            </w:r>
            <w:r>
              <w:rPr>
                <w:rFonts w:hint="default" w:ascii="宋体" w:hAnsi="宋体" w:eastAsia="宋体" w:cs="宋体"/>
                <w:b/>
                <w:bCs/>
                <w:i w:val="0"/>
                <w:iCs w:val="0"/>
                <w:color w:val="000000"/>
                <w:kern w:val="0"/>
                <w:sz w:val="24"/>
                <w:szCs w:val="24"/>
                <w:u w:val="none"/>
                <w:lang w:val="en-US" w:eastAsia="zh-CN" w:bidi="ar"/>
              </w:rPr>
              <w:t xml:space="preserve"> (一)原水费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399A94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7A9B53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17=18+23+26</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68D4B262">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13,894,541.40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797CD8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-2999070.06</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B0E0FCB">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10895471.34</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2193806">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27A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3F38EE63">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1、地表水</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B27D1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DB09D4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18=19*20+21*22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DE97795">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13,894,541.40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82429B7">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-2999070.06</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BFD200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10895471.34</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0A6C48B">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2022-2023年分别核减水资源费2962974.91元和3370266.02元，2024年核减水资源费2722942.16元，水资源税276127.9元</w:t>
            </w:r>
          </w:p>
        </w:tc>
      </w:tr>
      <w:tr w14:paraId="5149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AC580AB">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（1）直取原水量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D9D39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A2BAEF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19</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03500728">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38,042,821.00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3DF5019">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8E583A7">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38042821</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29620E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3401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E960E02">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直取原水平均单价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72EC1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F6C218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372B0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0.37</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07314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E0D7D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0.29</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1A46F2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35E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EFDE126">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（2）外购原水量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8406AB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A6762F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21</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D8691F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5E4C6B7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B8931B3">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4903F6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3798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B253203">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外购原水平均单价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72099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5AAF79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0AEAC98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583B7713">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62D1D77">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AF5A20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6CA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3DA1DC22">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2、地下水</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4EDDF9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55F58B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23=24*25</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B532E1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3AC9CB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D219891">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9D7F8C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DF7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507773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直取原水量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1782F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BCFA72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24</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10E699A6">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1C55FA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1F0EFC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C762DD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AA4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7A341DF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直取原水平均单价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D948C1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2AA241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25</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4AD5F94">
            <w:pP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4D162C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DA69A1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4DA6CE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16D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CD7FC8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3、其他水源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3A1436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0271BC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26</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1CCE6EA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6693D3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DAD874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5F3786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3A2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FA763B4">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宋体" w:hAnsi="宋体" w:eastAsia="宋体" w:cs="宋体"/>
                <w:b/>
                <w:bCs/>
                <w:i w:val="0"/>
                <w:iCs w:val="0"/>
                <w:color w:val="000000"/>
                <w:kern w:val="0"/>
                <w:sz w:val="24"/>
                <w:szCs w:val="24"/>
                <w:u w:val="none"/>
                <w:lang w:val="en-US" w:eastAsia="zh-CN" w:bidi="ar"/>
              </w:rPr>
              <w:t>（二）外购成品水费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32898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F8B034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27=28*29</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0432C7F5">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1282A5B">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395652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C41C70A">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A1F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FAB717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外购成品水量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1D24F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787C1B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64C6AA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5845B9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2F527C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A1A8FB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D58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75CCF3BA">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外购成品水平均单价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A6FE9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2A5E9D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29</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60A6F33A">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D62489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5F9CB4A">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1466B5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D29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75F9412">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宋体" w:hAnsi="宋体" w:eastAsia="宋体" w:cs="宋体"/>
                <w:b/>
                <w:bCs/>
                <w:i w:val="0"/>
                <w:iCs w:val="0"/>
                <w:color w:val="000000"/>
                <w:kern w:val="0"/>
                <w:sz w:val="24"/>
                <w:szCs w:val="24"/>
                <w:u w:val="none"/>
                <w:lang w:val="en-US" w:eastAsia="zh-CN" w:bidi="ar"/>
              </w:rPr>
              <w:t>（三）动力费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E10D8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7863CE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30=31+33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00BEC1B2">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783933.5033</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1D432C2">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AAD7C5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783933.5033</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6513D4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AC8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BCE7BC0">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1、电费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4BC3FA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3A5F02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31</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6B16C56E">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783,933.50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AC429C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5F353C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783933.5033</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0CA6F6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306A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2A06D88">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其中：二次加压调蓄</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BC9BD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0BB449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0E1016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233161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BF394D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0CF952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3C2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2774394">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2、其他动力费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F2F40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876CDC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3920E7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5D5634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EB3851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C8E61E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FA5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176B765">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宋体" w:hAnsi="宋体" w:eastAsia="宋体" w:cs="宋体"/>
                <w:b/>
                <w:bCs/>
                <w:i w:val="0"/>
                <w:iCs w:val="0"/>
                <w:color w:val="000000"/>
                <w:kern w:val="0"/>
                <w:sz w:val="24"/>
                <w:szCs w:val="24"/>
                <w:u w:val="none"/>
                <w:lang w:val="en-US" w:eastAsia="zh-CN" w:bidi="ar"/>
              </w:rPr>
              <w:t>（四）材料费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389834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6138EE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34=35+36+37+38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6ABA7AB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572375.92</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6DEA8F1">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FBD92A6">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572375.92</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938CFF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2B2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E5532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1</w:t>
            </w:r>
            <w:r>
              <w:rPr>
                <w:rFonts w:hint="eastAsia" w:ascii="宋体" w:hAnsi="宋体" w:eastAsia="宋体" w:cs="宋体"/>
                <w:i w:val="0"/>
                <w:iCs w:val="0"/>
                <w:color w:val="000000"/>
                <w:kern w:val="0"/>
                <w:sz w:val="20"/>
                <w:szCs w:val="20"/>
                <w:u w:val="none"/>
                <w:lang w:val="en-US" w:eastAsia="zh-CN" w:bidi="ar"/>
              </w:rPr>
              <w:t>、药剂费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987D2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21A362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35</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030FCF05">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572,375.92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933C0E4">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C337EC1">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572375.92</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068784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4C1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7002F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2</w:t>
            </w:r>
            <w:r>
              <w:rPr>
                <w:rFonts w:hint="eastAsia" w:ascii="宋体" w:hAnsi="宋体" w:eastAsia="宋体" w:cs="宋体"/>
                <w:i w:val="0"/>
                <w:iCs w:val="0"/>
                <w:color w:val="000000"/>
                <w:kern w:val="0"/>
                <w:sz w:val="20"/>
                <w:szCs w:val="20"/>
                <w:u w:val="none"/>
                <w:lang w:val="en-US" w:eastAsia="zh-CN" w:bidi="ar"/>
              </w:rPr>
              <w:t>、净化材料</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9E5F9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1BAD6C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36</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D7CE7B6">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58E1A82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EB17613">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ADC708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183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1A546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3</w:t>
            </w:r>
            <w:r>
              <w:rPr>
                <w:rFonts w:hint="eastAsia" w:ascii="宋体" w:hAnsi="宋体" w:eastAsia="宋体" w:cs="宋体"/>
                <w:i w:val="0"/>
                <w:iCs w:val="0"/>
                <w:color w:val="000000"/>
                <w:kern w:val="0"/>
                <w:sz w:val="20"/>
                <w:szCs w:val="20"/>
                <w:u w:val="none"/>
                <w:lang w:val="en-US" w:eastAsia="zh-CN" w:bidi="ar"/>
              </w:rPr>
              <w:t>、机物料</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D62DC5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A97634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37</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A8F9A9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37FE61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829AB8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7F005E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392C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17E5B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4</w:t>
            </w:r>
            <w:r>
              <w:rPr>
                <w:rFonts w:hint="eastAsia" w:ascii="宋体" w:hAnsi="宋体" w:eastAsia="宋体" w:cs="宋体"/>
                <w:i w:val="0"/>
                <w:iCs w:val="0"/>
                <w:color w:val="000000"/>
                <w:kern w:val="0"/>
                <w:sz w:val="20"/>
                <w:szCs w:val="20"/>
                <w:u w:val="none"/>
                <w:lang w:val="en-US" w:eastAsia="zh-CN" w:bidi="ar"/>
              </w:rPr>
              <w:t>、其他</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32546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428985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97958F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BF4A6E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5141E7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18C10D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D5E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AB04518">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宋体" w:hAnsi="宋体" w:eastAsia="宋体" w:cs="宋体"/>
                <w:b/>
                <w:bCs/>
                <w:i w:val="0"/>
                <w:iCs w:val="0"/>
                <w:color w:val="000000"/>
                <w:kern w:val="0"/>
                <w:sz w:val="24"/>
                <w:szCs w:val="24"/>
                <w:u w:val="none"/>
                <w:lang w:val="en-US" w:eastAsia="zh-CN" w:bidi="ar"/>
              </w:rPr>
              <w:t>（五）修理费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AB7D5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D3725B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39=40+41+42+43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C640BE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1879784.1</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F2C646F">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0DABFA1">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1879784.1</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28522C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65C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7B34B3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1、材料消耗费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027E37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3E60AE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0698FAA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A030FEA">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3A0452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3513FB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81B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37DA57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2、备品备件</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B612D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0739B7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41</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F7C8FCA">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0E80D1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88D51A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560DDB6">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C19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41BA3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3、检修费用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34B7B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9F22F8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B9808E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9EE75B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57D683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577375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319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63A510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4、其他</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FE1A31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8E785D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5C010B5">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1879784.1</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7F5B65F">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F445F21">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1879784.1</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87CADD6">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689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806493A">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宋体" w:hAnsi="宋体" w:eastAsia="宋体" w:cs="宋体"/>
                <w:b/>
                <w:bCs/>
                <w:i w:val="0"/>
                <w:iCs w:val="0"/>
                <w:color w:val="000000"/>
                <w:kern w:val="0"/>
                <w:sz w:val="24"/>
                <w:szCs w:val="24"/>
                <w:u w:val="none"/>
                <w:lang w:val="en-US" w:eastAsia="zh-CN" w:bidi="ar"/>
              </w:rPr>
              <w:t>（六）职工薪酬</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F8ED1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C55BFB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44=45+46+47+48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DE244C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18869781.63</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BF22A7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225A459">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18869781.63</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C781C1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72D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8A402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1、正式员工</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A204C8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5DFAE0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45</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24832CB0">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16,160,082.15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6151B29">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bottom"/>
          </w:tcPr>
          <w:p w14:paraId="08D28CC2">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16,160,082.15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41A2BE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5BE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0E610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2、劳务派遣</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C8197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8DAB52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46</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65917E6A">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952,775.38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358F19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bottom"/>
          </w:tcPr>
          <w:p w14:paraId="2F1DDE38">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952,775.38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72F7AF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26B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608C3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3、临时用工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77ABD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0F2C2B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47</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106EB196">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1,756,924.09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53043B7">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bottom"/>
          </w:tcPr>
          <w:p w14:paraId="627E16BF">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1,756,924.09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3DBC47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F8F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2FAF0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    4、其他</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64C14E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7034E8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48</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0C1F342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0ECEDF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050F49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4FC1F6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712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6ADFEFFE">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宋体" w:hAnsi="宋体" w:eastAsia="宋体" w:cs="宋体"/>
                <w:b/>
                <w:bCs/>
                <w:i w:val="0"/>
                <w:iCs w:val="0"/>
                <w:color w:val="000000"/>
                <w:kern w:val="0"/>
                <w:sz w:val="24"/>
                <w:szCs w:val="24"/>
                <w:u w:val="none"/>
                <w:lang w:val="en-US" w:eastAsia="zh-CN" w:bidi="ar"/>
              </w:rPr>
              <w:t>（七）其他运营费用</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79D30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F7ED2F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49=50+55+64+69</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38FFD432">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2,205,163.32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EA1A089">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52055.91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BB8E4D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2257219.23</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9ADA12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9FC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73C681C">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Style w:val="9"/>
                <w:lang w:val="en-US" w:eastAsia="zh-CN" w:bidi="ar"/>
              </w:rPr>
              <w:t>、生产经营类费用</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28877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BC8FBE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50=51+52+53+54</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A77F6C6">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313801.6533</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448D010">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38A87D6">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313801.65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3F0310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8C2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6579EF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1）水质检测和监测费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B0BCD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469919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51</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17E8434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313801.6533</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502677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640940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313801.65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6BFC66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93A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bottom"/>
          </w:tcPr>
          <w:p w14:paraId="4D1B25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（2）代收手续费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42CCA7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BF5F65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7272B23">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5436618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87543A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A4A1DA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55B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84495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3）计量器具检定与更换费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93A71F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A350E7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AFB668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F9AB5B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75C38E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CD85E9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4FD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DF3D7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4）其他</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F0317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40A5E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54</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E1A11A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38CA8D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B3EEB0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8C6C046">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CBC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5472EFA">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w:t>
            </w:r>
            <w:r>
              <w:rPr>
                <w:rStyle w:val="9"/>
                <w:lang w:val="en-US" w:eastAsia="zh-CN" w:bidi="ar"/>
              </w:rPr>
              <w:t>、管理类费用</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B77DC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D8A198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55=56+57+58+59+60+61+62+63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2368516">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1733870.097</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3CB078B">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ECF862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1733870.097</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6C1E5C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7FF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6B9DF944">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w:t>
            </w:r>
            <w:r>
              <w:rPr>
                <w:rStyle w:val="10"/>
                <w:rFonts w:eastAsia="宋体"/>
                <w:lang w:val="en-US" w:eastAsia="zh-CN" w:bidi="ar"/>
              </w:rPr>
              <w:t>1</w:t>
            </w:r>
            <w:r>
              <w:rPr>
                <w:rStyle w:val="11"/>
                <w:lang w:val="en-US" w:eastAsia="zh-CN" w:bidi="ar"/>
              </w:rPr>
              <w:t>）办公费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565D6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53C126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56</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02BED2EB">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1401115.12</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C84918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BA227B1">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1401115.12</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FAAB4B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1C1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27E8849">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w:t>
            </w:r>
            <w:r>
              <w:rPr>
                <w:rStyle w:val="10"/>
                <w:rFonts w:eastAsia="宋体"/>
                <w:lang w:val="en-US" w:eastAsia="zh-CN" w:bidi="ar"/>
              </w:rPr>
              <w:t>2</w:t>
            </w:r>
            <w:r>
              <w:rPr>
                <w:rStyle w:val="11"/>
                <w:lang w:val="en-US" w:eastAsia="zh-CN" w:bidi="ar"/>
              </w:rPr>
              <w:t>）会议费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CCCDD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A822CA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57</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0AFA166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A66000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CB35B3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C575F1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D08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3ADA8E0">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w:t>
            </w:r>
            <w:r>
              <w:rPr>
                <w:rStyle w:val="10"/>
                <w:rFonts w:eastAsia="宋体"/>
                <w:lang w:val="en-US" w:eastAsia="zh-CN" w:bidi="ar"/>
              </w:rPr>
              <w:t>3</w:t>
            </w:r>
            <w:r>
              <w:rPr>
                <w:rStyle w:val="11"/>
                <w:lang w:val="en-US" w:eastAsia="zh-CN" w:bidi="ar"/>
              </w:rPr>
              <w:t>）水电费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B619C0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4D8B00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6B518BB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D9C6067">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FED074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901AA4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F7A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3C29A31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w:t>
            </w:r>
            <w:r>
              <w:rPr>
                <w:rStyle w:val="10"/>
                <w:rFonts w:eastAsia="宋体"/>
                <w:lang w:val="en-US" w:eastAsia="zh-CN" w:bidi="ar"/>
              </w:rPr>
              <w:t>4</w:t>
            </w:r>
            <w:r>
              <w:rPr>
                <w:rStyle w:val="11"/>
                <w:lang w:val="en-US" w:eastAsia="zh-CN" w:bidi="ar"/>
              </w:rPr>
              <w:t>）租赁费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7DC79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CA0D1F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59</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1D42FA2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478159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687785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E8B493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882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367EB3BB">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w:t>
            </w:r>
            <w:r>
              <w:rPr>
                <w:rStyle w:val="10"/>
                <w:rFonts w:eastAsia="宋体"/>
                <w:lang w:val="en-US" w:eastAsia="zh-CN" w:bidi="ar"/>
              </w:rPr>
              <w:t>5</w:t>
            </w:r>
            <w:r>
              <w:rPr>
                <w:rStyle w:val="11"/>
                <w:lang w:val="en-US" w:eastAsia="zh-CN" w:bidi="ar"/>
              </w:rPr>
              <w:t>）物业管理费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E6E08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F72F0E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60</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660FF622">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F1CDBF3">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E6F6BC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AEED13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1A8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776AA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r>
              <w:rPr>
                <w:rStyle w:val="14"/>
                <w:rFonts w:eastAsia="宋体"/>
                <w:lang w:val="en-US" w:eastAsia="zh-CN" w:bidi="ar"/>
              </w:rPr>
              <w:t>6</w:t>
            </w:r>
            <w:r>
              <w:rPr>
                <w:rStyle w:val="15"/>
                <w:lang w:val="en-US" w:eastAsia="zh-CN" w:bidi="ar"/>
              </w:rPr>
              <w:t>）差旅费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B156E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E7CA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A0567E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55961.75</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73ADB32">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E5DB8CE">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55961.75</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146AEF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C12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DB781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Style w:val="14"/>
                <w:rFonts w:eastAsia="宋体"/>
                <w:lang w:val="en-US" w:eastAsia="zh-CN" w:bidi="ar"/>
              </w:rPr>
              <w:t>7</w:t>
            </w:r>
            <w:r>
              <w:rPr>
                <w:rStyle w:val="15"/>
                <w:lang w:val="en-US" w:eastAsia="zh-CN" w:bidi="ar"/>
              </w:rPr>
              <w:t>）业务招待费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AEEB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E634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59F79F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E534097">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BC0F74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83B577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A54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09F5C8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r>
              <w:rPr>
                <w:rStyle w:val="14"/>
                <w:rFonts w:eastAsia="宋体"/>
                <w:lang w:val="en-US" w:eastAsia="zh-CN" w:bidi="ar"/>
              </w:rPr>
              <w:t>8</w:t>
            </w:r>
            <w:r>
              <w:rPr>
                <w:rStyle w:val="15"/>
                <w:lang w:val="en-US" w:eastAsia="zh-CN" w:bidi="ar"/>
              </w:rPr>
              <w:t>）其他</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180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782B9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A482CDD">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276793.2267</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FF80352">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5F8E9A6">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276793.23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E8976E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2B8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7533FC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、纳入定价成本的相关税金</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A763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C26E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64=65+66+67+68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71B9545">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209547.48</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2988C290">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45EDA3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209547.48</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A3302DE">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DA7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06F2F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）车船使用税</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CAA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2448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6CFEC1C0">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814.68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EEBFB3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bottom"/>
          </w:tcPr>
          <w:p w14:paraId="33C98C5C">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814.68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3E4761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0C6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F9493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）房产税</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009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8832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7F903E80">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79,532.16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B39AE44">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bottom"/>
          </w:tcPr>
          <w:p w14:paraId="76F2F923">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79,532.16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52E68C3">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C78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784A82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）土地使用税</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D8A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F84C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2380415F">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129,200.64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5BE681F4">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1712" w:type="dxa"/>
            <w:tcBorders>
              <w:top w:val="single" w:color="000000" w:sz="4" w:space="0"/>
              <w:left w:val="single" w:color="000000" w:sz="4" w:space="0"/>
              <w:bottom w:val="single" w:color="000000" w:sz="4" w:space="0"/>
              <w:right w:val="single" w:color="000000" w:sz="4" w:space="0"/>
            </w:tcBorders>
            <w:noWrap w:val="0"/>
            <w:vAlign w:val="bottom"/>
          </w:tcPr>
          <w:p w14:paraId="487394B0">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129,200.64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1E9627A">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165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A76B4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）印花税</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D44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2637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5BC244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E1235E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4B75A23">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BC44BE7">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3E2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649D6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4</w:t>
            </w:r>
            <w:r>
              <w:rPr>
                <w:rFonts w:hint="eastAsia" w:ascii="Times New Roman" w:hAnsi="Times New Roman" w:eastAsia="宋体" w:cs="Times New Roman"/>
                <w:i w:val="0"/>
                <w:iCs w:val="0"/>
                <w:color w:val="000000"/>
                <w:kern w:val="0"/>
                <w:sz w:val="20"/>
                <w:szCs w:val="20"/>
                <w:u w:val="none"/>
                <w:lang w:val="en-US" w:eastAsia="zh-CN" w:bidi="ar"/>
              </w:rPr>
              <w:t>、其他费用</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A315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D63E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69=70+71+72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2EC2660">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-52055.91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6FC59F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52055.91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86E050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C09F07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CB3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45D6FA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）低值易耗品摊销</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859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045B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FA28418">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8E3F16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9CFAE5C">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5DB4067">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36B9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718C58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）管理信息系统维护费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149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C676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662449D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6BC235A">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0F2772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C714BD7">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C6A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313F74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）其他</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CE1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8F864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6B567DB0">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-52055.91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059D61FF">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52055.91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0E138C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9B083B2">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财务费用不计入定价成本</w:t>
            </w:r>
          </w:p>
        </w:tc>
      </w:tr>
      <w:tr w14:paraId="6123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E7946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三、政府补助或专项资金</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104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6FAF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73=74+75</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121B361">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1D76F16">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0DCB5B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B1AFFB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C3B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67DBB9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方正楷体_GBK" w:hAnsi="方正楷体_GBK" w:eastAsia="方正楷体_GBK" w:cs="方正楷体_GBK"/>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(一)政府补助或社会无偿投入形成资产的折旧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416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F9F7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6EC316F">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31F69C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D54CF4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409CBC4">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D8B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2105E7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方正楷体_GBK" w:hAnsi="方正楷体_GBK" w:eastAsia="方正楷体_GBK" w:cs="方正楷体_GBK"/>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 xml:space="preserve"> (二)政府补助用于当期费用的支出</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23A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FD2C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0891797">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36F953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3C6BB20">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A25D27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D00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66381B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方正楷体_GBK" w:hAnsi="方正楷体_GBK" w:eastAsia="方正楷体_GBK" w:cs="方正楷体_GBK"/>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其中：供水补助</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0305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550C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6144805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5021FC1B">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A00BA2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9F1D5C5">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F4C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846FD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四、供水总成本</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273E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7A0F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77=1+16</w:t>
            </w:r>
          </w:p>
        </w:tc>
        <w:tc>
          <w:tcPr>
            <w:tcW w:w="1736" w:type="dxa"/>
            <w:tcBorders>
              <w:top w:val="single" w:color="000000" w:sz="4" w:space="0"/>
              <w:left w:val="single" w:color="000000" w:sz="4" w:space="0"/>
              <w:bottom w:val="single" w:color="000000" w:sz="4" w:space="0"/>
              <w:right w:val="single" w:color="000000" w:sz="4" w:space="0"/>
            </w:tcBorders>
            <w:noWrap/>
            <w:vAlign w:val="bottom"/>
          </w:tcPr>
          <w:p w14:paraId="56FD757B">
            <w:pPr>
              <w:keepNext w:val="0"/>
              <w:keepLines w:val="0"/>
              <w:widowControl/>
              <w:suppressLineNumbers w:val="0"/>
              <w:jc w:val="right"/>
              <w:textAlignment w:val="bottom"/>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62,981,905.63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2AE5EBB">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-9455488.29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1378A0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53526417.34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2EE26E9">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B2D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533EE4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五、核定供水量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81F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8B96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26BE8812">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29318595.2</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1139E68D">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4498809.67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DEB9417">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33817404.87</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44292BB">
            <w:pPr>
              <w:keepNext w:val="0"/>
              <w:keepLines w:val="0"/>
              <w:widowControl/>
              <w:suppressLineNumbers w:val="0"/>
              <w:jc w:val="left"/>
              <w:textAlignment w:val="center"/>
              <w:rPr>
                <w:rFonts w:hint="default" w:asciiTheme="minorEastAsia" w:hAnsiTheme="minorEastAsia" w:eastAsiaTheme="minorEastAsia" w:cstheme="minorEastAsia"/>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核定供水量=取水量*（1-自用水率）*（1-漏损率），2022-2024年度自用水率分别为2.64%，2.4%和1.23%，核定漏损率均为10%</w:t>
            </w:r>
            <w:r>
              <w:rPr>
                <w:rFonts w:hint="eastAsia" w:ascii="宋体" w:hAnsi="宋体" w:cs="宋体"/>
                <w:i w:val="0"/>
                <w:iCs w:val="0"/>
                <w:color w:val="000000"/>
                <w:kern w:val="0"/>
                <w:sz w:val="22"/>
                <w:szCs w:val="22"/>
                <w:u w:val="none"/>
                <w:lang w:val="en-US" w:eastAsia="zh-CN" w:bidi="ar"/>
              </w:rPr>
              <w:t>，按最末一年核定</w:t>
            </w:r>
          </w:p>
        </w:tc>
      </w:tr>
      <w:tr w14:paraId="2B5C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829" w:type="dxa"/>
            <w:tcBorders>
              <w:top w:val="single" w:color="000000" w:sz="4" w:space="0"/>
              <w:left w:val="single" w:color="000000" w:sz="4" w:space="0"/>
              <w:bottom w:val="single" w:color="000000" w:sz="4" w:space="0"/>
              <w:right w:val="single" w:color="000000" w:sz="4" w:space="0"/>
            </w:tcBorders>
            <w:noWrap/>
            <w:vAlign w:val="center"/>
          </w:tcPr>
          <w:p w14:paraId="19771D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六、单位供水成本</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3F60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元/立方米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DCA04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79=77/78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81AB0C0">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2.148 </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B24152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-0.5</w:t>
            </w:r>
            <w:r>
              <w:rPr>
                <w:rFonts w:hint="eastAsia" w:ascii="宋体" w:hAnsi="宋体" w:cs="宋体"/>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 xml:space="preserve"> </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419838D">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583</w:t>
            </w:r>
            <w:r>
              <w:rPr>
                <w:rFonts w:hint="eastAsia" w:ascii="宋体" w:hAnsi="宋体" w:eastAsia="宋体" w:cs="宋体"/>
                <w:i w:val="0"/>
                <w:iCs w:val="0"/>
                <w:color w:val="000000"/>
                <w:kern w:val="0"/>
                <w:sz w:val="22"/>
                <w:szCs w:val="22"/>
                <w:u w:val="none"/>
                <w:lang w:val="en-US" w:eastAsia="zh-CN" w:bidi="ar"/>
              </w:rPr>
              <w:t xml:space="preserve"> </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395566D">
            <w:pP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bl>
    <w:p w14:paraId="1FD92A37">
      <w:pPr>
        <w:bidi w:val="0"/>
        <w:rPr>
          <w:rFonts w:hint="eastAsia"/>
          <w:color w:val="000000" w:themeColor="text1"/>
          <w:lang w:val="en-US" w:eastAsia="zh-CN"/>
          <w14:textFill>
            <w14:solidFill>
              <w14:schemeClr w14:val="tx1"/>
            </w14:solidFill>
          </w14:textFill>
        </w:rPr>
      </w:pPr>
    </w:p>
    <w:p w14:paraId="23711359">
      <w:pPr>
        <w:bidi w:val="0"/>
        <w:rPr>
          <w:rFonts w:hint="eastAsia"/>
          <w:color w:val="000000" w:themeColor="text1"/>
          <w:lang w:val="en-US" w:eastAsia="zh-CN"/>
          <w14:textFill>
            <w14:solidFill>
              <w14:schemeClr w14:val="tx1"/>
            </w14:solidFill>
          </w14:textFill>
        </w:rPr>
      </w:pPr>
    </w:p>
    <w:p w14:paraId="46B1C2E0">
      <w:pPr>
        <w:bidi w:val="0"/>
        <w:rPr>
          <w:rFonts w:hint="eastAsia"/>
          <w:color w:val="000000" w:themeColor="text1"/>
          <w:lang w:val="en-US" w:eastAsia="zh-CN"/>
          <w14:textFill>
            <w14:solidFill>
              <w14:schemeClr w14:val="tx1"/>
            </w14:solidFill>
          </w14:textFill>
        </w:rPr>
      </w:pPr>
    </w:p>
    <w:p w14:paraId="73497F01">
      <w:pPr>
        <w:pStyle w:val="2"/>
        <w:rPr>
          <w:rFonts w:hint="eastAsia"/>
          <w:color w:val="000000" w:themeColor="text1"/>
          <w:lang w:val="en-US" w:eastAsia="zh-CN"/>
          <w14:textFill>
            <w14:solidFill>
              <w14:schemeClr w14:val="tx1"/>
            </w14:solidFill>
          </w14:textFill>
        </w:rPr>
      </w:pPr>
    </w:p>
    <w:p w14:paraId="75367916">
      <w:pPr>
        <w:pStyle w:val="2"/>
        <w:rPr>
          <w:rFonts w:hint="eastAsia"/>
          <w:color w:val="000000" w:themeColor="text1"/>
          <w:lang w:val="en-US" w:eastAsia="zh-CN"/>
          <w14:textFill>
            <w14:solidFill>
              <w14:schemeClr w14:val="tx1"/>
            </w14:solidFill>
          </w14:textFill>
        </w:rPr>
      </w:pPr>
    </w:p>
    <w:p w14:paraId="56CE24F2">
      <w:pPr>
        <w:pStyle w:val="2"/>
        <w:rPr>
          <w:rFonts w:hint="eastAsia"/>
          <w:color w:val="000000" w:themeColor="text1"/>
          <w:lang w:val="en-US" w:eastAsia="zh-CN"/>
          <w14:textFill>
            <w14:solidFill>
              <w14:schemeClr w14:val="tx1"/>
            </w14:solidFill>
          </w14:textFill>
        </w:rPr>
      </w:pPr>
    </w:p>
    <w:p w14:paraId="3F2B43B4">
      <w:pPr>
        <w:pStyle w:val="2"/>
        <w:rPr>
          <w:rFonts w:hint="eastAsia"/>
          <w:color w:val="000000" w:themeColor="text1"/>
          <w:lang w:val="en-US" w:eastAsia="zh-CN"/>
          <w14:textFill>
            <w14:solidFill>
              <w14:schemeClr w14:val="tx1"/>
            </w14:solidFill>
          </w14:textFill>
        </w:rPr>
      </w:pPr>
    </w:p>
    <w:p w14:paraId="2E9434D3">
      <w:pPr>
        <w:bidi w:val="0"/>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2、可计提收益的有效资产明细表</w:t>
      </w:r>
    </w:p>
    <w:tbl>
      <w:tblPr>
        <w:tblStyle w:val="5"/>
        <w:tblW w:w="9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4"/>
        <w:gridCol w:w="2379"/>
        <w:gridCol w:w="5677"/>
      </w:tblGrid>
      <w:tr w14:paraId="03E1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344" w:type="dxa"/>
            <w:tcBorders>
              <w:top w:val="single" w:color="000000" w:sz="4" w:space="0"/>
              <w:left w:val="single" w:color="000000" w:sz="4" w:space="0"/>
              <w:bottom w:val="single" w:color="000000" w:sz="4" w:space="0"/>
              <w:right w:val="single" w:color="000000" w:sz="4" w:space="0"/>
            </w:tcBorders>
            <w:noWrap/>
            <w:vAlign w:val="center"/>
          </w:tcPr>
          <w:p w14:paraId="1EC3C710">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序号</w:t>
            </w:r>
          </w:p>
        </w:tc>
        <w:tc>
          <w:tcPr>
            <w:tcW w:w="2379" w:type="dxa"/>
            <w:tcBorders>
              <w:top w:val="single" w:color="000000" w:sz="4" w:space="0"/>
              <w:left w:val="single" w:color="000000" w:sz="4" w:space="0"/>
              <w:bottom w:val="single" w:color="000000" w:sz="4" w:space="0"/>
              <w:right w:val="single" w:color="000000" w:sz="4" w:space="0"/>
            </w:tcBorders>
            <w:noWrap/>
            <w:vAlign w:val="center"/>
          </w:tcPr>
          <w:p w14:paraId="1C0BE45B">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项目名称</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1710060A">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金额（元）</w:t>
            </w:r>
          </w:p>
        </w:tc>
      </w:tr>
      <w:tr w14:paraId="5070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344" w:type="dxa"/>
            <w:tcBorders>
              <w:top w:val="single" w:color="000000" w:sz="4" w:space="0"/>
              <w:left w:val="single" w:color="000000" w:sz="4" w:space="0"/>
              <w:bottom w:val="single" w:color="000000" w:sz="4" w:space="0"/>
              <w:right w:val="single" w:color="000000" w:sz="4" w:space="0"/>
            </w:tcBorders>
            <w:noWrap/>
            <w:vAlign w:val="center"/>
          </w:tcPr>
          <w:p w14:paraId="7ADC0775">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（一）</w:t>
            </w:r>
          </w:p>
        </w:tc>
        <w:tc>
          <w:tcPr>
            <w:tcW w:w="2379" w:type="dxa"/>
            <w:tcBorders>
              <w:top w:val="single" w:color="000000" w:sz="4" w:space="0"/>
              <w:left w:val="single" w:color="000000" w:sz="4" w:space="0"/>
              <w:bottom w:val="single" w:color="000000" w:sz="4" w:space="0"/>
              <w:right w:val="single" w:color="000000" w:sz="4" w:space="0"/>
            </w:tcBorders>
            <w:noWrap/>
            <w:vAlign w:val="center"/>
          </w:tcPr>
          <w:p w14:paraId="214B09B9">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固定资产净值 </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368684F3">
            <w:pPr>
              <w:bidi w:val="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457733867.37</w:t>
            </w:r>
            <w:r>
              <w:rPr>
                <w:rFonts w:hint="default"/>
                <w:color w:val="000000" w:themeColor="text1"/>
                <w:lang w:val="en-US" w:eastAsia="zh-CN"/>
                <w14:textFill>
                  <w14:solidFill>
                    <w14:schemeClr w14:val="tx1"/>
                  </w14:solidFill>
                </w14:textFill>
              </w:rPr>
              <w:t xml:space="preserve"> </w:t>
            </w:r>
          </w:p>
        </w:tc>
      </w:tr>
      <w:tr w14:paraId="220C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344" w:type="dxa"/>
            <w:tcBorders>
              <w:top w:val="single" w:color="000000" w:sz="4" w:space="0"/>
              <w:left w:val="single" w:color="000000" w:sz="4" w:space="0"/>
              <w:bottom w:val="single" w:color="000000" w:sz="4" w:space="0"/>
              <w:right w:val="single" w:color="000000" w:sz="4" w:space="0"/>
            </w:tcBorders>
            <w:noWrap/>
            <w:vAlign w:val="center"/>
          </w:tcPr>
          <w:p w14:paraId="0C70E19F">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（二）</w:t>
            </w:r>
          </w:p>
        </w:tc>
        <w:tc>
          <w:tcPr>
            <w:tcW w:w="2379" w:type="dxa"/>
            <w:tcBorders>
              <w:top w:val="single" w:color="000000" w:sz="4" w:space="0"/>
              <w:left w:val="single" w:color="000000" w:sz="4" w:space="0"/>
              <w:bottom w:val="single" w:color="000000" w:sz="4" w:space="0"/>
              <w:right w:val="single" w:color="000000" w:sz="4" w:space="0"/>
            </w:tcBorders>
            <w:noWrap/>
            <w:vAlign w:val="center"/>
          </w:tcPr>
          <w:p w14:paraId="55D3474C">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无形资产净值 </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6886D20D">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14:paraId="68BF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344" w:type="dxa"/>
            <w:tcBorders>
              <w:top w:val="single" w:color="000000" w:sz="4" w:space="0"/>
              <w:left w:val="single" w:color="000000" w:sz="4" w:space="0"/>
              <w:bottom w:val="single" w:color="000000" w:sz="4" w:space="0"/>
              <w:right w:val="single" w:color="000000" w:sz="4" w:space="0"/>
            </w:tcBorders>
            <w:noWrap/>
            <w:vAlign w:val="center"/>
          </w:tcPr>
          <w:p w14:paraId="272C655B">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（三）</w:t>
            </w:r>
          </w:p>
        </w:tc>
        <w:tc>
          <w:tcPr>
            <w:tcW w:w="2379" w:type="dxa"/>
            <w:tcBorders>
              <w:top w:val="single" w:color="000000" w:sz="4" w:space="0"/>
              <w:left w:val="single" w:color="000000" w:sz="4" w:space="0"/>
              <w:bottom w:val="single" w:color="000000" w:sz="4" w:space="0"/>
              <w:right w:val="single" w:color="000000" w:sz="4" w:space="0"/>
            </w:tcBorders>
            <w:noWrap/>
            <w:vAlign w:val="center"/>
          </w:tcPr>
          <w:p w14:paraId="796732E0">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营运资本</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633FD059">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14:paraId="1E37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23" w:type="dxa"/>
            <w:gridSpan w:val="2"/>
            <w:tcBorders>
              <w:top w:val="single" w:color="000000" w:sz="4" w:space="0"/>
              <w:left w:val="single" w:color="000000" w:sz="4" w:space="0"/>
              <w:bottom w:val="single" w:color="000000" w:sz="4" w:space="0"/>
              <w:right w:val="single" w:color="000000" w:sz="4" w:space="0"/>
            </w:tcBorders>
            <w:noWrap/>
            <w:vAlign w:val="center"/>
          </w:tcPr>
          <w:p w14:paraId="5B806370">
            <w:pPr>
              <w:bidi w:val="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小计：</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261AEC3A">
            <w:pPr>
              <w:bidi w:val="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457733867.37</w:t>
            </w:r>
            <w:bookmarkStart w:id="2" w:name="_GoBack"/>
            <w:bookmarkEnd w:id="2"/>
            <w:r>
              <w:rPr>
                <w:rFonts w:hint="default"/>
                <w:color w:val="000000" w:themeColor="text1"/>
                <w:lang w:val="en-US" w:eastAsia="zh-CN"/>
                <w14:textFill>
                  <w14:solidFill>
                    <w14:schemeClr w14:val="tx1"/>
                  </w14:solidFill>
                </w14:textFill>
              </w:rPr>
              <w:t xml:space="preserve"> </w:t>
            </w:r>
          </w:p>
        </w:tc>
      </w:tr>
    </w:tbl>
    <w:p w14:paraId="7F5D7903">
      <w:pPr>
        <w:bidi w:val="0"/>
        <w:rPr>
          <w:rFonts w:hint="eastAsia"/>
          <w:color w:val="000000" w:themeColor="text1"/>
          <w:lang w:val="en-US" w:eastAsia="zh-CN"/>
          <w14:textFill>
            <w14:solidFill>
              <w14:schemeClr w14:val="tx1"/>
            </w14:solidFill>
          </w14:textFill>
        </w:rPr>
      </w:pPr>
    </w:p>
    <w:p w14:paraId="665885A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YzYzNDFkOWQzMmQwZTQxN2RiNDJlOTZmM2I4MDAifQ=="/>
  </w:docVars>
  <w:rsids>
    <w:rsidRoot w:val="617829C7"/>
    <w:rsid w:val="12F74B20"/>
    <w:rsid w:val="1A73374A"/>
    <w:rsid w:val="1CB44938"/>
    <w:rsid w:val="22D66BC3"/>
    <w:rsid w:val="23897D19"/>
    <w:rsid w:val="26BA76A3"/>
    <w:rsid w:val="275C638A"/>
    <w:rsid w:val="2B1F2B4F"/>
    <w:rsid w:val="2C5D10CA"/>
    <w:rsid w:val="31D749A9"/>
    <w:rsid w:val="33C436FA"/>
    <w:rsid w:val="376613B6"/>
    <w:rsid w:val="50FA6CDF"/>
    <w:rsid w:val="5B442062"/>
    <w:rsid w:val="617829C7"/>
    <w:rsid w:val="66A24E43"/>
    <w:rsid w:val="7FB62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8"/>
      <w:szCs w:val="24"/>
      <w:lang w:val="en-US" w:eastAsia="zh-CN" w:bidi="ar-SA"/>
    </w:rPr>
  </w:style>
  <w:style w:type="paragraph" w:styleId="3">
    <w:name w:val="heading 1"/>
    <w:basedOn w:val="1"/>
    <w:next w:val="1"/>
    <w:link w:val="7"/>
    <w:qFormat/>
    <w:uiPriority w:val="0"/>
    <w:pPr>
      <w:keepNext/>
      <w:keepLines/>
      <w:spacing w:line="240" w:lineRule="auto"/>
      <w:ind w:firstLine="0" w:firstLineChars="0"/>
      <w:jc w:val="center"/>
      <w:outlineLvl w:val="0"/>
    </w:pPr>
    <w:rPr>
      <w:rFonts w:ascii="宋体" w:hAnsi="宋体" w:eastAsia="黑体"/>
      <w:bCs/>
      <w:kern w:val="44"/>
      <w:sz w:val="44"/>
      <w:szCs w:val="44"/>
    </w:rPr>
  </w:style>
  <w:style w:type="paragraph" w:styleId="4">
    <w:name w:val="heading 2"/>
    <w:basedOn w:val="1"/>
    <w:next w:val="1"/>
    <w:link w:val="8"/>
    <w:semiHidden/>
    <w:unhideWhenUsed/>
    <w:qFormat/>
    <w:uiPriority w:val="0"/>
    <w:pPr>
      <w:keepNext/>
      <w:keepLines/>
      <w:adjustRightInd w:val="0"/>
      <w:snapToGrid w:val="0"/>
      <w:spacing w:line="240" w:lineRule="auto"/>
      <w:ind w:left="0" w:leftChars="0" w:firstLine="0" w:firstLineChars="0"/>
      <w:outlineLvl w:val="1"/>
    </w:pPr>
    <w:rPr>
      <w:rFonts w:ascii="Arial" w:hAnsi="Arial" w:eastAsia="黑体"/>
      <w:bCs/>
      <w:sz w:val="36"/>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Acetate"/>
    <w:basedOn w:val="1"/>
    <w:qFormat/>
    <w:uiPriority w:val="0"/>
    <w:rPr>
      <w:sz w:val="18"/>
      <w:szCs w:val="18"/>
    </w:rPr>
  </w:style>
  <w:style w:type="character" w:customStyle="1" w:styleId="7">
    <w:name w:val="标题 1 Char"/>
    <w:link w:val="3"/>
    <w:qFormat/>
    <w:uiPriority w:val="0"/>
    <w:rPr>
      <w:rFonts w:ascii="宋体" w:hAnsi="宋体" w:eastAsia="黑体"/>
      <w:bCs/>
      <w:kern w:val="44"/>
      <w:sz w:val="44"/>
      <w:szCs w:val="44"/>
    </w:rPr>
  </w:style>
  <w:style w:type="character" w:customStyle="1" w:styleId="8">
    <w:name w:val="标题 2 Char1"/>
    <w:basedOn w:val="6"/>
    <w:link w:val="4"/>
    <w:qFormat/>
    <w:uiPriority w:val="0"/>
    <w:rPr>
      <w:rFonts w:ascii="Arial" w:hAnsi="Arial" w:eastAsia="黑体"/>
      <w:bCs/>
      <w:kern w:val="2"/>
      <w:sz w:val="32"/>
      <w:szCs w:val="32"/>
      <w:lang w:val="en-US" w:eastAsia="zh-CN" w:bidi="ar-SA"/>
    </w:rPr>
  </w:style>
  <w:style w:type="character" w:customStyle="1" w:styleId="9">
    <w:name w:val="font141"/>
    <w:basedOn w:val="6"/>
    <w:qFormat/>
    <w:uiPriority w:val="0"/>
    <w:rPr>
      <w:rFonts w:ascii="方正书宋_GBK" w:hAnsi="方正书宋_GBK" w:eastAsia="方正书宋_GBK" w:cs="方正书宋_GBK"/>
      <w:color w:val="000000"/>
      <w:sz w:val="20"/>
      <w:szCs w:val="20"/>
      <w:u w:val="none"/>
    </w:rPr>
  </w:style>
  <w:style w:type="character" w:customStyle="1" w:styleId="10">
    <w:name w:val="font81"/>
    <w:basedOn w:val="6"/>
    <w:qFormat/>
    <w:uiPriority w:val="0"/>
    <w:rPr>
      <w:rFonts w:hint="default" w:ascii="Times New Roman" w:hAnsi="Times New Roman" w:cs="Times New Roman"/>
      <w:color w:val="000000"/>
      <w:sz w:val="20"/>
      <w:szCs w:val="20"/>
      <w:u w:val="none"/>
    </w:rPr>
  </w:style>
  <w:style w:type="character" w:customStyle="1" w:styleId="11">
    <w:name w:val="font41"/>
    <w:basedOn w:val="6"/>
    <w:qFormat/>
    <w:uiPriority w:val="0"/>
    <w:rPr>
      <w:rFonts w:hint="eastAsia" w:ascii="宋体" w:hAnsi="宋体" w:eastAsia="宋体" w:cs="宋体"/>
      <w:color w:val="000000"/>
      <w:sz w:val="20"/>
      <w:szCs w:val="20"/>
      <w:u w:val="none"/>
    </w:rPr>
  </w:style>
  <w:style w:type="character" w:customStyle="1" w:styleId="12">
    <w:name w:val="font121"/>
    <w:basedOn w:val="6"/>
    <w:qFormat/>
    <w:uiPriority w:val="0"/>
    <w:rPr>
      <w:rFonts w:hint="eastAsia" w:ascii="宋体" w:hAnsi="宋体" w:eastAsia="宋体" w:cs="宋体"/>
      <w:color w:val="000000"/>
      <w:sz w:val="20"/>
      <w:szCs w:val="20"/>
      <w:u w:val="none"/>
    </w:rPr>
  </w:style>
  <w:style w:type="character" w:customStyle="1" w:styleId="13">
    <w:name w:val="font101"/>
    <w:basedOn w:val="6"/>
    <w:qFormat/>
    <w:uiPriority w:val="0"/>
    <w:rPr>
      <w:rFonts w:hint="default" w:ascii="Arial" w:hAnsi="Arial" w:cs="Arial"/>
      <w:color w:val="000000"/>
      <w:sz w:val="20"/>
      <w:szCs w:val="20"/>
      <w:u w:val="none"/>
    </w:rPr>
  </w:style>
  <w:style w:type="character" w:customStyle="1" w:styleId="14">
    <w:name w:val="font21"/>
    <w:basedOn w:val="6"/>
    <w:qFormat/>
    <w:uiPriority w:val="0"/>
    <w:rPr>
      <w:rFonts w:hint="default" w:ascii="Times New Roman" w:hAnsi="Times New Roman" w:cs="Times New Roman"/>
      <w:color w:val="000000"/>
      <w:sz w:val="20"/>
      <w:szCs w:val="20"/>
      <w:u w:val="none"/>
    </w:rPr>
  </w:style>
  <w:style w:type="character" w:customStyle="1" w:styleId="15">
    <w:name w:val="font11"/>
    <w:basedOn w:val="6"/>
    <w:qFormat/>
    <w:uiPriority w:val="0"/>
    <w:rPr>
      <w:rFonts w:hint="eastAsia" w:ascii="宋体" w:hAnsi="宋体" w:eastAsia="宋体" w:cs="宋体"/>
      <w:color w:val="000000"/>
      <w:sz w:val="20"/>
      <w:szCs w:val="20"/>
      <w:u w:val="none"/>
    </w:rPr>
  </w:style>
  <w:style w:type="character" w:customStyle="1" w:styleId="16">
    <w:name w:val="font31"/>
    <w:basedOn w:val="6"/>
    <w:qFormat/>
    <w:uiPriority w:val="0"/>
    <w:rPr>
      <w:rFonts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9</Pages>
  <Words>1391</Words>
  <Characters>1825</Characters>
  <Lines>0</Lines>
  <Paragraphs>0</Paragraphs>
  <TotalTime>6</TotalTime>
  <ScaleCrop>false</ScaleCrop>
  <LinksUpToDate>false</LinksUpToDate>
  <CharactersWithSpaces>1854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2023-10-30T07:07:00Z</dcterms:created>
  <dc:creator>小桔子</dc:creator>
  <cp:lastModifiedBy>蹲街头要饭</cp:lastModifiedBy>
  <cp:lastPrinted>2025-08-19T08:28:00Z</cp:lastPrinted>
  <dcterms:modified xsi:type="dcterms:W3CDTF">2025-08-21T11:07:38Z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F05BED9048E44FDF8EE0314B9C88C4E6_13</vt:lpwstr>
  </property>
  <property fmtid="{D5CDD505-2E9C-101B-9397-08002B2CF9AE}" pid="4" name="KSOTemplateDocerSaveRecord">
    <vt:lpwstr>eyJoZGlkIjoiMTExYzNmMjk0OTczZjUwMjk0ZmE3MDZlNzJjNmU3NmQiLCJ1c2VySWQiOiIzMzkxMTgwMzYifQ==</vt:lpwstr>
  </property>
</Properties>
</file>