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仿宋_GB2312"/>
          <w:lang w:eastAsia="zh-CN"/>
        </w:rPr>
      </w:pPr>
      <w:bookmarkStart w:id="0" w:name="_GoBack"/>
      <w:bookmarkEnd w:id="0"/>
      <w:r>
        <w:rPr>
          <w:rFonts w:hint="eastAsia" w:ascii="宋体" w:hAnsi="宋体" w:eastAsia="仿宋_GB2312"/>
          <w:lang w:eastAsia="zh-CN"/>
        </w:rPr>
        <w:drawing>
          <wp:anchor distT="0" distB="0" distL="114300" distR="114300" simplePos="0" relativeHeight="251659264" behindDoc="1" locked="0" layoutInCell="1" allowOverlap="1">
            <wp:simplePos x="0" y="0"/>
            <wp:positionH relativeFrom="column">
              <wp:posOffset>-1026160</wp:posOffset>
            </wp:positionH>
            <wp:positionV relativeFrom="paragraph">
              <wp:posOffset>-939165</wp:posOffset>
            </wp:positionV>
            <wp:extent cx="7179945" cy="3166110"/>
            <wp:effectExtent l="0" t="0" r="1905" b="15240"/>
            <wp:wrapNone/>
            <wp:docPr id="2" name="图片 3" descr="中共仙游县委扶贫开发成果巩固与乡村振兴工作领导小组办公室便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中共仙游县委扶贫开发成果巩固与乡村振兴工作领导小组办公室便签"/>
                    <pic:cNvPicPr>
                      <a:picLocks noChangeAspect="1"/>
                    </pic:cNvPicPr>
                  </pic:nvPicPr>
                  <pic:blipFill>
                    <a:blip r:embed="rId5"/>
                    <a:srcRect l="1270" r="3014" b="70148"/>
                    <a:stretch>
                      <a:fillRect/>
                    </a:stretch>
                  </pic:blipFill>
                  <pic:spPr>
                    <a:xfrm>
                      <a:off x="0" y="0"/>
                      <a:ext cx="7179945" cy="3166110"/>
                    </a:xfrm>
                    <a:prstGeom prst="rect">
                      <a:avLst/>
                    </a:prstGeom>
                    <a:noFill/>
                    <a:ln>
                      <a:noFill/>
                    </a:ln>
                  </pic:spPr>
                </pic:pic>
              </a:graphicData>
            </a:graphic>
          </wp:anchor>
        </w:drawing>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tabs>
          <w:tab w:val="left" w:pos="6928"/>
        </w:tabs>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仙委振兴办函〔202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号</w:t>
      </w:r>
    </w:p>
    <w:p>
      <w:pPr>
        <w:pStyle w:val="13"/>
        <w:rPr>
          <w:rFonts w:hint="eastAsia"/>
          <w:lang w:val="en-US" w:eastAsia="zh-CN"/>
        </w:rPr>
      </w:pPr>
    </w:p>
    <w:p>
      <w:pPr>
        <w:snapToGrid w:val="0"/>
        <w:spacing w:line="540" w:lineRule="exact"/>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eastAsia="方正小标宋简体"/>
          <w:sz w:val="44"/>
          <w:lang w:eastAsia="zh-CN"/>
        </w:rPr>
        <w:t>关于推荐报送省级乡村工匠名师名单的</w:t>
      </w:r>
      <w:r>
        <w:rPr>
          <w:rFonts w:hint="eastAsia" w:ascii="方正小标宋简体" w:hAnsi="方正小标宋简体" w:eastAsia="方正小标宋简体" w:cs="方正小标宋简体"/>
          <w:sz w:val="44"/>
          <w:szCs w:val="44"/>
          <w:lang w:val="en-US" w:eastAsia="zh-CN"/>
        </w:rPr>
        <w:t>函</w:t>
      </w:r>
    </w:p>
    <w:p>
      <w:pPr>
        <w:pStyle w:val="13"/>
        <w:rPr>
          <w:rFonts w:hint="eastAsia"/>
          <w:lang w:val="en-US" w:eastAsia="zh-CN"/>
        </w:rPr>
      </w:pPr>
    </w:p>
    <w:p>
      <w:pPr>
        <w:keepNext w:val="0"/>
        <w:keepLines w:val="0"/>
        <w:pageBreakBefore w:val="0"/>
        <w:widowControl w:val="0"/>
        <w:tabs>
          <w:tab w:val="left" w:pos="6928"/>
        </w:tabs>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县教育局、工信局、人社局、住建局、文旅局、妇联：</w:t>
      </w:r>
    </w:p>
    <w:p>
      <w:pPr>
        <w:keepNext w:val="0"/>
        <w:keepLines w:val="0"/>
        <w:pageBreakBefore w:val="0"/>
        <w:widowControl w:val="0"/>
        <w:tabs>
          <w:tab w:val="left" w:pos="6928"/>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全面贯彻党的二十大精神，围绕巩固拓展脱贫攻坚成果、全面推进乡村振兴，激发广大乡村手工业者、传统艺人创新创造活力，带动乡村特色产业发展，促进农民创业就业，为乡村全面振兴提供重要人才支撑。根据《莆田市乡村振兴局等八部门关于印发&lt;莆田市推进乡村工匠培育工作实施方案&gt;的通知》（莆乡振综〔2023〕8号）文件要求，现就做好省级乡村工匠推荐工作有关事项通知如下：</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40" w:lineRule="exact"/>
        <w:ind w:firstLine="633" w:firstLineChars="198"/>
        <w:textAlignment w:val="auto"/>
        <w:rPr>
          <w:rFonts w:hint="eastAsia" w:ascii="黑体" w:hAnsi="黑体" w:eastAsia="黑体" w:cs="黑体"/>
          <w:b w:val="0"/>
          <w:bCs/>
          <w:color w:val="000000"/>
          <w:sz w:val="32"/>
          <w:szCs w:val="32"/>
          <w:lang w:eastAsia="zh-CN" w:bidi="ar-SA"/>
        </w:rPr>
      </w:pPr>
      <w:r>
        <w:rPr>
          <w:rFonts w:hint="eastAsia" w:ascii="黑体" w:hAnsi="黑体" w:eastAsia="黑体" w:cs="黑体"/>
          <w:b w:val="0"/>
          <w:bCs/>
          <w:color w:val="000000"/>
          <w:sz w:val="32"/>
          <w:szCs w:val="32"/>
          <w:lang w:eastAsia="zh-CN" w:bidi="ar-SA"/>
        </w:rPr>
        <w:t>推荐条件</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乡村工匠名师要具备以下条件：爱国敬业，遵纪守法，德艺双馨；县域内从事传统工艺和乡村手工业及相关产业5年以上；技艺精湛、具有丰富传统技艺设计、制作实践经验和较高艺术造诣，在技艺传承中发挥重要作用；领办创办或作为技术骨干参与经营的经营主体，在当地特色产业发展中起示范带头作用，能带动一定数量农民就业增收。省级及以上非遗代表性传承人和获得1次以上的省级以上职业技能大赛、行业内省级以上比赛奖项的乡村工匠，应推尽推。</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633" w:firstLineChars="198"/>
        <w:textAlignment w:val="auto"/>
        <w:rPr>
          <w:rFonts w:hint="eastAsia" w:ascii="黑体" w:hAnsi="黑体" w:eastAsia="黑体" w:cs="黑体"/>
          <w:b w:val="0"/>
          <w:bCs/>
          <w:color w:val="000000"/>
          <w:sz w:val="32"/>
          <w:szCs w:val="32"/>
          <w:lang w:val="en-US" w:eastAsia="zh-CN" w:bidi="ar-SA"/>
        </w:rPr>
      </w:pPr>
      <w:r>
        <w:rPr>
          <w:rFonts w:hint="eastAsia" w:ascii="黑体" w:hAnsi="黑体" w:eastAsia="黑体" w:cs="黑体"/>
          <w:b w:val="0"/>
          <w:bCs/>
          <w:color w:val="000000"/>
          <w:sz w:val="32"/>
          <w:szCs w:val="32"/>
          <w:lang w:val="en-US" w:eastAsia="zh-CN" w:bidi="ar-SA"/>
        </w:rPr>
        <w:t>二、推荐要求</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633" w:firstLineChars="198"/>
        <w:textAlignment w:val="auto"/>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县教育局、工信局、人社局、住建局、</w:t>
      </w:r>
      <w:r>
        <w:rPr>
          <w:rFonts w:hint="eastAsia" w:ascii="仿宋_GB2312" w:hAnsi="仿宋_GB2312" w:eastAsia="仿宋_GB2312" w:cs="仿宋_GB2312"/>
          <w:i w:val="0"/>
          <w:caps w:val="0"/>
          <w:spacing w:val="0"/>
          <w:sz w:val="32"/>
          <w:szCs w:val="32"/>
          <w:shd w:val="clear" w:color="auto" w:fill="FFFFFF"/>
          <w:lang w:val="en-US" w:eastAsia="zh-CN"/>
        </w:rPr>
        <w:t>文旅局、妇联</w:t>
      </w:r>
      <w:r>
        <w:rPr>
          <w:rFonts w:hint="eastAsia" w:ascii="仿宋_GB2312" w:hAnsi="仿宋_GB2312" w:eastAsia="仿宋_GB2312" w:cs="仿宋_GB2312"/>
          <w:i w:val="0"/>
          <w:caps w:val="0"/>
          <w:spacing w:val="0"/>
          <w:sz w:val="32"/>
          <w:szCs w:val="32"/>
          <w:shd w:val="clear" w:color="auto" w:fill="FFFFFF"/>
        </w:rPr>
        <w:t>等</w:t>
      </w:r>
      <w:r>
        <w:rPr>
          <w:rFonts w:hint="default" w:ascii="仿宋_GB2312" w:hAnsi="仿宋_GB2312" w:eastAsia="仿宋_GB2312" w:cs="仿宋_GB2312"/>
          <w:b w:val="0"/>
          <w:bCs w:val="0"/>
          <w:i w:val="0"/>
          <w:caps w:val="0"/>
          <w:color w:val="auto"/>
          <w:spacing w:val="0"/>
          <w:kern w:val="2"/>
          <w:sz w:val="32"/>
          <w:szCs w:val="32"/>
          <w:shd w:val="clear" w:color="auto" w:fill="FFFFFF"/>
          <w:lang w:val="en-US" w:eastAsia="zh-CN" w:bidi="ar-SA"/>
        </w:rPr>
        <w:t>部门</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严格按照文件要求建立本县区乡村工匠目录清单，对拟推荐人选进行考察审核，在适当范围内公示，并如实填写省级乡村工匠名师推荐表（附件1）和乡村工匠目录清单（附件2）。</w:t>
      </w:r>
    </w:p>
    <w:p>
      <w:pPr>
        <w:keepNext w:val="0"/>
        <w:keepLines w:val="0"/>
        <w:pageBreakBefore w:val="0"/>
        <w:widowControl w:val="0"/>
        <w:suppressAutoHyphens/>
        <w:kinsoku/>
        <w:wordWrap/>
        <w:overflowPunct/>
        <w:topLinePunct w:val="0"/>
        <w:autoSpaceDE/>
        <w:autoSpaceDN/>
        <w:bidi w:val="0"/>
        <w:adjustRightInd/>
        <w:snapToGrid/>
        <w:spacing w:line="540" w:lineRule="exact"/>
        <w:ind w:firstLine="633" w:firstLineChars="198"/>
        <w:textAlignment w:val="auto"/>
        <w:rPr>
          <w:rFonts w:hint="eastAsia" w:ascii="黑体" w:hAnsi="黑体" w:eastAsia="黑体" w:cs="黑体"/>
          <w:b w:val="0"/>
          <w:bCs/>
          <w:color w:val="000000"/>
          <w:sz w:val="32"/>
          <w:szCs w:val="32"/>
          <w:lang w:val="en-US" w:eastAsia="zh-CN" w:bidi="ar-SA"/>
        </w:rPr>
      </w:pPr>
      <w:r>
        <w:rPr>
          <w:rFonts w:hint="eastAsia" w:ascii="黑体" w:hAnsi="黑体" w:eastAsia="黑体" w:cs="黑体"/>
          <w:b w:val="0"/>
          <w:bCs/>
          <w:color w:val="000000"/>
          <w:sz w:val="32"/>
          <w:szCs w:val="32"/>
          <w:lang w:val="en-US" w:eastAsia="zh-CN" w:bidi="ar-SA"/>
        </w:rPr>
        <w:t>三、报送时间。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请各相关部门于10月16日前报送</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省级乡村工匠名师推荐表（附件1）、乡村工匠目录清单（附件2）至</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委乡村振兴办</w:t>
      </w:r>
      <w:r>
        <w:rPr>
          <w:rFonts w:hint="eastAsia" w:ascii="仿宋_GB2312" w:hAnsi="仿宋_GB2312" w:eastAsia="仿宋_GB2312" w:cs="仿宋_GB2312"/>
          <w:sz w:val="32"/>
          <w:szCs w:val="32"/>
          <w:lang w:val="en-US" w:eastAsia="zh-CN"/>
        </w:rPr>
        <w:t>汇总。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638" w:leftChars="304" w:right="0" w:rightChars="0" w:firstLine="0" w:firstLineChars="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联系人：康泓彪         电话：6722559</w:t>
      </w:r>
    </w:p>
    <w:p>
      <w:pPr>
        <w:keepNext w:val="0"/>
        <w:keepLines w:val="0"/>
        <w:pageBreakBefore w:val="0"/>
        <w:widowControl w:val="0"/>
        <w:tabs>
          <w:tab w:val="left" w:pos="6928"/>
        </w:tab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6928"/>
        </w:tabs>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Times New Roman" w:eastAsia="仿宋_GB2312" w:cs="Times New Roman"/>
          <w:bCs/>
          <w:color w:val="000000"/>
          <w:sz w:val="32"/>
          <w:szCs w:val="32"/>
        </w:rPr>
      </w:pPr>
      <w:r>
        <w:rPr>
          <w:rFonts w:hint="eastAsia" w:ascii="仿宋_GB2312" w:hAnsi="仿宋_GB2312" w:eastAsia="仿宋_GB2312" w:cs="仿宋_GB2312"/>
          <w:sz w:val="32"/>
          <w:szCs w:val="32"/>
          <w:lang w:val="en-US" w:eastAsia="zh-CN"/>
        </w:rPr>
        <w:t>附件：</w:t>
      </w:r>
      <w:r>
        <w:rPr>
          <w:rFonts w:hint="eastAsia" w:ascii="仿宋_GB2312" w:hAnsi="Times New Roman" w:eastAsia="仿宋_GB2312" w:cs="Times New Roman"/>
          <w:bCs/>
          <w:color w:val="000000"/>
          <w:sz w:val="32"/>
          <w:szCs w:val="32"/>
          <w:lang w:val="en-US" w:eastAsia="zh-CN"/>
        </w:rPr>
        <w:t>1.</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省级乡村工匠名师推荐表</w:t>
      </w:r>
    </w:p>
    <w:p>
      <w:pPr>
        <w:keepNext w:val="0"/>
        <w:keepLines w:val="0"/>
        <w:pageBreakBefore w:val="0"/>
        <w:widowControl/>
        <w:suppressLineNumbers w:val="0"/>
        <w:shd w:val="clear" w:color="auto" w:fill="FFFFFF"/>
        <w:suppressAutoHyphens/>
        <w:kinsoku/>
        <w:wordWrap/>
        <w:overflowPunct/>
        <w:topLinePunct w:val="0"/>
        <w:autoSpaceDE/>
        <w:autoSpaceDN/>
        <w:bidi w:val="0"/>
        <w:adjustRightInd/>
        <w:snapToGrid/>
        <w:spacing w:before="0" w:beforeAutospacing="0" w:after="0" w:afterAutospacing="0" w:line="540" w:lineRule="exact"/>
        <w:ind w:left="0" w:right="0" w:firstLine="1600" w:firstLineChars="500"/>
        <w:jc w:val="both"/>
        <w:textAlignment w:val="auto"/>
        <w:rPr>
          <w:rFonts w:hint="eastAsia" w:ascii="仿宋_GB2312" w:hAnsi="Times New Roman" w:eastAsia="仿宋_GB2312" w:cs="Times New Roman"/>
          <w:bCs/>
          <w:color w:val="000000"/>
          <w:kern w:val="2"/>
          <w:sz w:val="32"/>
          <w:szCs w:val="32"/>
          <w:lang w:val="en-US" w:eastAsia="zh-CN" w:bidi="ar-SA"/>
        </w:rPr>
      </w:pPr>
      <w:r>
        <w:rPr>
          <w:rFonts w:hint="eastAsia" w:ascii="仿宋_GB2312" w:hAnsi="Times New Roman" w:eastAsia="仿宋_GB2312" w:cs="Times New Roman"/>
          <w:bCs/>
          <w:color w:val="000000"/>
          <w:kern w:val="0"/>
          <w:sz w:val="32"/>
          <w:szCs w:val="32"/>
          <w:lang w:val="en-US" w:eastAsia="zh-CN" w:bidi="ar"/>
        </w:rPr>
        <w:t>2.</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县区乡村工匠目录清单</w:t>
      </w:r>
    </w:p>
    <w:p>
      <w:pPr>
        <w:keepNext w:val="0"/>
        <w:keepLines w:val="0"/>
        <w:pageBreakBefore w:val="0"/>
        <w:widowControl w:val="0"/>
        <w:tabs>
          <w:tab w:val="left" w:pos="6928"/>
        </w:tabs>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6928"/>
        </w:tabs>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6928"/>
        </w:tabs>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6928"/>
        </w:tabs>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w:t>
      </w:r>
      <w:r>
        <w:rPr>
          <w:rFonts w:hint="eastAsia" w:ascii="仿宋_GB2312" w:hAnsi="仿宋_GB2312" w:eastAsia="仿宋_GB2312" w:cs="仿宋_GB2312"/>
          <w:color w:val="000000"/>
          <w:sz w:val="32"/>
          <w:szCs w:val="32"/>
        </w:rPr>
        <w:t>仙游县委</w:t>
      </w:r>
      <w:r>
        <w:rPr>
          <w:rFonts w:hint="eastAsia" w:ascii="仿宋_GB2312" w:hAnsi="仿宋_GB2312" w:eastAsia="仿宋_GB2312" w:cs="仿宋_GB2312"/>
          <w:color w:val="000000"/>
          <w:sz w:val="32"/>
          <w:szCs w:val="32"/>
          <w:lang w:val="en-US" w:eastAsia="zh-CN"/>
        </w:rPr>
        <w:t xml:space="preserve">扶贫开发成果巩固  </w:t>
      </w:r>
    </w:p>
    <w:p>
      <w:pPr>
        <w:keepNext w:val="0"/>
        <w:keepLines w:val="0"/>
        <w:pageBreakBefore w:val="0"/>
        <w:widowControl w:val="0"/>
        <w:kinsoku/>
        <w:wordWrap w:val="0"/>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与</w:t>
      </w:r>
      <w:r>
        <w:rPr>
          <w:rFonts w:hint="eastAsia" w:ascii="仿宋_GB2312" w:hAnsi="仿宋_GB2312" w:eastAsia="仿宋_GB2312" w:cs="仿宋_GB2312"/>
          <w:color w:val="000000"/>
          <w:sz w:val="32"/>
          <w:szCs w:val="32"/>
        </w:rPr>
        <w:t>乡村振兴</w:t>
      </w:r>
      <w:r>
        <w:rPr>
          <w:rFonts w:hint="eastAsia" w:ascii="仿宋_GB2312" w:hAnsi="仿宋_GB2312" w:eastAsia="仿宋_GB2312" w:cs="仿宋_GB2312"/>
          <w:color w:val="000000"/>
          <w:sz w:val="32"/>
          <w:szCs w:val="32"/>
          <w:lang w:val="en-US" w:eastAsia="zh-CN"/>
        </w:rPr>
        <w:t xml:space="preserve">工作领导小组办公室  </w:t>
      </w:r>
    </w:p>
    <w:p>
      <w:pPr>
        <w:keepNext w:val="0"/>
        <w:keepLines w:val="0"/>
        <w:pageBreakBefore w:val="0"/>
        <w:widowControl w:val="0"/>
        <w:tabs>
          <w:tab w:val="left" w:pos="6928"/>
        </w:tabs>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 xml:space="preserve"> </w:t>
      </w:r>
    </w:p>
    <w:p>
      <w:pPr>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rPr>
          <w:rFonts w:hint="eastAsia" w:ascii="黑体" w:hAnsi="黑体" w:eastAsia="黑体" w:cs="黑体"/>
          <w:i w:val="0"/>
          <w:caps w:val="0"/>
          <w:color w:val="000000"/>
          <w:spacing w:val="0"/>
          <w:sz w:val="32"/>
          <w:szCs w:val="32"/>
          <w:shd w:val="clear" w:color="auto" w:fill="FFFFFF"/>
          <w:lang w:val="en-US" w:eastAsia="zh-CN"/>
        </w:rPr>
      </w:pPr>
      <w:r>
        <w:rPr>
          <w:rFonts w:hint="eastAsia"/>
        </w:rPr>
        <mc:AlternateContent>
          <mc:Choice Requires="wps">
            <w:drawing>
              <wp:anchor distT="0" distB="0" distL="114300" distR="114300" simplePos="0" relativeHeight="251660288" behindDoc="0" locked="1" layoutInCell="1" allowOverlap="1">
                <wp:simplePos x="0" y="0"/>
                <wp:positionH relativeFrom="column">
                  <wp:posOffset>3603625</wp:posOffset>
                </wp:positionH>
                <wp:positionV relativeFrom="page">
                  <wp:posOffset>9518015</wp:posOffset>
                </wp:positionV>
                <wp:extent cx="1979930" cy="73533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1979930" cy="735330"/>
                        </a:xfrm>
                        <a:prstGeom prst="rect">
                          <a:avLst/>
                        </a:prstGeom>
                        <a:noFill/>
                        <a:ln>
                          <a:noFill/>
                        </a:ln>
                      </wps:spPr>
                      <wps:txbx>
                        <w:txbxContent>
                          <w:p>
                            <w:pPr>
                              <w:rPr>
                                <w:szCs w:val="28"/>
                              </w:rPr>
                            </w:pPr>
                          </w:p>
                        </w:txbxContent>
                      </wps:txbx>
                      <wps:bodyPr lIns="0" tIns="0" rIns="0" bIns="0" upright="1"/>
                    </wps:wsp>
                  </a:graphicData>
                </a:graphic>
              </wp:anchor>
            </w:drawing>
          </mc:Choice>
          <mc:Fallback>
            <w:pict>
              <v:shape id="_x0000_s1026" o:spid="_x0000_s1026" o:spt="202" type="#_x0000_t202" style="position:absolute;left:0pt;margin-left:283.75pt;margin-top:749.45pt;height:57.9pt;width:155.9pt;mso-position-vertical-relative:page;mso-wrap-distance-bottom:0pt;mso-wrap-distance-top:0pt;z-index:251660288;mso-width-relative:page;mso-height-relative:page;" filled="f" stroked="f" coordsize="21600,21600" o:gfxdata="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IZ2V9sAAAANAQAADwAAAAAAAAABACAAAAAiAAAAZHJzL2Rvd25yZXYueG1sUEsB&#10;AhQAFAAAAAgAh07iQByyTnG5AQAAcgMAAA4AAAAAAAAAAQAgAAAAKgEAAGRycy9lMm9Eb2MueG1s&#10;UEsFBgAAAAAGAAYAWQEAAFUFAAAAAA==&#10;">
                <v:fill on="f" focussize="0,0"/>
                <v:stroke on="f"/>
                <v:imagedata o:title=""/>
                <o:lock v:ext="edit" aspectratio="f"/>
                <v:textbox inset="0mm,0mm,0mm,0mm">
                  <w:txbxContent>
                    <w:p>
                      <w:pPr>
                        <w:rPr>
                          <w:szCs w:val="28"/>
                        </w:rPr>
                      </w:pPr>
                    </w:p>
                  </w:txbxContent>
                </v:textbox>
                <w10:wrap type="topAndBottom"/>
                <w10:anchorlock/>
              </v:shape>
            </w:pict>
          </mc:Fallback>
        </mc:AlternateContent>
      </w:r>
      <w:r>
        <w:rPr>
          <w:rFonts w:hint="eastAsia" w:ascii="黑体" w:hAnsi="黑体" w:eastAsia="黑体" w:cs="黑体"/>
          <w:i w:val="0"/>
          <w:caps w:val="0"/>
          <w:color w:val="000000"/>
          <w:spacing w:val="0"/>
          <w:sz w:val="32"/>
          <w:szCs w:val="32"/>
          <w:shd w:val="clear" w:color="auto" w:fill="FFFFFF"/>
          <w:lang w:val="en-US" w:eastAsia="zh-CN"/>
        </w:rPr>
        <w:t>附件1</w:t>
      </w:r>
    </w:p>
    <w:p>
      <w:pPr>
        <w:widowControl w:val="0"/>
        <w:spacing w:line="400" w:lineRule="exact"/>
        <w:rPr>
          <w:rFonts w:hint="eastAsia" w:ascii="黑体" w:hAnsi="黑体" w:eastAsia="黑体" w:cs="黑体"/>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t>省级乡村工匠名师推荐表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i w:val="0"/>
          <w:caps w:val="0"/>
          <w:color w:val="3D3D3D"/>
          <w:spacing w:val="0"/>
          <w:kern w:val="0"/>
          <w:sz w:val="32"/>
          <w:szCs w:val="32"/>
          <w:shd w:val="clear" w:color="auto" w:fill="FFFFFF"/>
          <w:lang w:val="en-US" w:eastAsia="zh-CN" w:bidi="ar"/>
        </w:rPr>
      </w:pPr>
    </w:p>
    <w:tbl>
      <w:tblPr>
        <w:tblStyle w:val="1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462"/>
        <w:gridCol w:w="1050"/>
        <w:gridCol w:w="863"/>
        <w:gridCol w:w="722"/>
        <w:gridCol w:w="65"/>
        <w:gridCol w:w="888"/>
        <w:gridCol w:w="567"/>
        <w:gridCol w:w="17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姓名</w:t>
            </w:r>
          </w:p>
        </w:tc>
        <w:tc>
          <w:tcPr>
            <w:tcW w:w="1512" w:type="dxa"/>
            <w:gridSpan w:val="2"/>
            <w:vAlign w:val="center"/>
          </w:tcPr>
          <w:p>
            <w:pPr>
              <w:jc w:val="center"/>
              <w:rPr>
                <w:rFonts w:hint="eastAsia" w:ascii="仿宋_GB2312" w:hAnsi="仿宋_GB2312" w:eastAsia="仿宋_GB2312" w:cs="仿宋_GB2312"/>
                <w:sz w:val="28"/>
                <w:szCs w:val="28"/>
                <w:vertAlign w:val="baseline"/>
                <w:lang w:eastAsia="zh-CN"/>
              </w:rPr>
            </w:pPr>
          </w:p>
        </w:tc>
        <w:tc>
          <w:tcPr>
            <w:tcW w:w="863"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性别</w:t>
            </w:r>
          </w:p>
        </w:tc>
        <w:tc>
          <w:tcPr>
            <w:tcW w:w="787" w:type="dxa"/>
            <w:gridSpan w:val="2"/>
            <w:vAlign w:val="center"/>
          </w:tcPr>
          <w:p>
            <w:pPr>
              <w:jc w:val="center"/>
              <w:rPr>
                <w:rFonts w:hint="eastAsia" w:ascii="仿宋_GB2312" w:hAnsi="仿宋_GB2312" w:eastAsia="仿宋_GB2312" w:cs="仿宋_GB2312"/>
                <w:sz w:val="28"/>
                <w:szCs w:val="28"/>
                <w:vertAlign w:val="baseline"/>
                <w:lang w:eastAsia="zh-CN"/>
              </w:rPr>
            </w:pPr>
          </w:p>
        </w:tc>
        <w:tc>
          <w:tcPr>
            <w:tcW w:w="888"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民族</w:t>
            </w:r>
          </w:p>
        </w:tc>
        <w:tc>
          <w:tcPr>
            <w:tcW w:w="737" w:type="dxa"/>
            <w:gridSpan w:val="2"/>
            <w:vAlign w:val="center"/>
          </w:tcPr>
          <w:p>
            <w:pPr>
              <w:jc w:val="center"/>
              <w:rPr>
                <w:rFonts w:hint="eastAsia" w:ascii="仿宋_GB2312" w:hAnsi="仿宋_GB2312" w:eastAsia="仿宋_GB2312" w:cs="仿宋_GB2312"/>
                <w:sz w:val="28"/>
                <w:szCs w:val="28"/>
                <w:vertAlign w:val="baseline"/>
                <w:lang w:eastAsia="zh-CN"/>
              </w:rPr>
            </w:pPr>
          </w:p>
        </w:tc>
        <w:tc>
          <w:tcPr>
            <w:tcW w:w="2505" w:type="dxa"/>
            <w:vMerge w:val="restart"/>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照片</w:t>
            </w:r>
          </w:p>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（近期</w:t>
            </w:r>
            <w:r>
              <w:rPr>
                <w:rFonts w:hint="eastAsia" w:ascii="仿宋_GB2312" w:hAnsi="仿宋_GB2312" w:eastAsia="仿宋_GB2312" w:cs="仿宋_GB2312"/>
                <w:sz w:val="28"/>
                <w:szCs w:val="28"/>
                <w:vertAlign w:val="baseline"/>
                <w:lang w:val="en-US" w:eastAsia="zh-CN"/>
              </w:rPr>
              <w:t>2寸免冠蓝底彩色照片</w:t>
            </w:r>
            <w:r>
              <w:rPr>
                <w:rFonts w:hint="eastAsia" w:ascii="仿宋_GB2312" w:hAnsi="仿宋_GB2312" w:eastAsia="仿宋_GB2312" w:cs="仿宋_GB2312"/>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籍贯</w:t>
            </w:r>
          </w:p>
        </w:tc>
        <w:tc>
          <w:tcPr>
            <w:tcW w:w="1512" w:type="dxa"/>
            <w:gridSpan w:val="2"/>
            <w:vAlign w:val="center"/>
          </w:tcPr>
          <w:p>
            <w:pPr>
              <w:jc w:val="center"/>
              <w:rPr>
                <w:rFonts w:hint="eastAsia" w:ascii="仿宋_GB2312" w:hAnsi="仿宋_GB2312" w:eastAsia="仿宋_GB2312" w:cs="仿宋_GB2312"/>
                <w:sz w:val="28"/>
                <w:szCs w:val="28"/>
                <w:vertAlign w:val="baseline"/>
                <w:lang w:eastAsia="zh-CN"/>
              </w:rPr>
            </w:pPr>
          </w:p>
        </w:tc>
        <w:tc>
          <w:tcPr>
            <w:tcW w:w="1650" w:type="dxa"/>
            <w:gridSpan w:val="3"/>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出生日期</w:t>
            </w:r>
          </w:p>
        </w:tc>
        <w:tc>
          <w:tcPr>
            <w:tcW w:w="1625" w:type="dxa"/>
            <w:gridSpan w:val="3"/>
            <w:vAlign w:val="center"/>
          </w:tcPr>
          <w:p>
            <w:pPr>
              <w:jc w:val="center"/>
              <w:rPr>
                <w:rFonts w:hint="eastAsia" w:ascii="仿宋_GB2312" w:hAnsi="仿宋_GB2312" w:eastAsia="仿宋_GB2312" w:cs="仿宋_GB2312"/>
                <w:sz w:val="28"/>
                <w:szCs w:val="28"/>
                <w:vertAlign w:val="baseline"/>
                <w:lang w:eastAsia="zh-CN"/>
              </w:rPr>
            </w:pPr>
          </w:p>
        </w:tc>
        <w:tc>
          <w:tcPr>
            <w:tcW w:w="250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gridSpan w:val="2"/>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身份证号码</w:t>
            </w:r>
          </w:p>
        </w:tc>
        <w:tc>
          <w:tcPr>
            <w:tcW w:w="4325" w:type="dxa"/>
            <w:gridSpan w:val="7"/>
            <w:vAlign w:val="center"/>
          </w:tcPr>
          <w:p>
            <w:pPr>
              <w:jc w:val="center"/>
              <w:rPr>
                <w:rFonts w:hint="eastAsia" w:ascii="仿宋_GB2312" w:hAnsi="仿宋_GB2312" w:eastAsia="仿宋_GB2312" w:cs="仿宋_GB2312"/>
                <w:sz w:val="28"/>
                <w:szCs w:val="28"/>
                <w:vertAlign w:val="baseline"/>
                <w:lang w:eastAsia="zh-CN"/>
              </w:rPr>
            </w:pPr>
          </w:p>
        </w:tc>
        <w:tc>
          <w:tcPr>
            <w:tcW w:w="250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gridSpan w:val="2"/>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联系电话</w:t>
            </w:r>
          </w:p>
        </w:tc>
        <w:tc>
          <w:tcPr>
            <w:tcW w:w="4325" w:type="dxa"/>
            <w:gridSpan w:val="7"/>
            <w:vAlign w:val="center"/>
          </w:tcPr>
          <w:p>
            <w:pPr>
              <w:jc w:val="center"/>
              <w:rPr>
                <w:rFonts w:hint="eastAsia" w:ascii="仿宋_GB2312" w:hAnsi="仿宋_GB2312" w:eastAsia="仿宋_GB2312" w:cs="仿宋_GB2312"/>
                <w:sz w:val="28"/>
                <w:szCs w:val="28"/>
                <w:vertAlign w:val="baseline"/>
                <w:lang w:eastAsia="zh-CN"/>
              </w:rPr>
            </w:pPr>
          </w:p>
        </w:tc>
        <w:tc>
          <w:tcPr>
            <w:tcW w:w="250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gridSpan w:val="2"/>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电子邮箱</w:t>
            </w:r>
          </w:p>
        </w:tc>
        <w:tc>
          <w:tcPr>
            <w:tcW w:w="4325" w:type="dxa"/>
            <w:gridSpan w:val="7"/>
            <w:vAlign w:val="center"/>
          </w:tcPr>
          <w:p>
            <w:pPr>
              <w:jc w:val="center"/>
              <w:rPr>
                <w:rFonts w:hint="eastAsia" w:ascii="仿宋_GB2312" w:hAnsi="仿宋_GB2312" w:eastAsia="仿宋_GB2312" w:cs="仿宋_GB2312"/>
                <w:sz w:val="28"/>
                <w:szCs w:val="28"/>
                <w:vertAlign w:val="baseline"/>
                <w:lang w:eastAsia="zh-CN"/>
              </w:rPr>
            </w:pPr>
          </w:p>
        </w:tc>
        <w:tc>
          <w:tcPr>
            <w:tcW w:w="2505" w:type="dxa"/>
            <w:vMerge w:val="continue"/>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gridSpan w:val="2"/>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详细地址</w:t>
            </w:r>
          </w:p>
        </w:tc>
        <w:tc>
          <w:tcPr>
            <w:tcW w:w="6830" w:type="dxa"/>
            <w:gridSpan w:val="8"/>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gridSpan w:val="2"/>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从事技艺</w:t>
            </w:r>
          </w:p>
        </w:tc>
        <w:tc>
          <w:tcPr>
            <w:tcW w:w="2635" w:type="dxa"/>
            <w:gridSpan w:val="3"/>
            <w:vAlign w:val="center"/>
          </w:tcPr>
          <w:p>
            <w:pPr>
              <w:jc w:val="center"/>
              <w:rPr>
                <w:rFonts w:hint="eastAsia" w:ascii="仿宋_GB2312" w:hAnsi="仿宋_GB2312" w:eastAsia="仿宋_GB2312" w:cs="仿宋_GB2312"/>
                <w:sz w:val="28"/>
                <w:szCs w:val="28"/>
                <w:vertAlign w:val="baseline"/>
                <w:lang w:eastAsia="zh-CN"/>
              </w:rPr>
            </w:pPr>
          </w:p>
        </w:tc>
        <w:tc>
          <w:tcPr>
            <w:tcW w:w="1520" w:type="dxa"/>
            <w:gridSpan w:val="3"/>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从事职业</w:t>
            </w:r>
          </w:p>
        </w:tc>
        <w:tc>
          <w:tcPr>
            <w:tcW w:w="2675" w:type="dxa"/>
            <w:gridSpan w:val="2"/>
            <w:vAlign w:val="center"/>
          </w:tcPr>
          <w:p>
            <w:pPr>
              <w:jc w:val="center"/>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8" w:type="dxa"/>
            <w:gridSpan w:val="2"/>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申报类别</w:t>
            </w:r>
          </w:p>
        </w:tc>
        <w:tc>
          <w:tcPr>
            <w:tcW w:w="6830" w:type="dxa"/>
            <w:gridSpan w:val="8"/>
            <w:vAlign w:val="center"/>
          </w:tcPr>
          <w:p>
            <w:pP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 xml:space="preserve"> 省级</w:t>
            </w:r>
            <w:r>
              <w:rPr>
                <w:rFonts w:hint="eastAsia" w:ascii="仿宋_GB2312" w:hAnsi="仿宋_GB2312" w:eastAsia="仿宋_GB2312" w:cs="仿宋_GB2312"/>
                <w:sz w:val="28"/>
                <w:szCs w:val="28"/>
                <w:vertAlign w:val="baseline"/>
                <w:lang w:eastAsia="zh-CN"/>
              </w:rPr>
              <w:t>乡村工匠</w:t>
            </w:r>
            <w:r>
              <w:rPr>
                <w:rFonts w:hint="eastAsia" w:ascii="仿宋_GB2312" w:hAnsi="仿宋_GB2312" w:eastAsia="仿宋_GB2312" w:cs="仿宋_GB2312"/>
                <w:sz w:val="28"/>
                <w:szCs w:val="28"/>
                <w:vertAlign w:val="baseline"/>
                <w:lang w:eastAsia="zh-CN"/>
              </w:rPr>
              <w:sym w:font="Wingdings" w:char="00A8"/>
            </w:r>
            <w:r>
              <w:rPr>
                <w:rFonts w:hint="default" w:ascii="仿宋_GB2312" w:hAnsi="仿宋_GB2312" w:eastAsia="仿宋_GB2312" w:cs="仿宋_GB2312"/>
                <w:sz w:val="28"/>
                <w:szCs w:val="28"/>
                <w:vertAlign w:val="baseline"/>
                <w:lang w:val="en" w:eastAsia="zh-CN"/>
              </w:rPr>
              <w:t xml:space="preserve"> </w:t>
            </w:r>
            <w:r>
              <w:rPr>
                <w:rFonts w:hint="eastAsia" w:ascii="仿宋_GB2312" w:hAnsi="仿宋_GB2312" w:eastAsia="仿宋_GB2312" w:cs="仿宋_GB2312"/>
                <w:sz w:val="28"/>
                <w:szCs w:val="28"/>
                <w:vertAlign w:val="baseline"/>
                <w:lang w:val="en-US" w:eastAsia="zh-CN"/>
              </w:rPr>
              <w:t xml:space="preserve">      名师</w:t>
            </w:r>
            <w:r>
              <w:rPr>
                <w:rFonts w:hint="eastAsia" w:ascii="仿宋_GB2312" w:hAnsi="仿宋_GB2312" w:eastAsia="仿宋_GB2312" w:cs="仿宋_GB2312"/>
                <w:sz w:val="28"/>
                <w:szCs w:val="28"/>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1" w:hRule="atLeast"/>
          <w:jc w:val="center"/>
        </w:trPr>
        <w:tc>
          <w:tcPr>
            <w:tcW w:w="2168" w:type="dxa"/>
            <w:gridSpan w:val="2"/>
            <w:vAlign w:val="center"/>
          </w:tcPr>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w:t>
            </w:r>
          </w:p>
          <w:p>
            <w:pPr>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要</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从</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业</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经</w:t>
            </w:r>
          </w:p>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历</w:t>
            </w:r>
          </w:p>
          <w:p>
            <w:pPr>
              <w:jc w:val="center"/>
              <w:rPr>
                <w:rFonts w:hint="default" w:ascii="仿宋_GB2312" w:hAnsi="仿宋_GB2312" w:eastAsia="仿宋_GB2312" w:cs="仿宋_GB2312"/>
                <w:spacing w:val="0"/>
                <w:sz w:val="28"/>
                <w:szCs w:val="28"/>
                <w:vertAlign w:val="baseline"/>
                <w:lang w:val="en" w:eastAsia="zh-CN"/>
              </w:rPr>
            </w:pPr>
            <w:r>
              <w:rPr>
                <w:rFonts w:hint="default" w:ascii="仿宋_GB2312" w:hAnsi="仿宋_GB2312" w:eastAsia="仿宋_GB2312" w:cs="仿宋_GB2312"/>
                <w:spacing w:val="0"/>
                <w:sz w:val="28"/>
                <w:szCs w:val="28"/>
                <w:vertAlign w:val="baseline"/>
                <w:lang w:val="en" w:eastAsia="zh-CN"/>
              </w:rPr>
              <w:t>(</w:t>
            </w:r>
            <w:r>
              <w:rPr>
                <w:rFonts w:hint="eastAsia" w:ascii="仿宋_GB2312" w:hAnsi="仿宋_GB2312" w:eastAsia="仿宋_GB2312" w:cs="仿宋_GB2312"/>
                <w:spacing w:val="0"/>
                <w:sz w:val="28"/>
                <w:szCs w:val="28"/>
                <w:vertAlign w:val="baseline"/>
                <w:lang w:val="en-US" w:eastAsia="zh-CN"/>
              </w:rPr>
              <w:t>800字左右</w:t>
            </w:r>
            <w:r>
              <w:rPr>
                <w:rFonts w:hint="default" w:ascii="仿宋_GB2312" w:hAnsi="仿宋_GB2312" w:eastAsia="仿宋_GB2312" w:cs="仿宋_GB2312"/>
                <w:spacing w:val="0"/>
                <w:sz w:val="28"/>
                <w:szCs w:val="28"/>
                <w:vertAlign w:val="baseline"/>
                <w:lang w:val="en" w:eastAsia="zh-CN"/>
              </w:rPr>
              <w:t>)</w:t>
            </w:r>
          </w:p>
          <w:p>
            <w:pPr>
              <w:rPr>
                <w:rFonts w:ascii="Calibri" w:hAnsi="Calibri" w:eastAsia="宋体"/>
                <w:sz w:val="21"/>
              </w:rPr>
            </w:pPr>
          </w:p>
          <w:p>
            <w:pPr>
              <w:rPr>
                <w:rFonts w:ascii="Calibri" w:hAnsi="Calibri" w:eastAsia="宋体"/>
                <w:sz w:val="21"/>
              </w:rPr>
            </w:pPr>
          </w:p>
          <w:p>
            <w:pPr>
              <w:rPr>
                <w:rFonts w:ascii="Calibri" w:hAnsi="Calibri" w:eastAsia="宋体"/>
                <w:sz w:val="21"/>
              </w:rPr>
            </w:pPr>
          </w:p>
          <w:p>
            <w:pPr>
              <w:rPr>
                <w:rFonts w:ascii="Calibri" w:hAnsi="Calibri" w:eastAsia="宋体"/>
                <w:sz w:val="21"/>
              </w:rPr>
            </w:pPr>
          </w:p>
          <w:p>
            <w:pPr>
              <w:jc w:val="center"/>
              <w:rPr>
                <w:rFonts w:hint="default" w:ascii="仿宋_GB2312" w:hAnsi="仿宋_GB2312" w:eastAsia="仿宋_GB2312" w:cs="仿宋_GB2312"/>
                <w:spacing w:val="-28"/>
                <w:sz w:val="32"/>
                <w:szCs w:val="32"/>
                <w:vertAlign w:val="baseline"/>
                <w:lang w:val="en" w:eastAsia="zh-CN"/>
              </w:rPr>
            </w:pPr>
          </w:p>
        </w:tc>
        <w:tc>
          <w:tcPr>
            <w:tcW w:w="6830" w:type="dxa"/>
            <w:gridSpan w:val="8"/>
            <w:vAlign w:val="top"/>
          </w:tcPr>
          <w:p>
            <w:pPr>
              <w:rPr>
                <w:rFonts w:hint="default" w:ascii="仿宋_GB2312" w:hAnsi="仿宋_GB2312" w:eastAsia="仿宋_GB2312" w:cs="仿宋_GB2312"/>
                <w:sz w:val="32"/>
                <w:szCs w:val="32"/>
                <w:vertAlign w:val="baseline"/>
                <w:lang w:val="en-US" w:eastAsia="zh-CN"/>
              </w:rPr>
            </w:pPr>
          </w:p>
        </w:tc>
      </w:tr>
    </w:tbl>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i w:val="0"/>
          <w:caps w:val="0"/>
          <w:color w:val="000000"/>
          <w:spacing w:val="0"/>
          <w:sz w:val="32"/>
          <w:szCs w:val="32"/>
          <w:shd w:val="clear" w:color="auto" w:fill="FFFFFF"/>
          <w:lang w:val="en-US" w:eastAsia="zh-CN"/>
        </w:rPr>
      </w:pPr>
      <w:r>
        <w:rPr>
          <w:rFonts w:hint="eastAsia" w:ascii="黑体" w:hAnsi="黑体" w:eastAsia="黑体" w:cs="黑体"/>
          <w:i w:val="0"/>
          <w:caps w:val="0"/>
          <w:color w:val="000000"/>
          <w:spacing w:val="0"/>
          <w:sz w:val="32"/>
          <w:szCs w:val="32"/>
          <w:shd w:val="clear" w:color="auto" w:fill="FFFFFF"/>
          <w:lang w:eastAsia="zh-CN"/>
        </w:rPr>
        <w:t>附件</w:t>
      </w:r>
      <w:r>
        <w:rPr>
          <w:rFonts w:hint="eastAsia" w:ascii="黑体" w:hAnsi="黑体" w:eastAsia="黑体" w:cs="黑体"/>
          <w:i w:val="0"/>
          <w:caps w:val="0"/>
          <w:color w:val="000000"/>
          <w:spacing w:val="0"/>
          <w:sz w:val="32"/>
          <w:szCs w:val="32"/>
          <w:shd w:val="clear" w:color="auto" w:fill="FFFFFF"/>
          <w:lang w:val="en-US" w:eastAsia="zh-CN"/>
        </w:rPr>
        <w:t>2</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i w:val="0"/>
          <w:caps w:val="0"/>
          <w:color w:val="000000"/>
          <w:spacing w:val="0"/>
          <w:sz w:val="32"/>
          <w:szCs w:val="32"/>
          <w:shd w:val="clear" w:color="auto" w:fill="FFFFFF"/>
          <w:lang w:val="en-US" w:eastAsia="zh-CN"/>
        </w:rPr>
      </w:pP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420"/>
        <w:jc w:val="center"/>
        <w:textAlignment w:val="auto"/>
        <w:rPr>
          <w:rFonts w:hint="eastAsia" w:ascii="方正小标宋简体" w:hAnsi="方正小标宋简体" w:eastAsia="方正小标宋简体" w:cs="方正小标宋简体"/>
          <w:i w:val="0"/>
          <w:caps w:val="0"/>
          <w:color w:val="000000"/>
          <w:spacing w:val="0"/>
          <w:sz w:val="44"/>
          <w:szCs w:val="44"/>
          <w:shd w:val="clear" w:color="auto" w:fill="FFFFFF"/>
          <w:lang w:val="en-US" w:eastAsia="zh-CN"/>
        </w:rPr>
      </w:pPr>
      <w:r>
        <w:rPr>
          <w:rFonts w:hint="eastAsia"/>
          <w:color w:val="000000"/>
          <w:sz w:val="44"/>
          <w:u w:val="single"/>
          <w:lang w:val="en-US" w:eastAsia="zh-CN"/>
        </w:rPr>
        <w:t xml:space="preserve">      </w:t>
      </w:r>
      <w:r>
        <w:rPr>
          <w:rFonts w:hint="eastAsia" w:ascii="方正小标宋简体" w:hAnsi="方正小标宋简体" w:eastAsia="方正小标宋简体" w:cs="方正小标宋简体"/>
          <w:i w:val="0"/>
          <w:caps w:val="0"/>
          <w:color w:val="000000"/>
          <w:spacing w:val="0"/>
          <w:sz w:val="44"/>
          <w:szCs w:val="44"/>
          <w:shd w:val="clear" w:color="auto" w:fill="FFFFFF"/>
          <w:lang w:val="en-US" w:eastAsia="zh-CN"/>
        </w:rPr>
        <w:t>县区乡村工匠目录清单</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firstLine="420"/>
        <w:jc w:val="center"/>
        <w:textAlignment w:val="auto"/>
        <w:rPr>
          <w:rFonts w:hint="eastAsia" w:ascii="方正小标宋简体" w:hAnsi="方正小标宋简体" w:eastAsia="方正小标宋简体" w:cs="方正小标宋简体"/>
          <w:i w:val="0"/>
          <w:caps w:val="0"/>
          <w:color w:val="000000"/>
          <w:spacing w:val="0"/>
          <w:sz w:val="44"/>
          <w:szCs w:val="44"/>
          <w:shd w:val="clear" w:color="auto" w:fill="FFFFFF"/>
          <w:lang w:val="en-US" w:eastAsia="zh-CN"/>
        </w:rPr>
      </w:pPr>
    </w:p>
    <w:tbl>
      <w:tblPr>
        <w:tblStyle w:val="10"/>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95"/>
        <w:gridCol w:w="2082"/>
        <w:gridCol w:w="1077"/>
        <w:gridCol w:w="1378"/>
        <w:gridCol w:w="1523"/>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pPr>
              <w:pStyle w:val="8"/>
              <w:keepNext w:val="0"/>
              <w:keepLines w:val="0"/>
              <w:widowControl/>
              <w:suppressLineNumbers w:val="0"/>
              <w:spacing w:before="225" w:beforeAutospacing="0" w:after="75" w:afterAutospacing="0" w:line="420" w:lineRule="atLeast"/>
              <w:jc w:val="cente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t>序号</w:t>
            </w:r>
          </w:p>
        </w:tc>
        <w:tc>
          <w:tcPr>
            <w:tcW w:w="1095" w:type="dxa"/>
            <w:vAlign w:val="center"/>
          </w:tcPr>
          <w:p>
            <w:pPr>
              <w:pStyle w:val="8"/>
              <w:keepNext w:val="0"/>
              <w:keepLines w:val="0"/>
              <w:widowControl/>
              <w:suppressLineNumbers w:val="0"/>
              <w:spacing w:before="225" w:beforeAutospacing="0" w:after="75" w:afterAutospacing="0" w:line="420" w:lineRule="atLeast"/>
              <w:jc w:val="cente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t>姓名</w:t>
            </w:r>
          </w:p>
        </w:tc>
        <w:tc>
          <w:tcPr>
            <w:tcW w:w="2082" w:type="dxa"/>
            <w:vAlign w:val="center"/>
          </w:tcPr>
          <w:p>
            <w:pPr>
              <w:pStyle w:val="8"/>
              <w:keepNext w:val="0"/>
              <w:keepLines w:val="0"/>
              <w:widowControl/>
              <w:suppressLineNumbers w:val="0"/>
              <w:spacing w:before="225" w:beforeAutospacing="0" w:after="75" w:afterAutospacing="0" w:line="420" w:lineRule="atLeast"/>
              <w:jc w:val="cente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t>身份证号码</w:t>
            </w:r>
          </w:p>
        </w:tc>
        <w:tc>
          <w:tcPr>
            <w:tcW w:w="1077" w:type="dxa"/>
            <w:vAlign w:val="center"/>
          </w:tcPr>
          <w:p>
            <w:pPr>
              <w:pStyle w:val="8"/>
              <w:keepNext w:val="0"/>
              <w:keepLines w:val="0"/>
              <w:widowControl/>
              <w:suppressLineNumbers w:val="0"/>
              <w:spacing w:before="225" w:beforeAutospacing="0" w:after="75" w:afterAutospacing="0" w:line="420" w:lineRule="atLeast"/>
              <w:jc w:val="cente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t>行业</w:t>
            </w:r>
          </w:p>
        </w:tc>
        <w:tc>
          <w:tcPr>
            <w:tcW w:w="1378" w:type="dxa"/>
            <w:vAlign w:val="center"/>
          </w:tcPr>
          <w:p>
            <w:pPr>
              <w:pStyle w:val="8"/>
              <w:keepNext w:val="0"/>
              <w:keepLines w:val="0"/>
              <w:widowControl/>
              <w:suppressLineNumbers w:val="0"/>
              <w:spacing w:before="225" w:beforeAutospacing="0" w:after="75" w:afterAutospacing="0" w:line="420" w:lineRule="atLeast"/>
              <w:jc w:val="cente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t>所获主要奖项或荣誉</w:t>
            </w:r>
          </w:p>
        </w:tc>
        <w:tc>
          <w:tcPr>
            <w:tcW w:w="1523" w:type="dxa"/>
            <w:vAlign w:val="center"/>
          </w:tcPr>
          <w:p>
            <w:pPr>
              <w:pStyle w:val="8"/>
              <w:keepNext w:val="0"/>
              <w:keepLines w:val="0"/>
              <w:widowControl/>
              <w:suppressLineNumbers w:val="0"/>
              <w:spacing w:before="225" w:beforeAutospacing="0" w:after="75" w:afterAutospacing="0" w:line="420" w:lineRule="atLeast"/>
              <w:jc w:val="cente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t>推荐省级乡村工匠（是或否）</w:t>
            </w:r>
          </w:p>
        </w:tc>
        <w:tc>
          <w:tcPr>
            <w:tcW w:w="1755" w:type="dxa"/>
            <w:vAlign w:val="center"/>
          </w:tcPr>
          <w:p>
            <w:pPr>
              <w:pStyle w:val="8"/>
              <w:keepNext w:val="0"/>
              <w:keepLines w:val="0"/>
              <w:widowControl/>
              <w:suppressLineNumbers w:val="0"/>
              <w:spacing w:before="225" w:beforeAutospacing="0" w:after="75" w:afterAutospacing="0" w:line="420" w:lineRule="atLeast"/>
              <w:jc w:val="cente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vertAlign w:val="baseline"/>
                <w:lang w:val="en-US" w:eastAsia="zh-CN"/>
              </w:rPr>
              <w:t>推荐省级乡村工匠名师（是或否）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00" w:type="dxa"/>
            <w:vAlign w:val="center"/>
          </w:tcPr>
          <w:p>
            <w:pPr>
              <w:pStyle w:val="8"/>
              <w:keepNext w:val="0"/>
              <w:keepLines w:val="0"/>
              <w:widowControl/>
              <w:suppressLineNumbers w:val="0"/>
              <w:spacing w:before="0" w:beforeAutospacing="0" w:after="0" w:afterAutospacing="0" w:line="420" w:lineRule="atLeast"/>
              <w:jc w:val="cente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t>1</w:t>
            </w:r>
          </w:p>
        </w:tc>
        <w:tc>
          <w:tcPr>
            <w:tcW w:w="109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2082"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077"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378"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523"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75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00" w:type="dxa"/>
            <w:vAlign w:val="center"/>
          </w:tcPr>
          <w:p>
            <w:pPr>
              <w:pStyle w:val="8"/>
              <w:keepNext w:val="0"/>
              <w:keepLines w:val="0"/>
              <w:widowControl/>
              <w:suppressLineNumbers w:val="0"/>
              <w:spacing w:before="0" w:beforeAutospacing="0" w:after="0" w:afterAutospacing="0" w:line="420" w:lineRule="atLeast"/>
              <w:jc w:val="cente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t>2</w:t>
            </w:r>
          </w:p>
        </w:tc>
        <w:tc>
          <w:tcPr>
            <w:tcW w:w="109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2082"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077"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378"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523"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75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00" w:type="dxa"/>
            <w:vAlign w:val="center"/>
          </w:tcPr>
          <w:p>
            <w:pPr>
              <w:pStyle w:val="8"/>
              <w:keepNext w:val="0"/>
              <w:keepLines w:val="0"/>
              <w:widowControl/>
              <w:suppressLineNumbers w:val="0"/>
              <w:spacing w:before="0" w:beforeAutospacing="0" w:after="0" w:afterAutospacing="0" w:line="420" w:lineRule="atLeast"/>
              <w:jc w:val="cente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t>3</w:t>
            </w:r>
          </w:p>
        </w:tc>
        <w:tc>
          <w:tcPr>
            <w:tcW w:w="109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2082"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077"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378"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523"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75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00" w:type="dxa"/>
            <w:vAlign w:val="center"/>
          </w:tcPr>
          <w:p>
            <w:pPr>
              <w:pStyle w:val="8"/>
              <w:keepNext w:val="0"/>
              <w:keepLines w:val="0"/>
              <w:widowControl/>
              <w:suppressLineNumbers w:val="0"/>
              <w:spacing w:before="0" w:beforeAutospacing="0" w:after="0" w:afterAutospacing="0" w:line="420" w:lineRule="atLeast"/>
              <w:jc w:val="cente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t>4</w:t>
            </w:r>
          </w:p>
        </w:tc>
        <w:tc>
          <w:tcPr>
            <w:tcW w:w="109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2082"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077"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378"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523"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75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00" w:type="dxa"/>
            <w:vAlign w:val="center"/>
          </w:tcPr>
          <w:p>
            <w:pPr>
              <w:pStyle w:val="8"/>
              <w:keepNext w:val="0"/>
              <w:keepLines w:val="0"/>
              <w:widowControl/>
              <w:suppressLineNumbers w:val="0"/>
              <w:spacing w:before="0" w:beforeAutospacing="0" w:after="0" w:afterAutospacing="0" w:line="420" w:lineRule="atLeast"/>
              <w:jc w:val="cente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t>5</w:t>
            </w:r>
          </w:p>
        </w:tc>
        <w:tc>
          <w:tcPr>
            <w:tcW w:w="109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2082"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077"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378"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523"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75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00" w:type="dxa"/>
            <w:vAlign w:val="center"/>
          </w:tcPr>
          <w:p>
            <w:pPr>
              <w:pStyle w:val="8"/>
              <w:keepNext w:val="0"/>
              <w:keepLines w:val="0"/>
              <w:widowControl/>
              <w:suppressLineNumbers w:val="0"/>
              <w:spacing w:before="0" w:beforeAutospacing="0" w:after="0" w:afterAutospacing="0" w:line="420" w:lineRule="atLeast"/>
              <w:jc w:val="cente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t>6</w:t>
            </w:r>
          </w:p>
        </w:tc>
        <w:tc>
          <w:tcPr>
            <w:tcW w:w="109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2082"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077"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378"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523"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75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00" w:type="dxa"/>
            <w:vAlign w:val="center"/>
          </w:tcPr>
          <w:p>
            <w:pPr>
              <w:pStyle w:val="8"/>
              <w:keepNext w:val="0"/>
              <w:keepLines w:val="0"/>
              <w:widowControl/>
              <w:suppressLineNumbers w:val="0"/>
              <w:spacing w:before="0" w:beforeAutospacing="0" w:after="0" w:afterAutospacing="0" w:line="420" w:lineRule="atLeast"/>
              <w:jc w:val="cente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t>7</w:t>
            </w:r>
          </w:p>
        </w:tc>
        <w:tc>
          <w:tcPr>
            <w:tcW w:w="109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2082"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077"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378"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523"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75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600" w:type="dxa"/>
            <w:vAlign w:val="center"/>
          </w:tcPr>
          <w:p>
            <w:pPr>
              <w:pStyle w:val="8"/>
              <w:keepNext w:val="0"/>
              <w:keepLines w:val="0"/>
              <w:widowControl/>
              <w:suppressLineNumbers w:val="0"/>
              <w:spacing w:before="0" w:beforeAutospacing="0" w:after="0" w:afterAutospacing="0" w:line="420" w:lineRule="atLeast"/>
              <w:jc w:val="cente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pPr>
            <w:r>
              <w:rPr>
                <w:rFonts w:hint="eastAsia" w:ascii="仿宋_GB2312" w:hAnsi="仿宋_GB2312" w:eastAsia="仿宋_GB2312" w:cs="仿宋_GB2312"/>
                <w:i w:val="0"/>
                <w:caps w:val="0"/>
                <w:color w:val="000000"/>
                <w:spacing w:val="0"/>
                <w:sz w:val="24"/>
                <w:szCs w:val="24"/>
                <w:shd w:val="clear" w:color="auto" w:fill="FFFFFF"/>
                <w:vertAlign w:val="baseline"/>
                <w:lang w:val="en-US" w:eastAsia="zh-CN"/>
              </w:rPr>
              <w:t>8</w:t>
            </w:r>
          </w:p>
        </w:tc>
        <w:tc>
          <w:tcPr>
            <w:tcW w:w="109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2082"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077"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378"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523"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c>
          <w:tcPr>
            <w:tcW w:w="1755" w:type="dxa"/>
            <w:vAlign w:val="top"/>
          </w:tcPr>
          <w:p>
            <w:pPr>
              <w:pStyle w:val="8"/>
              <w:keepNext w:val="0"/>
              <w:keepLines w:val="0"/>
              <w:widowControl/>
              <w:suppressLineNumbers w:val="0"/>
              <w:spacing w:before="225" w:beforeAutospacing="0" w:after="75" w:afterAutospacing="0" w:line="420" w:lineRule="atLeast"/>
              <w:jc w:val="center"/>
              <w:rPr>
                <w:rFonts w:hint="default" w:ascii="宋体" w:hAnsi="宋体" w:cs="宋体"/>
                <w:i w:val="0"/>
                <w:caps w:val="0"/>
                <w:color w:val="000000"/>
                <w:spacing w:val="0"/>
                <w:sz w:val="24"/>
                <w:szCs w:val="24"/>
                <w:shd w:val="clear" w:color="auto" w:fill="FFFFFF"/>
                <w:vertAlign w:val="baseline"/>
                <w:lang w:val="en-US" w:eastAsia="zh-CN"/>
              </w:rPr>
            </w:pPr>
          </w:p>
        </w:tc>
      </w:tr>
    </w:tbl>
    <w:p>
      <w:pPr>
        <w:pStyle w:val="8"/>
        <w:keepNext w:val="0"/>
        <w:keepLines w:val="0"/>
        <w:widowControl/>
        <w:suppressLineNumbers w:val="0"/>
        <w:shd w:val="clear" w:color="auto" w:fill="FFFFFF"/>
        <w:spacing w:before="225" w:beforeAutospacing="0" w:after="75" w:afterAutospacing="0" w:line="420" w:lineRule="atLeast"/>
        <w:ind w:firstLine="640" w:firstLineChars="200"/>
        <w:jc w:val="left"/>
      </w:pPr>
      <w:r>
        <w:rPr>
          <w:rFonts w:hint="eastAsia" w:ascii="仿宋_GB2312" w:hAnsi="仿宋_GB2312" w:eastAsia="仿宋_GB2312" w:cs="仿宋_GB2312"/>
          <w:i w:val="0"/>
          <w:caps w:val="0"/>
          <w:color w:val="000000"/>
          <w:spacing w:val="0"/>
          <w:sz w:val="32"/>
          <w:szCs w:val="32"/>
          <w:shd w:val="clear" w:color="auto" w:fill="FFFFFF"/>
          <w:lang w:val="en-US" w:eastAsia="zh-CN"/>
        </w:rPr>
        <w:t>填表说明：请按照</w:t>
      </w:r>
      <w:r>
        <w:rPr>
          <w:rFonts w:hint="eastAsia" w:ascii="仿宋_GB2312" w:hAnsi="仿宋_GB2312" w:eastAsia="仿宋_GB2312" w:cs="仿宋_GB2312"/>
          <w:i w:val="0"/>
          <w:caps w:val="0"/>
          <w:color w:val="000000"/>
          <w:spacing w:val="0"/>
          <w:sz w:val="32"/>
          <w:szCs w:val="32"/>
          <w:shd w:val="clear" w:color="auto" w:fill="FFFFFF"/>
          <w:vertAlign w:val="baseline"/>
          <w:lang w:eastAsia="zh-CN"/>
        </w:rPr>
        <w:t>推荐省级乡村工匠</w:t>
      </w:r>
      <w:r>
        <w:rPr>
          <w:rFonts w:hint="eastAsia" w:ascii="仿宋_GB2312" w:hAnsi="仿宋_GB2312" w:eastAsia="仿宋_GB2312" w:cs="仿宋_GB2312"/>
          <w:i w:val="0"/>
          <w:caps w:val="0"/>
          <w:color w:val="000000"/>
          <w:spacing w:val="0"/>
          <w:sz w:val="32"/>
          <w:szCs w:val="32"/>
          <w:shd w:val="clear" w:color="auto" w:fill="FFFFFF"/>
          <w:vertAlign w:val="baseline"/>
          <w:lang w:val="en-US" w:eastAsia="zh-CN"/>
        </w:rPr>
        <w:t>名师、</w:t>
      </w:r>
      <w:r>
        <w:rPr>
          <w:rFonts w:hint="eastAsia" w:ascii="仿宋_GB2312" w:hAnsi="仿宋_GB2312" w:eastAsia="仿宋_GB2312" w:cs="仿宋_GB2312"/>
          <w:i w:val="0"/>
          <w:caps w:val="0"/>
          <w:color w:val="000000"/>
          <w:spacing w:val="0"/>
          <w:sz w:val="32"/>
          <w:szCs w:val="32"/>
          <w:shd w:val="clear" w:color="auto" w:fill="FFFFFF"/>
          <w:vertAlign w:val="baseline"/>
          <w:lang w:eastAsia="zh-CN"/>
        </w:rPr>
        <w:t>推荐省级乡村工匠</w:t>
      </w:r>
      <w:r>
        <w:rPr>
          <w:rFonts w:hint="eastAsia" w:ascii="仿宋_GB2312" w:hAnsi="仿宋_GB2312" w:eastAsia="仿宋_GB2312" w:cs="仿宋_GB2312"/>
          <w:i w:val="0"/>
          <w:caps w:val="0"/>
          <w:color w:val="000000"/>
          <w:spacing w:val="0"/>
          <w:sz w:val="32"/>
          <w:szCs w:val="32"/>
          <w:shd w:val="clear" w:color="auto" w:fill="FFFFFF"/>
          <w:vertAlign w:val="baseline"/>
          <w:lang w:val="en-US" w:eastAsia="zh-CN"/>
        </w:rPr>
        <w:t>的顺序进行填写。填写时，序号前面的为</w:t>
      </w:r>
      <w:r>
        <w:rPr>
          <w:rFonts w:hint="eastAsia" w:ascii="仿宋_GB2312" w:hAnsi="仿宋_GB2312" w:eastAsia="仿宋_GB2312" w:cs="仿宋_GB2312"/>
          <w:i w:val="0"/>
          <w:caps w:val="0"/>
          <w:color w:val="000000"/>
          <w:spacing w:val="0"/>
          <w:sz w:val="32"/>
          <w:szCs w:val="32"/>
          <w:shd w:val="clear" w:color="auto" w:fill="FFFFFF"/>
          <w:vertAlign w:val="baseline"/>
          <w:lang w:eastAsia="zh-CN"/>
        </w:rPr>
        <w:t>省级乡村工匠</w:t>
      </w:r>
      <w:r>
        <w:rPr>
          <w:rFonts w:hint="eastAsia" w:ascii="仿宋_GB2312" w:hAnsi="仿宋_GB2312" w:eastAsia="仿宋_GB2312" w:cs="仿宋_GB2312"/>
          <w:i w:val="0"/>
          <w:caps w:val="0"/>
          <w:color w:val="000000"/>
          <w:spacing w:val="0"/>
          <w:sz w:val="32"/>
          <w:szCs w:val="32"/>
          <w:shd w:val="clear" w:color="auto" w:fill="FFFFFF"/>
          <w:vertAlign w:val="baseline"/>
          <w:lang w:val="en-US" w:eastAsia="zh-CN"/>
        </w:rPr>
        <w:t>名师推荐人选，其次为</w:t>
      </w:r>
      <w:r>
        <w:rPr>
          <w:rFonts w:hint="eastAsia" w:ascii="仿宋_GB2312" w:hAnsi="仿宋_GB2312" w:eastAsia="仿宋_GB2312" w:cs="仿宋_GB2312"/>
          <w:i w:val="0"/>
          <w:caps w:val="0"/>
          <w:color w:val="000000"/>
          <w:spacing w:val="0"/>
          <w:sz w:val="32"/>
          <w:szCs w:val="32"/>
          <w:shd w:val="clear" w:color="auto" w:fill="FFFFFF"/>
          <w:vertAlign w:val="baseline"/>
          <w:lang w:eastAsia="zh-CN"/>
        </w:rPr>
        <w:t>省级乡村工匠</w:t>
      </w:r>
      <w:r>
        <w:rPr>
          <w:rFonts w:hint="eastAsia" w:ascii="仿宋_GB2312" w:hAnsi="仿宋_GB2312" w:eastAsia="仿宋_GB2312" w:cs="仿宋_GB2312"/>
          <w:i w:val="0"/>
          <w:caps w:val="0"/>
          <w:color w:val="000000"/>
          <w:spacing w:val="0"/>
          <w:sz w:val="32"/>
          <w:szCs w:val="32"/>
          <w:shd w:val="clear" w:color="auto" w:fill="FFFFFF"/>
          <w:vertAlign w:val="baseline"/>
          <w:lang w:val="en-US" w:eastAsia="zh-CN"/>
        </w:rPr>
        <w:t>推荐人选，余下为本市乡村工匠人选。</w:t>
      </w:r>
    </w:p>
    <w:sectPr>
      <w:footerReference r:id="rId3" w:type="default"/>
      <w:pgSz w:w="11906" w:h="16838"/>
      <w:pgMar w:top="1383" w:right="1746" w:bottom="1383"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1CFEB"/>
    <w:multiLevelType w:val="singleLevel"/>
    <w:tmpl w:val="BE61CF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ODdmMjkwMDQzZTI2ZjAwNjA2NjEwYjlmNjVmYzgifQ=="/>
  </w:docVars>
  <w:rsids>
    <w:rsidRoot w:val="308E33D2"/>
    <w:rsid w:val="02D0730E"/>
    <w:rsid w:val="098608E5"/>
    <w:rsid w:val="0D2A3EAF"/>
    <w:rsid w:val="0E260464"/>
    <w:rsid w:val="1A00204E"/>
    <w:rsid w:val="1BD53B02"/>
    <w:rsid w:val="278268B1"/>
    <w:rsid w:val="27A35036"/>
    <w:rsid w:val="308E33D2"/>
    <w:rsid w:val="33C037C6"/>
    <w:rsid w:val="33FD1690"/>
    <w:rsid w:val="34586FDF"/>
    <w:rsid w:val="38F8669B"/>
    <w:rsid w:val="3E287A22"/>
    <w:rsid w:val="46FC7C9E"/>
    <w:rsid w:val="47EB6237"/>
    <w:rsid w:val="4CC4300C"/>
    <w:rsid w:val="55574DE1"/>
    <w:rsid w:val="5E5166CA"/>
    <w:rsid w:val="663B366D"/>
    <w:rsid w:val="743B4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楷体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afterLines="0"/>
      <w:ind w:left="200" w:leftChars="200" w:firstLine="420" w:firstLineChars="200"/>
    </w:pPr>
    <w:rPr>
      <w:rFonts w:ascii="Times New Roman" w:hAnsi="Calibri" w:eastAsia="宋体" w:cs="Times New Roman"/>
    </w:rPr>
  </w:style>
  <w:style w:type="paragraph" w:styleId="3">
    <w:name w:val="Body Text Indent"/>
    <w:basedOn w:val="1"/>
    <w:next w:val="4"/>
    <w:qFormat/>
    <w:uiPriority w:val="0"/>
    <w:pPr>
      <w:ind w:firstLine="630"/>
    </w:pPr>
  </w:style>
  <w:style w:type="paragraph" w:styleId="4">
    <w:name w:val="Normal Indent"/>
    <w:basedOn w:val="1"/>
    <w:qFormat/>
    <w:uiPriority w:val="0"/>
    <w:pPr>
      <w:ind w:firstLine="420"/>
    </w:pPr>
    <w:rPr>
      <w:rFonts w:ascii="Calibri" w:hAnsi="Calibri" w:eastAsia="宋体" w:cs="Times New Roman"/>
    </w:rPr>
  </w:style>
  <w:style w:type="paragraph" w:styleId="5">
    <w:name w:val="index 6"/>
    <w:basedOn w:val="1"/>
    <w:next w:val="1"/>
    <w:qFormat/>
    <w:uiPriority w:val="0"/>
    <w:pPr>
      <w:ind w:left="21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val="0"/>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1.正文"/>
    <w:basedOn w:val="1"/>
    <w:qFormat/>
    <w:uiPriority w:val="0"/>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1385</Words>
  <Characters>1457</Characters>
  <Lines>0</Lines>
  <Paragraphs>0</Paragraphs>
  <TotalTime>6</TotalTime>
  <ScaleCrop>false</ScaleCrop>
  <LinksUpToDate>false</LinksUpToDate>
  <CharactersWithSpaces>1714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2023-04-17T09:51:00Z</dcterms:created>
  <dc:creator>BD</dc:creator>
  <cp:lastModifiedBy>Administrator</cp:lastModifiedBy>
  <cp:lastPrinted>2023-10-11T08:35:00Z</cp:lastPrinted>
  <dcterms:modified xsi:type="dcterms:W3CDTF">2023-10-11T09:14:44Z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E62F099A11174F39A7BAC1F1410390C6_13</vt:lpwstr>
  </property>
</Properties>
</file>