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/>
        <w:spacing w:line="560" w:lineRule="exact"/>
        <w:jc w:val="center"/>
        <w:rPr>
          <w:rFonts w:hint="eastAsia" w:ascii="宋体" w:hAnsi="宋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36"/>
          <w:szCs w:val="36"/>
          <w:lang w:eastAsia="zh-CN"/>
        </w:rPr>
        <w:t>仙游县城乡居民最低生活保障申请审批表</w:t>
      </w:r>
    </w:p>
    <w:p>
      <w:pPr>
        <w:widowControl/>
        <w:shd w:val="clear" w:color="auto" w:fill="FFFFFF"/>
        <w:wordWrap/>
        <w:adjustRightInd/>
        <w:snapToGrid/>
        <w:spacing w:line="400" w:lineRule="exact"/>
        <w:ind w:firstLine="1458" w:firstLineChars="605"/>
        <w:jc w:val="both"/>
        <w:textAlignment w:val="auto"/>
        <w:rPr>
          <w:rFonts w:hint="eastAsia" w:ascii="宋体" w:hAnsi="宋体" w:eastAsia="仿宋_GB2312" w:cs="仿宋_GB2312"/>
          <w:b/>
          <w:bCs/>
          <w:sz w:val="24"/>
          <w:szCs w:val="24"/>
        </w:rPr>
      </w:pPr>
      <w:r>
        <w:rPr>
          <w:rFonts w:hint="eastAsia" w:ascii="宋体" w:hAnsi="宋体" w:eastAsia="仿宋_GB2312" w:cs="仿宋_GB2312"/>
          <w:b/>
          <w:bCs/>
          <w:sz w:val="24"/>
          <w:szCs w:val="24"/>
        </w:rPr>
        <w:t>(</w:t>
      </w:r>
      <w:r>
        <w:rPr>
          <w:rFonts w:hint="eastAsia" w:ascii="宋体" w:hAnsi="宋体" w:eastAsia="仿宋_GB2312" w:cs="仿宋_GB2312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/>
          <w:bCs/>
          <w:sz w:val="24"/>
          <w:szCs w:val="24"/>
        </w:rPr>
        <w:t>□农村低保    □城市低保</w:t>
      </w:r>
      <w:r>
        <w:rPr>
          <w:rFonts w:hint="eastAsia" w:ascii="宋体" w:hAnsi="宋体" w:eastAsia="仿宋_GB2312" w:cs="仿宋_GB2312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b/>
          <w:bCs/>
          <w:sz w:val="24"/>
          <w:szCs w:val="24"/>
        </w:rPr>
        <w:t>□</w:t>
      </w:r>
      <w:r>
        <w:rPr>
          <w:rFonts w:hint="eastAsia" w:ascii="宋体" w:hAnsi="宋体" w:eastAsia="仿宋_GB2312" w:cs="仿宋_GB2312"/>
          <w:b/>
          <w:bCs/>
          <w:sz w:val="24"/>
          <w:szCs w:val="24"/>
          <w:lang w:val="en-US" w:eastAsia="zh-CN"/>
        </w:rPr>
        <w:t>特困对象</w:t>
      </w:r>
      <w:r>
        <w:rPr>
          <w:rFonts w:hint="eastAsia" w:ascii="宋体" w:hAnsi="宋体" w:eastAsia="仿宋_GB2312" w:cs="仿宋_GB2312"/>
          <w:b/>
          <w:bCs/>
          <w:sz w:val="24"/>
          <w:szCs w:val="24"/>
        </w:rPr>
        <w:t xml:space="preserve"> )</w:t>
      </w:r>
    </w:p>
    <w:tbl>
      <w:tblPr>
        <w:tblStyle w:val="3"/>
        <w:tblW w:w="11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49"/>
        <w:gridCol w:w="365"/>
        <w:gridCol w:w="652"/>
        <w:gridCol w:w="142"/>
        <w:gridCol w:w="190"/>
        <w:gridCol w:w="594"/>
        <w:gridCol w:w="815"/>
        <w:gridCol w:w="925"/>
        <w:gridCol w:w="274"/>
        <w:gridCol w:w="357"/>
        <w:gridCol w:w="357"/>
        <w:gridCol w:w="37"/>
        <w:gridCol w:w="320"/>
        <w:gridCol w:w="302"/>
        <w:gridCol w:w="582"/>
        <w:gridCol w:w="297"/>
        <w:gridCol w:w="67"/>
        <w:gridCol w:w="290"/>
        <w:gridCol w:w="131"/>
        <w:gridCol w:w="226"/>
        <w:gridCol w:w="172"/>
        <w:gridCol w:w="185"/>
        <w:gridCol w:w="357"/>
        <w:gridCol w:w="9"/>
        <w:gridCol w:w="348"/>
        <w:gridCol w:w="5"/>
        <w:gridCol w:w="352"/>
        <w:gridCol w:w="357"/>
        <w:gridCol w:w="357"/>
        <w:gridCol w:w="357"/>
        <w:gridCol w:w="111"/>
        <w:gridCol w:w="246"/>
        <w:gridCol w:w="357"/>
        <w:gridCol w:w="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申请人</w:t>
            </w: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身份证号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民 族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户口所在地</w:t>
            </w:r>
          </w:p>
        </w:tc>
        <w:tc>
          <w:tcPr>
            <w:tcW w:w="39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（街道）   村（居）  组</w:t>
            </w:r>
          </w:p>
        </w:tc>
        <w:tc>
          <w:tcPr>
            <w:tcW w:w="1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联系方式</w:t>
            </w:r>
          </w:p>
        </w:tc>
        <w:tc>
          <w:tcPr>
            <w:tcW w:w="2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家庭详细住址</w:t>
            </w:r>
          </w:p>
        </w:tc>
        <w:tc>
          <w:tcPr>
            <w:tcW w:w="35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致贫原因</w:t>
            </w:r>
          </w:p>
        </w:tc>
        <w:tc>
          <w:tcPr>
            <w:tcW w:w="4224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ind w:firstLine="90" w:firstLineChars="50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因病致贫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因残致贫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wordWrap/>
              <w:adjustRightInd/>
              <w:snapToGrid/>
              <w:spacing w:line="240" w:lineRule="exact"/>
              <w:ind w:firstLine="90" w:firstLineChars="5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因学致贫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因缺劳动力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9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住房</w:t>
            </w:r>
          </w:p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591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房屋数量：_____处；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类型：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自建房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__处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商业房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__处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经济适用房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__处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店面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____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处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其他类型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____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处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;</w:t>
            </w:r>
          </w:p>
          <w:p>
            <w:pPr>
              <w:wordWrap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结构：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砖混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土木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_______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;    建筑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面积：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____</w:t>
            </w:r>
            <w:r>
              <w:rPr>
                <w:rFonts w:hint="eastAsia" w:ascii="宋体" w:hAnsi="宋体"/>
                <w:sz w:val="18"/>
                <w:szCs w:val="18"/>
              </w:rPr>
              <w:t>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;</w:t>
            </w:r>
          </w:p>
        </w:tc>
        <w:tc>
          <w:tcPr>
            <w:tcW w:w="172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家庭金融总资产</w:t>
            </w:r>
          </w:p>
        </w:tc>
        <w:tc>
          <w:tcPr>
            <w:tcW w:w="250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911" w:type="dxa"/>
            <w:gridSpan w:val="1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资金发放社保卡</w:t>
            </w:r>
          </w:p>
        </w:tc>
        <w:tc>
          <w:tcPr>
            <w:tcW w:w="2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共同申请人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关系</w:t>
            </w:r>
          </w:p>
        </w:tc>
        <w:tc>
          <w:tcPr>
            <w:tcW w:w="2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婚姻</w:t>
            </w:r>
          </w:p>
          <w:p>
            <w:pPr>
              <w:wordWrap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状况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健康情况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残疾情况(病种名称)</w:t>
            </w:r>
          </w:p>
        </w:tc>
        <w:tc>
          <w:tcPr>
            <w:tcW w:w="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ind w:firstLine="180" w:firstLineChars="100"/>
              <w:jc w:val="both"/>
              <w:textAlignment w:val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就业</w:t>
            </w:r>
          </w:p>
          <w:p>
            <w:pPr>
              <w:wordWrap/>
              <w:adjustRightInd/>
              <w:snapToGrid/>
              <w:spacing w:line="240" w:lineRule="exact"/>
              <w:ind w:firstLine="180" w:firstLineChars="100"/>
              <w:jc w:val="both"/>
              <w:textAlignment w:val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状况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扣除就业成本后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年收入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(元)</w:t>
            </w: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是否建档立卡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本人</w:t>
            </w:r>
          </w:p>
        </w:tc>
        <w:tc>
          <w:tcPr>
            <w:tcW w:w="2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法定义务人基本情况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与申请人关系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身份证号码</w:t>
            </w:r>
          </w:p>
        </w:tc>
        <w:tc>
          <w:tcPr>
            <w:tcW w:w="1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家庭年人均收入</w:t>
            </w: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是否有赡（抚）养能力</w:t>
            </w:r>
          </w:p>
        </w:tc>
        <w:tc>
          <w:tcPr>
            <w:tcW w:w="45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若有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赡（抚）养能力，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请写出应给付的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赡（抚）养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金，</w:t>
            </w:r>
          </w:p>
          <w:p>
            <w:pPr>
              <w:widowControl w:val="0"/>
              <w:wordWrap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若无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（抚）养能力，请简单描述困难原因；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5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5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821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firstLine="360" w:firstLineChars="200"/>
              <w:jc w:val="both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 xml:space="preserve">家庭成员和法定义务人是否与低保工作人员或村干部有近亲属关系 </w:t>
            </w:r>
          </w:p>
        </w:tc>
        <w:tc>
          <w:tcPr>
            <w:tcW w:w="28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  ）是  （  ）否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11064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82" w:firstLineChars="1196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家庭收入和财产查询授权书</w:t>
            </w:r>
          </w:p>
          <w:p>
            <w:pPr>
              <w:spacing w:line="30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本人及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家庭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自愿授权：涉及低保家庭认定的民政、公安、住建、工商、税务、社保、银行、公积金中心、证券、保险等相关部门及工作人员可以通过合法的渠道查询、公示我家庭相关收入和财产等个人信息，并自愿承担此次授权查询引起的相关法律责任。</w:t>
            </w:r>
          </w:p>
          <w:p>
            <w:pPr>
              <w:spacing w:line="300" w:lineRule="exact"/>
              <w:ind w:firstLine="360" w:firstLineChars="200"/>
              <w:jc w:val="both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授权书有效期从本人提出申请之日起至终止享受社会救助之日止。</w:t>
            </w:r>
          </w:p>
          <w:p>
            <w:pPr>
              <w:spacing w:line="300" w:lineRule="exact"/>
              <w:ind w:firstLine="360" w:firstLineChars="200"/>
              <w:jc w:val="both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声明及授权人（家庭成员，含法定赡养、抚养、抚养义务人）签字：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00" w:lineRule="exact"/>
              <w:ind w:firstLine="360" w:firstLineChars="200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申请人:_______  配偶:________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共同申请人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:________________________________________________</w:t>
            </w:r>
          </w:p>
          <w:p>
            <w:pPr>
              <w:spacing w:line="300" w:lineRule="exact"/>
              <w:ind w:firstLine="360" w:firstLineChars="20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法定义务人：____________________________________________________________________________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年     月     日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备注：家庭成员为无民事行为能力人、限制民事行为能力人的，由监护人代签，代签的需由本人按指模。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</w:t>
            </w:r>
          </w:p>
        </w:tc>
        <w:tc>
          <w:tcPr>
            <w:tcW w:w="10549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bCs/>
                <w:sz w:val="24"/>
                <w:lang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本人已充分了解所申请救助项目的相关政策，为此所提供的个人、家庭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财产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信息以及法定义务人的相关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信息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全部属实。本人愿意承担由于本人提供信息不实、不全或将本人身份信息、银行账户等出借他人导致的一切后果，包括终止审核审批程序、终止救助或退还已享受的相关社会救助待遇等。如本人家庭收入、财产情况发生变化，本人将在1个月内向村（居）委会主动申报告知，如未及时申报本人愿意承担相应法律后果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bCs/>
                <w:sz w:val="24"/>
                <w:lang w:eastAsia="zh-CN"/>
              </w:rPr>
            </w:pPr>
          </w:p>
          <w:p>
            <w:pPr>
              <w:spacing w:line="4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申请人</w:t>
            </w:r>
            <w:r>
              <w:rPr>
                <w:rFonts w:hint="eastAsia" w:ascii="宋体" w:hAnsi="宋体"/>
                <w:bCs/>
                <w:sz w:val="24"/>
              </w:rPr>
              <w:t>签名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   年   月   日</w:t>
            </w:r>
          </w:p>
        </w:tc>
      </w:tr>
    </w:tbl>
    <w:tbl>
      <w:tblPr>
        <w:tblStyle w:val="3"/>
        <w:tblpPr w:leftFromText="180" w:rightFromText="180" w:vertAnchor="text" w:horzAnchor="page" w:tblpXSpec="center" w:tblpY="183"/>
        <w:tblOverlap w:val="never"/>
        <w:tblW w:w="109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9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乡镇（街道）受理审核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经审核，该申请对象材料齐全，同意受理。                         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5280" w:firstLineChars="2200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经办人:                                         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6000" w:firstLineChars="2500"/>
              <w:jc w:val="lef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家庭经济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状况</w:t>
            </w:r>
            <w:r>
              <w:rPr>
                <w:rFonts w:hint="eastAsia" w:ascii="宋体" w:hAnsi="宋体"/>
                <w:sz w:val="24"/>
                <w:szCs w:val="24"/>
              </w:rPr>
              <w:t>调查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入户调查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申请人申报的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个人、家庭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财产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信息以及法定义务人的相关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信息基本属实，</w:t>
            </w: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家庭人均年收入（含应得的抚养费和赡养费）约____元，家庭因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残疾人护理照料、医疗和教育等刚性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支出约_____元，基本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符合（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全家保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重残单人保   □因残、因病或因学单人保   □因残、因病或因学全家保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）条件。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包村领导签字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: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包村工作队签字: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村（居）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主干签字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6360" w:firstLineChars="2650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村居</w:t>
            </w:r>
            <w:r>
              <w:rPr>
                <w:rFonts w:hint="eastAsia" w:ascii="宋体" w:hAnsi="宋体"/>
                <w:sz w:val="24"/>
                <w:szCs w:val="24"/>
              </w:rPr>
              <w:t>（盖章）: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6960" w:firstLineChars="2900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乡镇审核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firstLine="480" w:firstLineChars="200"/>
              <w:contextualSpacing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480" w:firstLineChars="200"/>
              <w:contextualSpacing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根据“福建省民政厅救助申请家庭经济状况核对平台”的核对结果并结合申请材料和家庭经济状况调查情况,经审核，该家庭符合（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□农村低保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□城市低保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特困人员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）条件，</w:t>
            </w:r>
            <w:r>
              <w:rPr>
                <w:rFonts w:hint="eastAsia" w:ascii="宋体" w:hAnsi="宋体"/>
                <w:sz w:val="24"/>
                <w:szCs w:val="24"/>
              </w:rPr>
              <w:t>建议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按____档（护理类型）</w:t>
            </w:r>
            <w:r>
              <w:rPr>
                <w:rFonts w:hint="eastAsia" w:ascii="宋体" w:hAnsi="宋体"/>
                <w:sz w:val="24"/>
                <w:szCs w:val="24"/>
              </w:rPr>
              <w:t>予以列入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保障人数___人，户月保障金额____元。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分管领导:             民政办主任: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经办人:                                         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6720" w:firstLineChars="2800"/>
              <w:contextualSpacing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乡镇政府（街道办）审批意见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firstLine="480" w:firstLineChars="200"/>
              <w:contextualSpacing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480" w:firstLineChars="200"/>
              <w:contextualSpacing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经审批，该家庭符合（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□农村低保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□城市低保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特困人员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）条件，按______档（护理类型）救助，保障人数___人，户月保障金额____元。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7080" w:hanging="7080" w:hangingChars="2950"/>
              <w:contextualSpacing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7079" w:leftChars="228" w:hanging="6600" w:hangingChars="2750"/>
              <w:contextualSpacing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审批人：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单位（盖章）: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7080" w:hanging="7080" w:hangingChars="2950"/>
              <w:contextualSpacing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</w:tbl>
    <w:p>
      <w:pPr>
        <w:widowControl w:val="0"/>
        <w:wordWrap/>
        <w:adjustRightInd/>
        <w:snapToGrid/>
        <w:spacing w:beforeLines="0" w:afterLines="0" w:line="560" w:lineRule="exact"/>
        <w:jc w:val="both"/>
        <w:textAlignment w:val="top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80341"/>
    <w:rsid w:val="794F0D7C"/>
    <w:rsid w:val="7DA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.</cp:lastModifiedBy>
  <dcterms:modified xsi:type="dcterms:W3CDTF">2021-09-15T09:13:25Z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