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ECAB8">
      <w:pPr>
        <w:keepNext w:val="0"/>
        <w:keepLines w:val="0"/>
        <w:pageBreakBefore w:val="0"/>
        <w:widowControl w:val="0"/>
        <w:tabs>
          <w:tab w:val="left" w:pos="6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Times New Roman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  <w:t>附件1</w:t>
      </w:r>
    </w:p>
    <w:p w14:paraId="1F17DD75">
      <w:pPr>
        <w:shd w:val="clear" w:color="auto" w:fill="auto"/>
        <w:tabs>
          <w:tab w:val="left" w:pos="105"/>
          <w:tab w:val="left" w:pos="1365"/>
        </w:tabs>
        <w:kinsoku/>
        <w:autoSpaceDE/>
        <w:autoSpaceDN w:val="0"/>
        <w:spacing w:line="580" w:lineRule="exact"/>
        <w:jc w:val="center"/>
        <w:rPr>
          <w:rFonts w:hint="eastAsia" w:ascii="方正小标宋简体" w:hAnsi="方正小标宋简体" w:eastAsia="方正小标宋简体"/>
          <w:snapToGrid/>
          <w:spacing w:val="-20"/>
          <w:sz w:val="44"/>
          <w:szCs w:val="20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/>
          <w:snapToGrid/>
          <w:spacing w:val="-20"/>
          <w:sz w:val="44"/>
          <w:szCs w:val="20"/>
          <w:shd w:val="clear" w:color="auto" w:fill="FFFFFF"/>
          <w:lang w:val="en-US" w:eastAsia="zh-CN"/>
        </w:rPr>
        <w:t>仙游县2025年事业单位高层次人才公开招聘岗位表</w:t>
      </w:r>
    </w:p>
    <w:bookmarkEnd w:id="0"/>
    <w:p w14:paraId="67916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572" w:firstLineChars="200"/>
        <w:jc w:val="both"/>
        <w:textAlignment w:val="auto"/>
        <w:rPr>
          <w:rFonts w:hint="eastAsia" w:ascii="Times New Roman" w:hAnsi="Times New Roman" w:cs="Times New Roman"/>
          <w:spacing w:val="-17"/>
          <w:sz w:val="32"/>
          <w:szCs w:val="32"/>
          <w:highlight w:val="none"/>
          <w:lang w:val="en-US" w:eastAsia="zh-CN"/>
        </w:rPr>
      </w:pPr>
    </w:p>
    <w:tbl>
      <w:tblPr>
        <w:tblStyle w:val="4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183"/>
        <w:gridCol w:w="1716"/>
        <w:gridCol w:w="766"/>
        <w:gridCol w:w="833"/>
        <w:gridCol w:w="622"/>
        <w:gridCol w:w="1227"/>
        <w:gridCol w:w="2958"/>
        <w:gridCol w:w="992"/>
        <w:gridCol w:w="399"/>
        <w:gridCol w:w="765"/>
        <w:gridCol w:w="1149"/>
        <w:gridCol w:w="1366"/>
      </w:tblGrid>
      <w:tr w14:paraId="6DF61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6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4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F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B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E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C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596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学历学位</w:t>
            </w:r>
          </w:p>
          <w:p w14:paraId="7357212D">
            <w:pPr>
              <w:keepNext w:val="0"/>
              <w:keepLines w:val="0"/>
              <w:widowControl/>
              <w:suppressLineNumbers w:val="0"/>
              <w:ind w:firstLine="211" w:firstLineChars="100"/>
              <w:jc w:val="both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要求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6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5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</w:t>
            </w:r>
          </w:p>
          <w:p w14:paraId="689B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C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C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B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联系方式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8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DE4F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6C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72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仙游县党群系统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B2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中共仙游县委机要局技术中心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D9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财政</w:t>
            </w: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核拨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3D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专技人员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B1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7E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硕士研究生及以上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80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大数据管理与应用、大数据技术、计算机技术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A7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30周岁及以下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F8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FA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  <w:t>中共</w:t>
            </w: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党员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16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79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44F7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7F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B2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仙游县党群系统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48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中共仙游县委机要局技术中心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D2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财政</w:t>
            </w: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核拨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31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专技人员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B0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33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硕士研究生及以上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85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文秘（学）、文秘、文秘速录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A1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30周岁及以下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E0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2A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  <w:t>中共</w:t>
            </w: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党员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80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70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3D631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F4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F2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仙游县党群系统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92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中共仙游县委党校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E4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财政</w:t>
            </w: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核拨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3F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专技人员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D2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ED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硕士研究生及以上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71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国民经济学、应用经济学</w:t>
            </w:r>
            <w:r>
              <w:rPr>
                <w:rFonts w:hint="default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  <w:t>、</w:t>
            </w:r>
            <w:r>
              <w:rPr>
                <w:rFonts w:hint="default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产业经济学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4E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30周岁及以下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74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ab/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FC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  <w:t>中共</w:t>
            </w: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党员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A9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9D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具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年及以上从教经验</w:t>
            </w:r>
          </w:p>
        </w:tc>
      </w:tr>
      <w:tr w14:paraId="0F06A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77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08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仙游县党群系统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37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仙游县党建事务中心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E6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财政</w:t>
            </w: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核拨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18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专技   人员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E7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A5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硕士研究生及以上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D9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文秘（学）、中文应用、秘书（学）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7D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30周岁及以下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81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EB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  <w:t>中共</w:t>
            </w: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党员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52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CF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48466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9A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DC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仙游县政府系列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CB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仙游县金融工作服务中心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92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财政</w:t>
            </w: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核拨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BB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专技   人员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6D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F4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硕士研究生及以上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C6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文秘（学）、文秘、司法文秘（秘书）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F9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30周岁及以下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8E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82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BD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57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0F093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BC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9B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仙游县政府系列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BA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仙游县规划编制中心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F9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财政</w:t>
            </w: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核拨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A4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专技   人员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47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04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硕士研究生及以上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44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城市与区域规划、城乡规划（学）、城镇规划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B1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30周岁及以下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A1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67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AB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B6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4A3EB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3B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61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仙游县政府系列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55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仙游县建设工程质量安全监督站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D1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财政</w:t>
            </w: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核拨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5E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专技人员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5D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26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硕士研究生及以上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05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土木工程、建筑（学）、土木建筑工程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25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30周岁及以下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17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AD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A0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86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03BB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D6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78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仙游县政府系列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9A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仙游县九鲤湖风景区开发建设管理委员会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D1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财政</w:t>
            </w: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核拨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FE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专技人员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9A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66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硕士研究生及以上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E7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智慧旅游技术应用、景区开发与管理、导游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BE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30周岁及以下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02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8C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A9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23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B5D1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03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04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仙游县政府系列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C2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仙游县菜溪岩风景区开发建设管理委员会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E9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财政</w:t>
            </w: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核拨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67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专技人员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5B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8C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硕士研究生及以上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35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导游服务、休闲服务与管理、导游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34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30周岁及以下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19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90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7E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EF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D1C2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EB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28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仙游县政府系列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1B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仙游县菜溪岩风景区开发建设管理委员会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BA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财政</w:t>
            </w: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核拨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03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专技人员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0F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AD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硕士研究生及以上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03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导游服务、休闲服务与管理、导游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FD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30周岁及以下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65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9A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CA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63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5AE0F4A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22713"/>
    <w:rsid w:val="2042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2025-01-15T09:03:00Z</dcterms:created>
  <dc:creator>陳阿囡</dc:creator>
  <cp:lastModifiedBy>陳阿囡</cp:lastModifiedBy>
  <dcterms:modified xsi:type="dcterms:W3CDTF">2025-01-15T09:04:00Z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B540E17B2FFA4263B496AA5A13364856_11</vt:lpwstr>
  </property>
  <property fmtid="{D5CDD505-2E9C-101B-9397-08002B2CF9AE}" pid="4" name="KSOTemplateDocerSaveRecord">
    <vt:lpwstr>eyJoZGlkIjoiMzEwNTM5NzYwMDRjMzkwZTVkZjY2ODkwMGIxNGU0OTUiLCJ1c2VySWQiOiI1OTkwNDA4NDkifQ==</vt:lpwstr>
  </property>
</Properties>
</file>