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eastAsia="仿宋_GB2312"/>
          <w:sz w:val="36"/>
          <w:szCs w:val="36"/>
        </w:rPr>
      </w:pPr>
      <w:r>
        <w:rPr>
          <w:rFonts w:hint="eastAsia" w:ascii="仿宋_GB2312" w:eastAsia="仿宋_GB2312"/>
          <w:sz w:val="34"/>
          <w:szCs w:val="34"/>
        </w:rPr>
        <w:t>仙交〔20</w:t>
      </w:r>
      <w:r>
        <w:rPr>
          <w:rFonts w:hint="eastAsia" w:ascii="仿宋_GB2312" w:eastAsia="仿宋_GB2312"/>
          <w:sz w:val="34"/>
          <w:szCs w:val="34"/>
          <w:lang w:val="en-US" w:eastAsia="zh-CN"/>
        </w:rPr>
        <w:t>2</w:t>
      </w:r>
      <w:r>
        <w:rPr>
          <w:rFonts w:hint="eastAsia" w:ascii="仿宋_GB2312"/>
          <w:sz w:val="34"/>
          <w:szCs w:val="34"/>
          <w:lang w:val="en-US" w:eastAsia="zh-CN"/>
        </w:rPr>
        <w:t>2</w:t>
      </w:r>
      <w:r>
        <w:rPr>
          <w:rFonts w:hint="eastAsia" w:ascii="仿宋_GB2312" w:eastAsia="仿宋_GB2312"/>
          <w:sz w:val="34"/>
          <w:szCs w:val="34"/>
        </w:rPr>
        <w:t>〕</w:t>
      </w:r>
      <w:r>
        <w:rPr>
          <w:rFonts w:hint="eastAsia" w:ascii="仿宋_GB2312"/>
          <w:sz w:val="34"/>
          <w:szCs w:val="34"/>
          <w:lang w:val="en-US" w:eastAsia="zh-CN"/>
        </w:rPr>
        <w:t>49</w:t>
      </w:r>
      <w:r>
        <w:rPr>
          <w:rFonts w:hint="eastAsia" w:ascii="仿宋_GB2312" w:eastAsia="仿宋_GB2312"/>
          <w:sz w:val="34"/>
          <w:szCs w:val="34"/>
        </w:rPr>
        <w:t xml:space="preserve">号     </w:t>
      </w:r>
      <w:r>
        <w:rPr>
          <w:rFonts w:hint="eastAsia" w:ascii="仿宋_GB2312" w:eastAsia="仿宋_GB2312"/>
          <w:sz w:val="36"/>
          <w:szCs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ascii="黑体" w:eastAsia="黑体"/>
          <w:b/>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afterLines="0" w:line="560" w:lineRule="exact"/>
        <w:ind w:firstLine="1792" w:firstLineChars="400"/>
        <w:jc w:val="both"/>
        <w:textAlignment w:val="auto"/>
        <w:outlineLvl w:val="9"/>
        <w:rPr>
          <w:rFonts w:hint="eastAsia" w:ascii="方正小标宋简体" w:hAnsi="Times New Roman" w:eastAsia="方正小标宋简体" w:cs="方正小标宋简体"/>
          <w:spacing w:val="4"/>
          <w:sz w:val="44"/>
          <w:szCs w:val="44"/>
        </w:rPr>
      </w:pPr>
      <w:r>
        <w:rPr>
          <w:rFonts w:hint="eastAsia" w:ascii="方正小标宋简体" w:hAnsi="Times New Roman" w:eastAsia="方正小标宋简体" w:cs="方正小标宋简体"/>
          <w:spacing w:val="4"/>
          <w:sz w:val="44"/>
          <w:szCs w:val="44"/>
        </w:rPr>
        <w:t>仙游县交通运输局关</w:t>
      </w:r>
      <w:r>
        <w:rPr>
          <w:rFonts w:hint="eastAsia" w:ascii="方正小标宋简体" w:hAnsi="Times New Roman" w:eastAsia="方正小标宋简体" w:cs="方正小标宋简体"/>
          <w:spacing w:val="4"/>
          <w:sz w:val="44"/>
          <w:szCs w:val="44"/>
          <w:lang w:eastAsia="zh-CN"/>
        </w:rPr>
        <w:t>于</w:t>
      </w:r>
      <w:r>
        <w:rPr>
          <w:rFonts w:hint="eastAsia" w:ascii="方正小标宋简体" w:hAnsi="Times New Roman" w:eastAsia="方正小标宋简体" w:cs="方正小标宋简体"/>
          <w:spacing w:val="4"/>
          <w:sz w:val="44"/>
          <w:szCs w:val="44"/>
        </w:rPr>
        <w:t>印发</w:t>
      </w:r>
    </w:p>
    <w:p>
      <w:pPr>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outlineLvl w:val="9"/>
        <w:rPr>
          <w:rFonts w:hint="eastAsia" w:ascii="方正小标宋简体" w:hAnsi="Times New Roman" w:eastAsia="方正小标宋简体" w:cs="方正小标宋简体"/>
          <w:spacing w:val="4"/>
          <w:sz w:val="44"/>
          <w:szCs w:val="44"/>
        </w:rPr>
      </w:pPr>
      <w:r>
        <w:rPr>
          <w:rFonts w:hint="eastAsia" w:ascii="方正小标宋简体" w:hAnsi="Times New Roman" w:eastAsia="方正小标宋简体" w:cs="方正小标宋简体"/>
          <w:spacing w:val="4"/>
          <w:sz w:val="44"/>
          <w:szCs w:val="44"/>
        </w:rPr>
        <w:t>《仙游县交通运输行业领域应对新冠肺炎疫情分类应急预案（第二版）》的通知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局属各单位，局机关各股室</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新型冠状病毒肺炎防控方案（第九版）》、《客运场站和交通运输工具新冠肺炎疫情分区分级防控指南（第八版）》、《福建省应对新冠肺炎疫情应急预案（第6版）》、《福建省常态化新冠肺炎疫情防控工作方案（第二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莆田市</w:t>
      </w:r>
      <w:r>
        <w:rPr>
          <w:rFonts w:hint="eastAsia" w:ascii="仿宋_GB2312" w:hAnsi="仿宋_GB2312" w:eastAsia="仿宋_GB2312" w:cs="仿宋_GB2312"/>
          <w:sz w:val="32"/>
          <w:szCs w:val="32"/>
        </w:rPr>
        <w:t>交通运输行业领域应对新冠肺炎疫情分类应急预案（第二版）》等文件要求，结合人员变动情况，修订形成了《</w:t>
      </w:r>
      <w:r>
        <w:rPr>
          <w:rFonts w:hint="eastAsia" w:ascii="仿宋_GB2312" w:hAnsi="仿宋_GB2312" w:eastAsia="仿宋_GB2312" w:cs="仿宋_GB2312"/>
          <w:sz w:val="32"/>
          <w:szCs w:val="32"/>
          <w:lang w:eastAsia="zh-CN"/>
        </w:rPr>
        <w:t>仙游县</w:t>
      </w:r>
      <w:r>
        <w:rPr>
          <w:rFonts w:hint="eastAsia" w:ascii="仿宋_GB2312" w:hAnsi="仿宋_GB2312" w:eastAsia="仿宋_GB2312" w:cs="仿宋_GB2312"/>
          <w:sz w:val="32"/>
          <w:szCs w:val="32"/>
        </w:rPr>
        <w:t>交通运输行业领域应对新冠肺炎疫情分类应急预案（第二版）》，现印发给你们。请各单位结合实际修订本单位预案，指导督促辖区企业认真修订并落实相关应急预案。</w:t>
      </w:r>
    </w:p>
    <w:p>
      <w:pPr>
        <w:pStyle w:val="2"/>
        <w:keepNext w:val="0"/>
        <w:keepLines w:val="0"/>
        <w:pageBreakBefore w:val="0"/>
        <w:widowControl w:val="0"/>
        <w:wordWrap/>
        <w:topLinePunct w:val="0"/>
        <w:bidi w:val="0"/>
        <w:spacing w:line="560" w:lineRule="exact"/>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2"/>
          <w:sz w:val="32"/>
          <w:szCs w:val="32"/>
          <w:lang w:val="en-US" w:eastAsia="zh-CN" w:bidi="ar-SA"/>
        </w:rPr>
        <w:t>附件：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仙游县</w:t>
      </w:r>
      <w:r>
        <w:rPr>
          <w:rFonts w:hint="eastAsia" w:ascii="仿宋_GB2312" w:hAnsi="仿宋_GB2312" w:eastAsia="仿宋_GB2312" w:cs="仿宋_GB2312"/>
          <w:sz w:val="32"/>
          <w:szCs w:val="32"/>
        </w:rPr>
        <w:t>客运站应对新冠肺炎疫情应急预案</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仙游县</w:t>
      </w:r>
      <w:r>
        <w:rPr>
          <w:rFonts w:hint="eastAsia" w:ascii="仿宋_GB2312" w:hAnsi="仿宋_GB2312" w:eastAsia="仿宋_GB2312" w:cs="仿宋_GB2312"/>
          <w:sz w:val="32"/>
          <w:szCs w:val="32"/>
        </w:rPr>
        <w:t>道路客运、城市公交应对新冠肺炎疫情应急</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预案</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仙游县</w:t>
      </w:r>
      <w:r>
        <w:rPr>
          <w:rFonts w:hint="eastAsia" w:ascii="仿宋_GB2312" w:hAnsi="仿宋_GB2312" w:eastAsia="仿宋_GB2312" w:cs="仿宋_GB2312"/>
          <w:sz w:val="32"/>
          <w:szCs w:val="32"/>
        </w:rPr>
        <w:t>道路货运应对新冠肺炎疫情应急预案</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仙游县</w:t>
      </w:r>
      <w:r>
        <w:rPr>
          <w:rFonts w:hint="eastAsia" w:ascii="仿宋_GB2312" w:hAnsi="仿宋_GB2312" w:eastAsia="仿宋_GB2312" w:cs="仿宋_GB2312"/>
          <w:sz w:val="32"/>
          <w:szCs w:val="32"/>
        </w:rPr>
        <w:t>出租车行业应对新冠肺炎疫情应急预案</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仙游县</w:t>
      </w:r>
      <w:r>
        <w:rPr>
          <w:rFonts w:hint="eastAsia" w:ascii="仿宋_GB2312" w:hAnsi="仿宋_GB2312" w:eastAsia="仿宋_GB2312" w:cs="仿宋_GB2312"/>
          <w:sz w:val="32"/>
          <w:szCs w:val="32"/>
        </w:rPr>
        <w:t>交通建设领域应对新冠肺炎疫情应急预案</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5120" w:firstLineChars="1600"/>
        <w:jc w:val="both"/>
        <w:textAlignment w:val="auto"/>
        <w:outlineLvl w:val="9"/>
        <w:rPr>
          <w:rFonts w:hint="eastAsia" w:ascii="仿宋_GB2312" w:hAnsi="仿宋_GB2312" w:eastAsia="仿宋_GB2312" w:cs="仿宋_GB2312"/>
          <w:b w:val="0"/>
          <w:bCs w:val="0"/>
          <w:color w:val="000000"/>
          <w:sz w:val="32"/>
          <w:szCs w:val="32"/>
          <w:lang w:val="en-US" w:eastAsia="zh-CN"/>
        </w:rPr>
      </w:pPr>
    </w:p>
    <w:p>
      <w:pPr>
        <w:pStyle w:val="2"/>
        <w:keepNext w:val="0"/>
        <w:keepLines w:val="0"/>
        <w:pageBreakBefore w:val="0"/>
        <w:widowControl w:val="0"/>
        <w:wordWrap/>
        <w:topLinePunct w:val="0"/>
        <w:bidi w:val="0"/>
        <w:spacing w:line="560" w:lineRule="exact"/>
        <w:rPr>
          <w:rFonts w:hint="eastAsia" w:ascii="仿宋_GB2312" w:hAnsi="仿宋_GB2312" w:eastAsia="仿宋_GB2312" w:cs="仿宋_GB2312"/>
          <w:lang w:val="en-US" w:eastAsia="zh-CN"/>
        </w:rPr>
      </w:pPr>
    </w:p>
    <w:p>
      <w:pPr>
        <w:keepNext w:val="0"/>
        <w:keepLines w:val="0"/>
        <w:pageBreakBefore w:val="0"/>
        <w:widowControl w:val="0"/>
        <w:tabs>
          <w:tab w:val="left" w:pos="7500"/>
        </w:tabs>
        <w:kinsoku/>
        <w:wordWrap/>
        <w:overflowPunct/>
        <w:topLinePunct w:val="0"/>
        <w:autoSpaceDE/>
        <w:autoSpaceDN/>
        <w:bidi w:val="0"/>
        <w:adjustRightInd/>
        <w:snapToGrid/>
        <w:spacing w:after="0" w:afterLines="0" w:line="560" w:lineRule="exact"/>
        <w:ind w:firstLine="5120" w:firstLineChars="16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t>仙游县</w:t>
      </w:r>
      <w:r>
        <w:rPr>
          <w:rFonts w:hint="eastAsia" w:ascii="仿宋_GB2312" w:hAnsi="仿宋_GB2312" w:eastAsia="仿宋_GB2312" w:cs="仿宋_GB2312"/>
          <w:b w:val="0"/>
          <w:bCs w:val="0"/>
          <w:sz w:val="32"/>
          <w:szCs w:val="32"/>
        </w:rPr>
        <w:t>交通运输局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pStyle w:val="2"/>
        <w:keepNext w:val="0"/>
        <w:keepLines w:val="0"/>
        <w:pageBreakBefore w:val="0"/>
        <w:widowControl w:val="0"/>
        <w:wordWrap/>
        <w:topLinePunct w:val="0"/>
        <w:bidi w:val="0"/>
        <w:spacing w:line="560" w:lineRule="exact"/>
        <w:rPr>
          <w:rFonts w:hint="eastAsia" w:ascii="仿宋_GB2312" w:hAnsi="仿宋_GB2312" w:eastAsia="仿宋_GB2312" w:cs="仿宋_GB2312"/>
        </w:rPr>
      </w:pPr>
    </w:p>
    <w:p>
      <w:pPr>
        <w:pStyle w:val="2"/>
        <w:keepNext w:val="0"/>
        <w:keepLines w:val="0"/>
        <w:pageBreakBefore w:val="0"/>
        <w:widowControl w:val="0"/>
        <w:wordWrap/>
        <w:topLinePunct w:val="0"/>
        <w:bidi w:val="0"/>
        <w:spacing w:line="560" w:lineRule="exact"/>
        <w:ind w:left="0" w:leftChars="0" w:firstLine="598" w:firstLineChars="187"/>
        <w:jc w:val="both"/>
        <w:textAlignment w:val="auto"/>
        <w:rPr>
          <w:rFonts w:hint="eastAsia" w:ascii="仿宋_GB2312" w:hAnsi="仿宋_GB2312" w:eastAsia="仿宋_GB2312" w:cs="仿宋_GB2312"/>
          <w:sz w:val="32"/>
          <w:szCs w:val="32"/>
          <w:lang w:eastAsia="zh-CN"/>
        </w:rPr>
        <w:sectPr>
          <w:headerReference r:id="rId3" w:type="default"/>
          <w:footerReference r:id="rId5" w:type="default"/>
          <w:headerReference r:id="rId4" w:type="even"/>
          <w:footerReference r:id="rId6" w:type="even"/>
          <w:pgSz w:w="11906" w:h="16838"/>
          <w:pgMar w:top="2098" w:right="1531" w:bottom="1701" w:left="1531" w:header="851" w:footer="1531" w:gutter="0"/>
          <w:pgNumType w:fmt="decimal"/>
          <w:cols w:space="720" w:num="1"/>
          <w:docGrid w:type="lines" w:linePitch="317" w:charSpace="0"/>
        </w:sectPr>
      </w:pPr>
      <w:r>
        <w:rPr>
          <w:rFonts w:hint="eastAsia" w:ascii="仿宋_GB2312" w:hAnsi="仿宋_GB2312" w:eastAsia="仿宋_GB2312" w:cs="仿宋_GB2312"/>
          <w:sz w:val="32"/>
          <w:szCs w:val="32"/>
          <w:lang w:eastAsia="zh-CN"/>
        </w:rPr>
        <w:t>（此件主动公开）</w:t>
      </w:r>
    </w:p>
    <w:p>
      <w:pPr>
        <w:keepNext w:val="0"/>
        <w:keepLines w:val="0"/>
        <w:pageBreakBefore w:val="0"/>
        <w:widowControl w:val="0"/>
        <w:kinsoku/>
        <w:wordWrap/>
        <w:overflowPunct/>
        <w:topLinePunct w:val="0"/>
        <w:autoSpaceDE/>
        <w:autoSpaceDN/>
        <w:bidi w:val="0"/>
        <w:adjustRightInd/>
        <w:snapToGrid/>
        <w:spacing w:after="0" w:afterLines="0" w:line="560" w:lineRule="exact"/>
        <w:jc w:val="both"/>
        <w:textAlignment w:val="auto"/>
        <w:outlineLvl w:val="9"/>
        <w:rPr>
          <w:rFonts w:hint="eastAsia" w:ascii="黑体" w:hAnsi="仿宋_GB2312" w:eastAsia="黑体" w:cs="仿宋_GB2312"/>
          <w:bCs/>
          <w:sz w:val="32"/>
          <w:szCs w:val="32"/>
        </w:rPr>
      </w:pPr>
      <w:r>
        <w:rPr>
          <w:rFonts w:hint="eastAsia" w:ascii="黑体" w:hAnsi="仿宋_GB2312" w:eastAsia="黑体" w:cs="仿宋_GB2312"/>
          <w:bCs/>
          <w:sz w:val="32"/>
          <w:szCs w:val="32"/>
        </w:rPr>
        <w:t>附件1</w:t>
      </w:r>
    </w:p>
    <w:p>
      <w:pPr>
        <w:keepNext w:val="0"/>
        <w:keepLines w:val="0"/>
        <w:pageBreakBefore w:val="0"/>
        <w:widowControl w:val="0"/>
        <w:kinsoku/>
        <w:wordWrap/>
        <w:overflowPunct/>
        <w:topLinePunct w:val="0"/>
        <w:autoSpaceDE/>
        <w:autoSpaceDN/>
        <w:bidi w:val="0"/>
        <w:adjustRightInd/>
        <w:snapToGrid/>
        <w:spacing w:before="312" w:beforeLines="100" w:after="0" w:afterLines="0" w:line="560" w:lineRule="exact"/>
        <w:jc w:val="center"/>
        <w:textAlignment w:val="auto"/>
        <w:outlineLvl w:val="9"/>
        <w:rPr>
          <w:rFonts w:hint="eastAsia" w:ascii="方正小标宋简体" w:eastAsia="方正小标宋简体"/>
          <w:bCs/>
          <w:sz w:val="44"/>
          <w:szCs w:val="44"/>
        </w:rPr>
      </w:pPr>
      <w:r>
        <w:rPr>
          <w:rFonts w:hint="eastAsia" w:ascii="方正小标宋简体" w:eastAsia="方正小标宋简体"/>
          <w:bCs/>
          <w:sz w:val="44"/>
          <w:szCs w:val="44"/>
          <w:lang w:val="en-US" w:eastAsia="zh-CN"/>
        </w:rPr>
        <w:t>仙游县</w:t>
      </w:r>
      <w:r>
        <w:rPr>
          <w:rFonts w:hint="eastAsia" w:ascii="方正小标宋简体" w:eastAsia="方正小标宋简体"/>
          <w:bCs/>
          <w:sz w:val="44"/>
          <w:szCs w:val="44"/>
        </w:rPr>
        <w:t>客运站应对新冠肺炎疫情应急预案</w:t>
      </w:r>
    </w:p>
    <w:p>
      <w:pPr>
        <w:keepNext w:val="0"/>
        <w:keepLines w:val="0"/>
        <w:pageBreakBefore w:val="0"/>
        <w:widowControl w:val="0"/>
        <w:wordWrap/>
        <w:topLinePunct w:val="0"/>
        <w:bidi w:val="0"/>
        <w:spacing w:line="5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w:t>
      </w:r>
      <w:r>
        <w:rPr>
          <w:rFonts w:hint="eastAsia" w:ascii="仿宋_GB2312" w:hAnsi="仿宋_GB2312" w:eastAsia="仿宋_GB2312" w:cs="仿宋_GB2312"/>
          <w:sz w:val="32"/>
          <w:szCs w:val="32"/>
          <w:lang w:eastAsia="zh-CN"/>
        </w:rPr>
        <w:t>贯彻</w:t>
      </w:r>
      <w:r>
        <w:rPr>
          <w:rFonts w:hint="eastAsia" w:ascii="仿宋_GB2312" w:hAnsi="仿宋_GB2312" w:eastAsia="仿宋_GB2312" w:cs="仿宋_GB2312"/>
          <w:sz w:val="32"/>
          <w:szCs w:val="32"/>
        </w:rPr>
        <w:t>落实上级工作部署，进一步扎实做好全市客运站疫情防控工作，根据《新型冠状病毒肺炎防控方案（第九版）》、《客运场站和交通运输工具新冠肺炎疫情分区分级防控指南（第八版）》、《福建省应对新冠肺炎疫情应急预案（第6版）》、《福建省常态化新冠肺炎疫情防控工作方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第二版）》等文件和各级疫情防控指挥部的部署要求，制定本工作预案。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学习贯彻习近平总书记关于统筹疫情防控和经济社会发展的重要讲话重要指示批示精神和党中央的决策部署，按照“预防为主、防治结合、依法科学、分级分类＂的原则，坚持常态化精准防控和局部应急处置相结合，加强源头管控，坚持人、物、环境同防，提高监测预警灵敏性，坚决抓好疫情防控“早预防、早发现、早报告、早隔离、早治疗”等各项措施落实，确保道路运输行业常态化疫情防控工作抓实抓细抓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二、应急响应等级与措施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按照疫情严重程度分区域采取针对性应急响应措施，应急响应分四级。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2.1</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四级应急响应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 w:hAnsi="仿宋" w:eastAsia="仿宋" w:cs="仿宋"/>
          <w:b/>
          <w:bCs/>
          <w:sz w:val="32"/>
          <w:szCs w:val="32"/>
        </w:rPr>
        <w:t>2.1.1</w:t>
      </w:r>
      <w:r>
        <w:rPr>
          <w:rFonts w:hint="eastAsia" w:ascii="仿宋" w:hAnsi="仿宋" w:eastAsia="仿宋" w:cs="仿宋"/>
          <w:b/>
          <w:bCs/>
          <w:sz w:val="32"/>
          <w:szCs w:val="32"/>
          <w:lang w:val="en-US" w:eastAsia="zh-CN"/>
        </w:rPr>
        <w:t xml:space="preserve"> </w:t>
      </w:r>
      <w:r>
        <w:rPr>
          <w:rFonts w:hint="eastAsia" w:ascii="仿宋_GB2312" w:hAnsi="仿宋_GB2312" w:eastAsia="仿宋_GB2312" w:cs="仿宋_GB2312"/>
          <w:b/>
          <w:bCs/>
          <w:sz w:val="32"/>
          <w:szCs w:val="32"/>
        </w:rPr>
        <w:t>国内</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本省</w:t>
      </w:r>
      <w:r>
        <w:rPr>
          <w:rFonts w:hint="eastAsia" w:ascii="仿宋_GB2312" w:hAnsi="仿宋_GB2312" w:eastAsia="仿宋_GB2312" w:cs="仿宋_GB2312"/>
          <w:b/>
          <w:bCs/>
          <w:sz w:val="32"/>
          <w:szCs w:val="32"/>
          <w:lang w:val="en-US" w:eastAsia="zh-CN"/>
        </w:rPr>
        <w:t>或本市</w:t>
      </w:r>
      <w:r>
        <w:rPr>
          <w:rFonts w:hint="eastAsia" w:ascii="仿宋_GB2312" w:hAnsi="仿宋_GB2312" w:eastAsia="仿宋_GB2312" w:cs="仿宋_GB2312"/>
          <w:b/>
          <w:bCs/>
          <w:sz w:val="32"/>
          <w:szCs w:val="32"/>
        </w:rPr>
        <w:t>出现病例，本</w:t>
      </w:r>
      <w:r>
        <w:rPr>
          <w:rFonts w:hint="eastAsia" w:ascii="仿宋_GB2312" w:hAnsi="仿宋_GB2312" w:eastAsia="仿宋_GB2312" w:cs="仿宋_GB2312"/>
          <w:b/>
          <w:bCs/>
          <w:sz w:val="32"/>
          <w:szCs w:val="32"/>
          <w:lang w:val="en-US" w:eastAsia="zh-CN"/>
        </w:rPr>
        <w:t>县</w:t>
      </w:r>
      <w:r>
        <w:rPr>
          <w:rFonts w:hint="eastAsia" w:ascii="仿宋_GB2312" w:hAnsi="仿宋_GB2312" w:eastAsia="仿宋_GB2312" w:cs="仿宋_GB2312"/>
          <w:b/>
          <w:bCs/>
          <w:sz w:val="32"/>
          <w:szCs w:val="32"/>
        </w:rPr>
        <w:t>未出现病例，有输入风险，启动四级应急响应。</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2.1.2 全面落实旅客购票、乘车实名制。</w:t>
      </w:r>
      <w:r>
        <w:rPr>
          <w:rFonts w:hint="eastAsia" w:ascii="仿宋_GB2312" w:hAnsi="仿宋_GB2312" w:eastAsia="仿宋_GB2312" w:cs="仿宋_GB2312"/>
          <w:sz w:val="32"/>
          <w:szCs w:val="32"/>
        </w:rPr>
        <w:t>所有乘客购票一律凭身份证等有效证件购票（责任人：仙游汽车站许智勇137</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7338)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检票时查验乘客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人、票、证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三者信息一致方可检票乘车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确保万一发生疫情能够进行追溯（责任人：仙游汽车站许智勇137</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7338)。</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2.1.3 全面推广</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健康码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在候车大厅入口处提供多处“健康码”下载流程图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并有专人引导乘客下载“健康码”,且为不会使用或者智能手机的老人、儿童等乘客提供代查健康码服务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凭码进站（责任人：仙游汽车站张志泽)。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2.1.4 候车厅进口查验。</w:t>
      </w:r>
      <w:r>
        <w:rPr>
          <w:rFonts w:hint="eastAsia" w:ascii="仿宋_GB2312" w:hAnsi="仿宋_GB2312" w:eastAsia="仿宋_GB2312" w:cs="仿宋_GB2312"/>
          <w:sz w:val="32"/>
          <w:szCs w:val="32"/>
        </w:rPr>
        <w:t>在候车大厅入口处设置乘客体温测试、健康码查验、信息登记和是否佩</w:t>
      </w:r>
      <w:r>
        <w:rPr>
          <w:rFonts w:hint="eastAsia" w:ascii="仿宋_GB2312" w:hAnsi="仿宋_GB2312" w:cs="仿宋_GB2312"/>
          <w:sz w:val="32"/>
          <w:szCs w:val="32"/>
          <w:lang w:val="en-US" w:eastAsia="zh-CN"/>
        </w:rPr>
        <w:t>戴</w:t>
      </w:r>
      <w:r>
        <w:rPr>
          <w:rFonts w:hint="eastAsia" w:ascii="仿宋_GB2312" w:hAnsi="仿宋_GB2312" w:eastAsia="仿宋_GB2312" w:cs="仿宋_GB2312"/>
          <w:sz w:val="32"/>
          <w:szCs w:val="32"/>
        </w:rPr>
        <w:t>口罩等查验点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安排专人值守查验，确保所有进入候车大厅的乘客必须符合：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规范佩戴口罩（可选用一次性使用医用口罩或以上级别口罩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对拒不配合佩戴口罩的乘客，拒绝提供服务）；（2）体温检测合格（乘客出现体温高于37.3度（含），或有干咳、乏力、咽痛、嗅味觉减退、腹泻等症状时，不提供乘车服务）；（3）本人健康码绿码； （4)扫机构张贴码；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按规定安装“人脸识别防疫一体化智能系统”闸机，安排专人值守查验；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指挥部其他要求。（责任人：仙游汽车站张志泽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2.1.5 乘客核酸检测阴性证明查验要求。</w:t>
      </w:r>
      <w:r>
        <w:rPr>
          <w:rFonts w:hint="eastAsia" w:ascii="仿宋_GB2312" w:hAnsi="仿宋_GB2312" w:eastAsia="仿宋_GB2312" w:cs="仿宋_GB2312"/>
          <w:sz w:val="32"/>
          <w:szCs w:val="32"/>
        </w:rPr>
        <w:t>按当地联防联控机制要求进行查验。（责任人：仙游汽车站张志泽)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2.1.6 配备疫情防控劝导员避免人员聚集。</w:t>
      </w:r>
      <w:r>
        <w:rPr>
          <w:rFonts w:hint="eastAsia" w:ascii="仿宋_GB2312" w:hAnsi="仿宋_GB2312" w:eastAsia="仿宋_GB2312" w:cs="仿宋_GB2312"/>
          <w:sz w:val="32"/>
          <w:szCs w:val="32"/>
        </w:rPr>
        <w:t>在候车大厅配备疫情防控劝导员，及时劝导乘客规范佩戴口罩、保持一米距离候车；在进站口、售票窗口及自助售取票设备、检票口、行包安检等部位设置”一米线”标识，组织乘客有序排队，防止扎堆。（责任人：仙游汽车站余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2.1.7 严格落实员工防疫措施。</w:t>
      </w:r>
      <w:r>
        <w:rPr>
          <w:rFonts w:hint="eastAsia" w:ascii="仿宋_GB2312" w:hAnsi="仿宋_GB2312" w:eastAsia="仿宋_GB2312" w:cs="仿宋_GB2312"/>
          <w:sz w:val="32"/>
          <w:szCs w:val="32"/>
        </w:rPr>
        <w:t>所有工作人员（包括一线从业人员、管理人员、保洁人员等后勤服务人员）岗位要相对固定，每天必须落实个人防护、开展健康监测、建立健康监测台账等各项防控举措。所有工作人员每天上岗前必须经体温检测合格(37.2度以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健康码查验符合要求，如出现发热、干咳、乏力、咽痛、嗅味觉减退、腹泻等症状时应停止作业并及时就医，如健康码异常应停止作业；所有工作人员必须全程佩戴医用外科及以上级别的口罩；一线工作人员（含保洁人员等后勤服务人员 ）必须按规定落实每周2次核酸检测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且每天必须全程佩戴一次性手套（驾驶员除外）；所有工作人员必须按规定落实疫苗“应接尽接”等措施（无禁忌症人员进行新冠病毒疫苗全 程接种和加强免疫接种），符合从业要求。（</w:t>
      </w:r>
      <w:r>
        <w:rPr>
          <w:rFonts w:hint="eastAsia" w:ascii="仿宋_GB2312" w:hAnsi="仿宋_GB2312" w:cs="仿宋_GB2312"/>
          <w:sz w:val="32"/>
          <w:szCs w:val="32"/>
          <w:lang w:val="en-US" w:eastAsia="zh-CN"/>
        </w:rPr>
        <w:t>责任</w:t>
      </w:r>
      <w:r>
        <w:rPr>
          <w:rFonts w:hint="eastAsia" w:ascii="仿宋_GB2312" w:hAnsi="仿宋_GB2312" w:eastAsia="仿宋_GB2312" w:cs="仿宋_GB2312"/>
          <w:sz w:val="32"/>
          <w:szCs w:val="32"/>
        </w:rPr>
        <w:t>人：仙游汽车站余旭)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2.1.8 场所、设施、设备消毒通风。</w:t>
      </w:r>
      <w:r>
        <w:rPr>
          <w:rFonts w:hint="eastAsia" w:ascii="仿宋_GB2312" w:hAnsi="仿宋_GB2312" w:eastAsia="仿宋_GB2312" w:cs="仿宋_GB2312"/>
          <w:sz w:val="32"/>
          <w:szCs w:val="32"/>
        </w:rPr>
        <w:t>指定专人每日对乘客和工作人员接触的设施设备、区域、场所，按照规定消毒方法进行 1次消毒；卫生间保证水龙头等供水设施正常工作，定期向地沥加水，每次加水不少于35O</w:t>
      </w:r>
      <w:r>
        <w:rPr>
          <w:rFonts w:hint="eastAsia" w:ascii="仿宋_GB2312" w:hAnsi="仿宋_GB2312" w:cs="仿宋_GB2312"/>
          <w:sz w:val="32"/>
          <w:szCs w:val="32"/>
          <w:lang w:val="en-US" w:eastAsia="zh-CN"/>
        </w:rPr>
        <w:t>ml</w:t>
      </w:r>
      <w:r>
        <w:rPr>
          <w:rFonts w:hint="eastAsia" w:ascii="仿宋_GB2312" w:hAnsi="仿宋_GB2312" w:eastAsia="仿宋_GB2312" w:cs="仿宋_GB2312"/>
          <w:sz w:val="32"/>
          <w:szCs w:val="32"/>
        </w:rPr>
        <w:t>;每日对场所进行2-3次持续通风，每次20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30分钟（室外温度等条件适宜情况下，宜持续自然通风）。（责任人：仙游汽车站余旭)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2.1.9 车辆消杀要求。</w:t>
      </w:r>
      <w:r>
        <w:rPr>
          <w:rFonts w:hint="eastAsia" w:ascii="仿宋_GB2312" w:hAnsi="仿宋_GB2312" w:eastAsia="仿宋_GB2312" w:cs="仿宋_GB2312"/>
          <w:sz w:val="32"/>
          <w:szCs w:val="32"/>
        </w:rPr>
        <w:t>应指定专人按规定次数、规定消毒方法对到站车辆进行消毒。（责任人：仙游汽车站余旭)</w:t>
      </w:r>
    </w:p>
    <w:p>
      <w:pPr>
        <w:keepNext w:val="0"/>
        <w:keepLines w:val="0"/>
        <w:pageBreakBefore w:val="0"/>
        <w:widowControl w:val="0"/>
        <w:kinsoku w:val="0"/>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1.10 配备防疫物资。</w:t>
      </w:r>
      <w:r>
        <w:rPr>
          <w:rFonts w:hint="eastAsia" w:ascii="仿宋_GB2312" w:hAnsi="仿宋_GB2312" w:eastAsia="仿宋_GB2312" w:cs="仿宋_GB2312"/>
          <w:sz w:val="32"/>
          <w:szCs w:val="32"/>
        </w:rPr>
        <w:t>在洗手间配备洗手液，具备条件的情况下，卫生间宜配备速于手消毒剂，安装感应式手消毒设施；具备条件的可在进站口、候车厅、购票窗口及自助售取票设备配置速于手消毒剂；宜在客运站出入口等醒目位置增加口罩、消毒液储备，方便旅客购买使用；在售票大厅、候车大厅和临时留观室配备废置口罩专用垃圾桶，专门用于收集</w:t>
      </w:r>
      <w:r>
        <w:rPr>
          <w:rFonts w:hint="eastAsia" w:ascii="仿宋_GB2312" w:hAnsi="仿宋_GB2312" w:eastAsia="仿宋_GB2312" w:cs="仿宋_GB2312"/>
          <w:sz w:val="32"/>
          <w:szCs w:val="32"/>
          <w:lang w:eastAsia="zh-CN"/>
        </w:rPr>
        <w:t>废</w:t>
      </w:r>
      <w:r>
        <w:rPr>
          <w:rFonts w:hint="eastAsia" w:ascii="仿宋_GB2312" w:hAnsi="仿宋_GB2312" w:eastAsia="仿宋_GB2312" w:cs="仿宋_GB2312"/>
          <w:sz w:val="32"/>
          <w:szCs w:val="32"/>
        </w:rPr>
        <w:t>置口罩；吸烟区（如有）尽量减少人员聚集。（责任人：仙游汽车站余旭)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1 设置临时留观室。</w:t>
      </w:r>
      <w:r>
        <w:rPr>
          <w:rFonts w:hint="eastAsia" w:ascii="仿宋_GB2312" w:hAnsi="仿宋_GB2312" w:eastAsia="仿宋_GB2312" w:cs="仿宋_GB2312"/>
          <w:sz w:val="32"/>
          <w:szCs w:val="32"/>
        </w:rPr>
        <w:t>按照要求，车站在候车室和到站旅客下客区分别设置临时留观室（按规定配备齐全有效的防疫物资），对体温检测等有异常情况的人员进行临时留置观察，临时留观室使用后应及时清扫垃圾、消毒。（责任人：仙游汽车站余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2.1.12 垃圾处理要求。</w:t>
      </w:r>
      <w:r>
        <w:rPr>
          <w:rFonts w:hint="eastAsia" w:ascii="仿宋_GB2312" w:hAnsi="仿宋_GB2312" w:eastAsia="仿宋_GB2312" w:cs="仿宋_GB2312"/>
          <w:sz w:val="32"/>
          <w:szCs w:val="32"/>
        </w:rPr>
        <w:t>按照要求及时清扫垃圾并转运。（责任人：仙游汽车站余旭)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2.1.13 配合属地政府聘请的第三方机构做好到站旅客下客区设置旅客测温、验码、信息登记。</w:t>
      </w:r>
      <w:r>
        <w:rPr>
          <w:rFonts w:hint="eastAsia" w:ascii="仿宋_GB2312" w:hAnsi="仿宋_GB2312" w:eastAsia="仿宋_GB2312" w:cs="仿宋_GB2312"/>
          <w:sz w:val="32"/>
          <w:szCs w:val="32"/>
        </w:rPr>
        <w:t>提供场所，由第三方机构工作人员对省际、市际车辆的到站乘客进行测温、验码、信息登记、推送等。（责任人：仙游汽车站驻站运管郑国伟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2.1.14 通过广播、海报、电子屏、宣传栏等开展卫生防护知识宣传，</w:t>
      </w:r>
      <w:r>
        <w:rPr>
          <w:rFonts w:hint="eastAsia" w:ascii="仿宋_GB2312" w:hAnsi="仿宋_GB2312" w:eastAsia="仿宋_GB2312" w:cs="仿宋_GB2312"/>
          <w:sz w:val="32"/>
          <w:szCs w:val="32"/>
        </w:rPr>
        <w:t>引导督促乘客自觉做好戴口罩、手卫生、”一米线”等防护措施。（责任人：仙游汽车站余旭)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2.1.15 入境人员和密切接触者的管理要求。</w:t>
      </w:r>
      <w:r>
        <w:rPr>
          <w:rFonts w:hint="eastAsia" w:ascii="仿宋_GB2312" w:hAnsi="仿宋_GB2312" w:eastAsia="仿宋_GB2312" w:cs="仿宋_GB2312"/>
          <w:sz w:val="32"/>
          <w:szCs w:val="32"/>
        </w:rPr>
        <w:t>入境人员与国内人员活动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区域应物理隔离，单独分区，并严格落实通风消毒等措施；从事入境人员和密切接触者转运的工作人员应岗位固定，不安排同一司乘人员、车辆为入境人员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密切接触者等高风险人员和其他社会公众交叉提供服务，避免交叉作业，工作人员要穿防护服、戴手套、工作帽N95/KN95颗粒物防护口罩或以上级别的口罩等，转运车辆每趟次转运结束后进行终末消毒，开窗通风20-30分钟。（责任人：仙游汽车站余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2.1.16 与中高风险地区来往要求。</w:t>
      </w:r>
      <w:r>
        <w:rPr>
          <w:rFonts w:hint="eastAsia" w:ascii="仿宋_GB2312" w:hAnsi="仿宋_GB2312" w:eastAsia="仿宋_GB2312" w:cs="仿宋_GB2312"/>
          <w:sz w:val="32"/>
          <w:szCs w:val="32"/>
        </w:rPr>
        <w:t>暂停进出中风险、高风险地区所在县级行政区道路客运服务；途经中风险、高风险地区所在县级行政区的客运班线，无法保证严格执行“点对点”运输（不得在以上地区上下客）的原则上予以暂停。经营者不得安排同一司乘人员为直接接触入境人员、物品、环境的高风险岗位人员和其他社会公众交叉提供服务。（</w:t>
      </w:r>
      <w:r>
        <w:rPr>
          <w:rFonts w:hint="eastAsia" w:ascii="仿宋_GB2312" w:hAnsi="仿宋_GB2312" w:cs="仿宋_GB2312"/>
          <w:sz w:val="32"/>
          <w:szCs w:val="32"/>
          <w:lang w:eastAsia="zh-CN"/>
        </w:rPr>
        <w:t>责任</w:t>
      </w:r>
      <w:r>
        <w:rPr>
          <w:rFonts w:hint="eastAsia" w:ascii="仿宋_GB2312" w:hAnsi="仿宋_GB2312" w:eastAsia="仿宋_GB2312" w:cs="仿宋_GB2312"/>
          <w:sz w:val="32"/>
          <w:szCs w:val="32"/>
        </w:rPr>
        <w:t>人：仙游汽车站余旭</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2.1.17 制定应急预案组织应急演练。</w:t>
      </w:r>
      <w:r>
        <w:rPr>
          <w:rFonts w:hint="eastAsia" w:ascii="仿宋_GB2312" w:hAnsi="仿宋_GB2312" w:eastAsia="仿宋_GB2312" w:cs="仿宋_GB2312"/>
          <w:sz w:val="32"/>
          <w:szCs w:val="32"/>
        </w:rPr>
        <w:t>应根据《新型冠状病毒肺炎防控方案》、 《客运场站和交通运输工具新冠肺炎疫情分区分级防控指南》等文件和各级疫情防控指挥部的部署要求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，结合实际制定应急预案，并及时更新修订。应急预案应包括乘客或工作人员出现症状或接报涉疫风险信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息等情况的应对处置措施，每年应组织不少于1次的应急演练，实现一线工作人员全覆盖。（责任人：仙游汽车站余旭)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2.1.18 按</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应对新型冠状病毒感染肺炎疫情工作指挥部领导部署要求，及时开展各项工作。</w:t>
      </w:r>
      <w:r>
        <w:rPr>
          <w:rFonts w:hint="eastAsia" w:ascii="仿宋_GB2312" w:hAnsi="仿宋_GB2312" w:eastAsia="仿宋_GB2312" w:cs="仿宋_GB2312"/>
          <w:sz w:val="32"/>
          <w:szCs w:val="32"/>
        </w:rPr>
        <w:t>（责任人：仙游汽车站王玉璋)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2.2 三级应急响应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2.2.1 本</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出现散发病例，或本单位的员工或乘客，出现体温异常（高于37.3度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含）或有呕吐、</w:t>
      </w:r>
      <w:r>
        <w:rPr>
          <w:rFonts w:hint="eastAsia" w:ascii="仿宋_GB2312" w:hAnsi="仿宋_GB2312" w:eastAsia="仿宋_GB2312" w:cs="仿宋_GB2312"/>
          <w:b/>
          <w:bCs/>
          <w:sz w:val="32"/>
          <w:szCs w:val="32"/>
          <w:lang w:eastAsia="zh-CN"/>
        </w:rPr>
        <w:t>干</w:t>
      </w:r>
      <w:r>
        <w:rPr>
          <w:rFonts w:hint="eastAsia" w:ascii="仿宋_GB2312" w:hAnsi="仿宋_GB2312" w:eastAsia="仿宋_GB2312" w:cs="仿宋_GB2312"/>
          <w:b/>
          <w:bCs/>
          <w:sz w:val="32"/>
          <w:szCs w:val="32"/>
        </w:rPr>
        <w:t>咳、乏力、咽痛、嗅味觉减退、腹泻等症状，按照有关规定启动三级应急响应。在落实好四级响应的基础上，落实以下措施。</w:t>
      </w:r>
      <w:r>
        <w:rPr>
          <w:rFonts w:hint="eastAsia" w:ascii="仿宋_GB2312" w:hAnsi="仿宋_GB2312" w:eastAsia="仿宋_GB2312" w:cs="仿宋_GB2312"/>
          <w:sz w:val="32"/>
          <w:szCs w:val="32"/>
        </w:rPr>
        <w:t>（责任人：仙游汽车站王玉璋)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2.2.2 发现疫情异常情况的处置。</w:t>
      </w:r>
      <w:r>
        <w:rPr>
          <w:rFonts w:hint="eastAsia" w:ascii="仿宋_GB2312" w:hAnsi="仿宋_GB2312" w:eastAsia="仿宋_GB2312" w:cs="仿宋_GB2312"/>
          <w:sz w:val="32"/>
          <w:szCs w:val="32"/>
        </w:rPr>
        <w:t>本单位的员工或乘客，一旦出现体温异常（高于37.3度，含）或有呕吐、</w:t>
      </w:r>
      <w:r>
        <w:rPr>
          <w:rFonts w:hint="eastAsia" w:ascii="仿宋_GB2312" w:hAnsi="仿宋_GB2312" w:eastAsia="仿宋_GB2312" w:cs="仿宋_GB2312"/>
          <w:sz w:val="32"/>
          <w:szCs w:val="32"/>
          <w:lang w:eastAsia="zh-CN"/>
        </w:rPr>
        <w:t>干</w:t>
      </w:r>
      <w:r>
        <w:rPr>
          <w:rFonts w:hint="eastAsia" w:ascii="仿宋_GB2312" w:hAnsi="仿宋_GB2312" w:eastAsia="仿宋_GB2312" w:cs="仿宋_GB2312"/>
          <w:sz w:val="32"/>
          <w:szCs w:val="32"/>
        </w:rPr>
        <w:t>咳、乏力、咽痛、嗅味觉减退、腹泻等症状，按以下要求处置：</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（一）如系本单位员工，应立即转移至临时留观室、并对接触区域和设施设备消毒。（责任人：仙游汽车站王玉璋)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（二）如系进站乘客，应由负责乘客体温检测的工作人员立即将其转移至临时留观室、并对接触区域和设施设备消毒。（</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任人：仙游汽车站王玉璋、余旭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曾少雄)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如系到站下车乘客，则由属地政府聘请的第三方机构负责下客区乘客体温检测的工作人员立即将全车乘客转移到下客区的临时留观室，并对接触区域和设施设备消毒。（责任人：仙游汽车站驻站运管郑国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以上三种情况的人员在实行临时隔离的同时，车站在场的疫情防控人员必须立即拨打120电话或拨打仙游县疾控中心联系电话(0594—8292350),及时移交</w:t>
      </w:r>
      <w:r>
        <w:rPr>
          <w:rFonts w:hint="eastAsia" w:ascii="仿宋_GB2312" w:hAnsi="仿宋_GB2312" w:eastAsia="仿宋_GB2312" w:cs="仿宋_GB2312"/>
          <w:sz w:val="32"/>
          <w:szCs w:val="32"/>
          <w:lang w:eastAsia="zh-CN"/>
        </w:rPr>
        <w:t>我县</w:t>
      </w:r>
      <w:r>
        <w:rPr>
          <w:rFonts w:hint="eastAsia" w:ascii="仿宋_GB2312" w:hAnsi="仿宋_GB2312" w:eastAsia="仿宋_GB2312" w:cs="仿宋_GB2312"/>
          <w:sz w:val="32"/>
          <w:szCs w:val="32"/>
        </w:rPr>
        <w:t>卫生健康部门，由卫生健康部门对上述体温异常人员进行进一步检测，并配合相关部门做好异常人员隔离观察移交转运。（责任人：仙游汽车站王玉璋139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3116、余旭139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3395、曾少雄139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2366、仙游汽车站驻站运管郑国伟189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6067)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（四）接到</w:t>
      </w:r>
      <w:r>
        <w:rPr>
          <w:rFonts w:hint="eastAsia" w:ascii="仿宋_GB2312" w:hAnsi="仿宋_GB2312" w:eastAsia="仿宋_GB2312" w:cs="仿宋_GB2312"/>
          <w:sz w:val="32"/>
          <w:szCs w:val="32"/>
          <w:lang w:eastAsia="zh-CN"/>
        </w:rPr>
        <w:t>我县</w:t>
      </w:r>
      <w:r>
        <w:rPr>
          <w:rFonts w:hint="eastAsia" w:ascii="仿宋_GB2312" w:hAnsi="仿宋_GB2312" w:eastAsia="仿宋_GB2312" w:cs="仿宋_GB2312"/>
          <w:sz w:val="32"/>
          <w:szCs w:val="32"/>
        </w:rPr>
        <w:t>交通运输、卫生健康、疾控等部门通报的人员涉疫风险信息后，立即将相关人员转移至临时留观区、对接触区域和设施设备消毒，并配合做好应急处置。（</w:t>
      </w:r>
      <w:r>
        <w:rPr>
          <w:rFonts w:hint="eastAsia" w:ascii="仿宋_GB2312" w:hAnsi="仿宋_GB2312" w:cs="仿宋_GB2312"/>
          <w:sz w:val="32"/>
          <w:szCs w:val="32"/>
          <w:lang w:eastAsia="zh-CN"/>
        </w:rPr>
        <w:t>责任</w:t>
      </w:r>
      <w:r>
        <w:rPr>
          <w:rFonts w:hint="eastAsia" w:ascii="仿宋_GB2312" w:hAnsi="仿宋_GB2312" w:eastAsia="仿宋_GB2312" w:cs="仿宋_GB2312"/>
          <w:sz w:val="32"/>
          <w:szCs w:val="32"/>
        </w:rPr>
        <w:t>人：仙游汽车站王玉139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3116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余旭139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3395)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一旦上述体温异常人员得到确诊，车站无条件服从</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疫情防控指挥部的指令，第一时间对相关场地、人员、车辆进行全面彻底封锁、隔离，阻断所有人员进出，并积极配合专业人员对所有场地、车辆、人员进行全面消毒、检测和隔离观测，直至达到符合解除疫情标准。（责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仙游汽车站王玉璋139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3116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余旭139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3395)</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2.2.3 加强工作人员的个人防护、健康监测。</w:t>
      </w:r>
      <w:r>
        <w:rPr>
          <w:rFonts w:hint="eastAsia" w:ascii="仿宋_GB2312" w:hAnsi="仿宋_GB2312" w:eastAsia="仿宋_GB2312" w:cs="仿宋_GB2312"/>
          <w:sz w:val="32"/>
          <w:szCs w:val="32"/>
        </w:rPr>
        <w:t>所有工作人员执行健康状况“日报告”、“零报告”制度，并按要求增加每日体温检测频次。（责任人：仙游汽车站王玉璋139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3116、余旭139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3395)</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2.2.4 加强设施、设备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场所的消毒通风。</w:t>
      </w:r>
      <w:r>
        <w:rPr>
          <w:rFonts w:hint="eastAsia" w:ascii="仿宋_GB2312" w:hAnsi="仿宋_GB2312" w:eastAsia="仿宋_GB2312" w:cs="仿宋_GB2312"/>
          <w:sz w:val="32"/>
          <w:szCs w:val="32"/>
        </w:rPr>
        <w:t>指定专人每日对乘客和工作人员接触的设施设备、区域、场所进行2次消毒，及时清理垃圾及可见污染物，公共区域进行持续通风，实时关闭吸烟区。（</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任人：仙游汽车站余旭139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3395)</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2.2.5 指定专人对到站车辆进行每趟次消毒。</w:t>
      </w:r>
      <w:r>
        <w:rPr>
          <w:rFonts w:hint="eastAsia" w:ascii="仿宋_GB2312" w:hAnsi="仿宋_GB2312" w:eastAsia="仿宋_GB2312" w:cs="仿宋_GB2312"/>
          <w:sz w:val="32"/>
          <w:szCs w:val="32"/>
        </w:rPr>
        <w:t>（责任人：仙游汽车站余旭 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3395)</w:t>
      </w:r>
    </w:p>
    <w:p>
      <w:pPr>
        <w:keepNext w:val="0"/>
        <w:keepLines w:val="0"/>
        <w:pageBreakBefore w:val="0"/>
        <w:widowControl w:val="0"/>
        <w:kinsoku w:val="0"/>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2.2.6 位于低风险区的客运站乘客聚集人数。</w:t>
      </w:r>
      <w:r>
        <w:rPr>
          <w:rFonts w:hint="eastAsia" w:ascii="仿宋_GB2312" w:hAnsi="仿宋_GB2312" w:eastAsia="仿宋_GB2312" w:cs="仿宋_GB2312"/>
          <w:sz w:val="32"/>
          <w:szCs w:val="32"/>
        </w:rPr>
        <w:t>乘客聚集人数占设计乘客最高聚集人数的比例不超过50%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在低风险区上下课的客车客座率不超过70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。（责任人：仙游汽车站许智勇137</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7338)</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2.2.7 位于高、中风险区的客运站暂停运营。</w:t>
      </w:r>
      <w:r>
        <w:rPr>
          <w:rFonts w:hint="eastAsia" w:ascii="仿宋_GB2312" w:hAnsi="仿宋_GB2312" w:eastAsia="仿宋_GB2312" w:cs="仿宋_GB2312"/>
          <w:sz w:val="32"/>
          <w:szCs w:val="32"/>
        </w:rPr>
        <w:t>客运车辆不进入高、中风险区上下客。（责任人：仙游汽车站许智勇137</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7338)</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2.2.8 乘客信息登记。</w:t>
      </w:r>
      <w:r>
        <w:rPr>
          <w:rFonts w:hint="eastAsia" w:ascii="仿宋_GB2312" w:hAnsi="仿宋_GB2312" w:eastAsia="仿宋_GB2312" w:cs="仿宋_GB2312"/>
          <w:sz w:val="32"/>
          <w:szCs w:val="32"/>
        </w:rPr>
        <w:t>客运站、道路客运经营者对所有乘客分车次进行信息登记（责任人：仙游汽车站余旭139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3395)</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2.2.9 乘客核酸检测阴性证明查验要求。</w:t>
      </w:r>
      <w:r>
        <w:rPr>
          <w:rFonts w:hint="eastAsia" w:ascii="仿宋_GB2312" w:hAnsi="仿宋_GB2312" w:eastAsia="仿宋_GB2312" w:cs="仿宋_GB2312"/>
          <w:sz w:val="32"/>
          <w:szCs w:val="32"/>
        </w:rPr>
        <w:t>客运站、</w:t>
      </w:r>
      <w:r>
        <w:rPr>
          <w:rFonts w:hint="eastAsia" w:ascii="仿宋_GB2312" w:hAnsi="仿宋_GB2312" w:cs="仿宋_GB2312"/>
          <w:sz w:val="32"/>
          <w:szCs w:val="32"/>
          <w:lang w:eastAsia="zh-CN"/>
        </w:rPr>
        <w:t>道</w:t>
      </w:r>
      <w:r>
        <w:rPr>
          <w:rFonts w:hint="eastAsia" w:ascii="仿宋_GB2312" w:hAnsi="仿宋_GB2312" w:eastAsia="仿宋_GB2312" w:cs="仿宋_GB2312"/>
          <w:sz w:val="32"/>
          <w:szCs w:val="32"/>
        </w:rPr>
        <w:t>路客运经营者查验省际、市际、县际客运班车和包车乘客48小时核酸检测阴性证明，以及按</w:t>
      </w:r>
      <w:r>
        <w:rPr>
          <w:rFonts w:hint="eastAsia" w:ascii="仿宋_GB2312" w:hAnsi="仿宋_GB2312" w:cs="仿宋_GB2312"/>
          <w:sz w:val="32"/>
          <w:szCs w:val="32"/>
          <w:lang w:eastAsia="zh-CN"/>
        </w:rPr>
        <w:t>我县</w:t>
      </w:r>
      <w:r>
        <w:rPr>
          <w:rFonts w:hint="eastAsia" w:ascii="仿宋_GB2312" w:hAnsi="仿宋_GB2312" w:eastAsia="仿宋_GB2312" w:cs="仿宋_GB2312"/>
          <w:sz w:val="32"/>
          <w:szCs w:val="32"/>
        </w:rPr>
        <w:t>联防联控机制要求进行查验。（责任人：仙游汽车站余旭139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3395)</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2.2.10 按</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应对新型冠状病毒感染肺炎疫情工作指挥部领导部署要求，及时开展各项工作。</w:t>
      </w:r>
      <w:r>
        <w:rPr>
          <w:rFonts w:hint="eastAsia" w:ascii="仿宋_GB2312" w:hAnsi="仿宋_GB2312" w:eastAsia="仿宋_GB2312" w:cs="仿宋_GB2312"/>
          <w:sz w:val="32"/>
          <w:szCs w:val="32"/>
        </w:rPr>
        <w:t>（责任人：仙游汽车站王玉璋139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3116)</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2.3 二级应急响应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2.3.1 本</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出现病例引起的有限续发病例，按照有关规定启动二级应急响应。在落实好三级响应的基础上，加大防控措施力度。</w:t>
      </w:r>
      <w:r>
        <w:rPr>
          <w:rFonts w:hint="eastAsia" w:ascii="仿宋_GB2312" w:hAnsi="仿宋_GB2312" w:eastAsia="仿宋_GB2312" w:cs="仿宋_GB2312"/>
          <w:sz w:val="32"/>
          <w:szCs w:val="32"/>
        </w:rPr>
        <w:t>（责任人：仙游汽车站王玉璋 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3116)</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2.3.2 加强工作人员的个人防护、健康监测。</w:t>
      </w:r>
      <w:r>
        <w:rPr>
          <w:rFonts w:hint="eastAsia" w:ascii="仿宋_GB2312" w:hAnsi="仿宋_GB2312" w:eastAsia="仿宋_GB2312" w:cs="仿宋_GB2312"/>
          <w:sz w:val="32"/>
          <w:szCs w:val="32"/>
        </w:rPr>
        <w:t>所有工作人员执行健康状况“日报告”、“零报告”制度，并按要求增加每日的体温检测频次。（责任人：仙游汽车站王玉璋139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3116、余旭139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3395)</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2.3.3 加强设施、设备、场所的消毒通风。</w:t>
      </w:r>
      <w:r>
        <w:rPr>
          <w:rFonts w:hint="eastAsia" w:ascii="仿宋_GB2312" w:hAnsi="仿宋_GB2312" w:eastAsia="仿宋_GB2312" w:cs="仿宋_GB2312"/>
          <w:sz w:val="32"/>
          <w:szCs w:val="32"/>
        </w:rPr>
        <w:t>指定专人按要求增加对乘客和工作人员接触的设施设备、区域、场所消毒频次，公共区域进行持续通风。（责任人：仙游汽车站余旭139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3395)</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2.3.4 按</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应对新型冠状病毒感染肺炎疫情工作指挥部领导部署要求，及时开展各项工作，适时关闭客运站。</w:t>
      </w:r>
      <w:r>
        <w:rPr>
          <w:rFonts w:hint="eastAsia" w:ascii="仿宋_GB2312" w:hAnsi="仿宋_GB2312" w:eastAsia="仿宋_GB2312" w:cs="仿宋_GB2312"/>
          <w:sz w:val="32"/>
          <w:szCs w:val="32"/>
        </w:rPr>
        <w:t>（责任人： 仙游汽车站王玉璋139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3116)</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2.4 一级应急响应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4.1 本</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社区出现持续传播蔓延，导致局部暴发流行， 启动一级响应。在落实好二级响应的基础上，同时落实以下措施。</w:t>
      </w:r>
      <w:r>
        <w:rPr>
          <w:rFonts w:hint="eastAsia" w:ascii="仿宋_GB2312" w:hAnsi="仿宋_GB2312" w:eastAsia="仿宋_GB2312" w:cs="仿宋_GB2312"/>
          <w:sz w:val="32"/>
          <w:szCs w:val="32"/>
        </w:rPr>
        <w:t>（责任人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仙游汽车站王玉璋139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3116)</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2.4.2 按</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应对新型冠状病毒感染肺炎疫情工作指挥部领导部署要求，及时开展各项工作，适时关闭客运站</w:t>
      </w:r>
      <w:r>
        <w:rPr>
          <w:rFonts w:hint="eastAsia" w:ascii="仿宋_GB2312" w:hAnsi="仿宋_GB2312" w:eastAsia="仿宋_GB2312" w:cs="仿宋_GB2312"/>
          <w:sz w:val="32"/>
          <w:szCs w:val="32"/>
        </w:rPr>
        <w:t>。（责任人：仙游汽车站王玉璋139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3116)</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2.5</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应急响应终止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新型冠状病毒感染的肺炎疫情得到有效控制，</w:t>
      </w:r>
      <w:r>
        <w:rPr>
          <w:rFonts w:hint="eastAsia" w:ascii="仿宋_GB2312" w:hAnsi="仿宋_GB2312" w:cs="仿宋_GB2312"/>
          <w:sz w:val="32"/>
          <w:szCs w:val="32"/>
          <w:lang w:eastAsia="zh-CN"/>
        </w:rPr>
        <w:t>县</w:t>
      </w:r>
      <w:r>
        <w:rPr>
          <w:rFonts w:hint="eastAsia" w:ascii="仿宋_GB2312" w:hAnsi="仿宋_GB2312" w:eastAsia="仿宋_GB2312" w:cs="仿宋_GB2312"/>
          <w:sz w:val="32"/>
          <w:szCs w:val="32"/>
        </w:rPr>
        <w:t>应对新型冠状病毒感染肺炎疫情工作指挥部发布应急响应终止。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p>
    <w:p>
      <w:pPr>
        <w:keepNext w:val="0"/>
        <w:keepLines w:val="0"/>
        <w:pageBreakBefore w:val="0"/>
        <w:widowControl w:val="0"/>
        <w:wordWrap/>
        <w:topLinePunct w:val="0"/>
        <w:bidi w:val="0"/>
        <w:spacing w:line="560" w:lineRule="exact"/>
        <w:textAlignment w:val="auto"/>
        <w:rPr>
          <w:rFonts w:hint="eastAsia" w:eastAsia="仿宋"/>
          <w:sz w:val="32"/>
        </w:rPr>
      </w:pPr>
      <w:r>
        <w:rPr>
          <w:rFonts w:hint="eastAsia" w:ascii="仿宋_GB2312" w:hAnsi="仿宋_GB2312" w:eastAsia="仿宋_GB2312" w:cs="仿宋_GB2312"/>
          <w:sz w:val="32"/>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rPr>
      </w:pPr>
      <w:r>
        <w:rPr>
          <w:rFonts w:hint="eastAsia" w:ascii="黑体" w:hAnsi="黑体" w:eastAsia="黑体" w:cs="黑体"/>
          <w:sz w:val="32"/>
        </w:rPr>
        <w:t>附件2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eastAsia="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864" w:firstLineChars="200"/>
        <w:jc w:val="center"/>
        <w:textAlignment w:val="auto"/>
        <w:rPr>
          <w:rFonts w:hint="eastAsia" w:ascii="方正小标宋简体" w:hAnsi="黑体" w:eastAsia="方正小标宋简体" w:cs="Times New Roman"/>
          <w:spacing w:val="-4"/>
          <w:sz w:val="44"/>
          <w:szCs w:val="44"/>
        </w:rPr>
      </w:pPr>
      <w:r>
        <w:rPr>
          <w:rFonts w:hint="eastAsia" w:ascii="方正小标宋简体" w:hAnsi="黑体" w:eastAsia="方正小标宋简体" w:cs="Times New Roman"/>
          <w:spacing w:val="-4"/>
          <w:sz w:val="44"/>
          <w:szCs w:val="44"/>
          <w:lang w:eastAsia="zh-CN"/>
        </w:rPr>
        <w:t>仙游县</w:t>
      </w:r>
      <w:r>
        <w:rPr>
          <w:rFonts w:hint="eastAsia" w:ascii="方正小标宋简体" w:hAnsi="黑体" w:eastAsia="方正小标宋简体" w:cs="Times New Roman"/>
          <w:spacing w:val="-4"/>
          <w:sz w:val="44"/>
          <w:szCs w:val="44"/>
        </w:rPr>
        <w:t>道路客运、城市公交</w:t>
      </w:r>
    </w:p>
    <w:p>
      <w:pPr>
        <w:keepNext w:val="0"/>
        <w:keepLines w:val="0"/>
        <w:pageBreakBefore w:val="0"/>
        <w:widowControl w:val="0"/>
        <w:kinsoku/>
        <w:wordWrap/>
        <w:overflowPunct/>
        <w:topLinePunct w:val="0"/>
        <w:autoSpaceDE/>
        <w:autoSpaceDN/>
        <w:bidi w:val="0"/>
        <w:adjustRightInd/>
        <w:snapToGrid/>
        <w:spacing w:line="560" w:lineRule="exact"/>
        <w:ind w:firstLine="864" w:firstLineChars="200"/>
        <w:jc w:val="center"/>
        <w:textAlignment w:val="auto"/>
        <w:rPr>
          <w:rFonts w:hint="eastAsia" w:eastAsia="仿宋"/>
          <w:sz w:val="44"/>
          <w:szCs w:val="44"/>
        </w:rPr>
      </w:pPr>
      <w:r>
        <w:rPr>
          <w:rFonts w:hint="eastAsia" w:ascii="方正小标宋简体" w:hAnsi="黑体" w:eastAsia="方正小标宋简体" w:cs="Times New Roman"/>
          <w:spacing w:val="-4"/>
          <w:sz w:val="44"/>
          <w:szCs w:val="44"/>
        </w:rPr>
        <w:t>应对新冠肺炎疫情应急预案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为认真贯彻落实上级工作部署，扎实做好全市道路旅客、城市公交疫情防控，根据上级有关新冠肺炎疫情防控工作部署要求，按照国务院应对新型冠状病毒肺炎疫情联防联控机制综合组《新型冠状病毒肺炎防控方案》、交通运输部《客运场站和交通运输工具新冠肺炎疫情分区分级防控指南》、《福建省常态化新冠肺炎疫情防控工作方案》、 《福建省应对新冠肺炎疫情应急预案》等，结合本</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rPr>
        <w:t>实际，修订本工作预案。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rPr>
      </w:pPr>
      <w:r>
        <w:rPr>
          <w:rFonts w:hint="eastAsia" w:ascii="黑体" w:hAnsi="黑体" w:eastAsia="黑体" w:cs="黑体"/>
          <w:sz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深入学习贯彻习近平总书记关于统筹疫情防控和经济社会发展的重要讲话重要指示批示精神和党中</w:t>
      </w:r>
      <w:r>
        <w:rPr>
          <w:rFonts w:hint="eastAsia" w:ascii="仿宋_GB2312" w:hAnsi="仿宋_GB2312" w:cs="仿宋_GB2312"/>
          <w:sz w:val="32"/>
          <w:lang w:eastAsia="zh-CN"/>
        </w:rPr>
        <w:t>央</w:t>
      </w:r>
      <w:r>
        <w:rPr>
          <w:rFonts w:hint="eastAsia" w:ascii="仿宋_GB2312" w:hAnsi="仿宋_GB2312" w:eastAsia="仿宋_GB2312" w:cs="仿宋_GB2312"/>
          <w:sz w:val="32"/>
        </w:rPr>
        <w:t>、省委、市委和国务院、省政府、市政府的决策部署，清醒认识疫情防控长期性、复杂性、艰巨性和重要性，坚决抓好疫情防控各项措施落实，确保道路运输行业常态化疫情防控和应急状态下的各项工作抓实抓细抓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rPr>
      </w:pPr>
      <w:r>
        <w:rPr>
          <w:rFonts w:hint="eastAsia" w:ascii="黑体" w:hAnsi="黑体" w:eastAsia="黑体" w:cs="黑体"/>
          <w:sz w:val="32"/>
        </w:rPr>
        <w:t>二、应急响应等级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实行按照疫情严重程度分区域采取针对性应急响应措施，应急响应分四级。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（一）四级应急响应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国内</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本省</w:t>
      </w:r>
      <w:r>
        <w:rPr>
          <w:rFonts w:hint="eastAsia" w:ascii="仿宋_GB2312" w:hAnsi="仿宋_GB2312" w:eastAsia="仿宋_GB2312" w:cs="仿宋_GB2312"/>
          <w:sz w:val="32"/>
          <w:lang w:eastAsia="zh-CN"/>
        </w:rPr>
        <w:t>或本市</w:t>
      </w:r>
      <w:r>
        <w:rPr>
          <w:rFonts w:hint="eastAsia" w:ascii="仿宋_GB2312" w:hAnsi="仿宋_GB2312" w:eastAsia="仿宋_GB2312" w:cs="仿宋_GB2312"/>
          <w:sz w:val="32"/>
        </w:rPr>
        <w:t>出现病例，本</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rPr>
        <w:t>未出现病例，有输入风险以及接报涉疫风险信息（包括病例溯源调查、流调等需要）等情况时，启动四级应急响应。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（二）三级应急响应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本</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rPr>
        <w:t>出现散发病例，或本单位的员工，或乘坐公共交通运输工具的乘客出现体温异常（体温高于37.3°C)或有干咳、乏力、咽痛、嗅（味）觉减退、腹泻等症状，以及接报涉疫风险信息（包括病例溯源调查、流调等需要）等情况时，按照有关规定启动三级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（三）二级应急响应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本</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rPr>
        <w:t>出现病例引起的有限续发病例以及接报涉疫风险信息（包括病例溯源调查、流调等需要）等情况时，按照有关规定启动二级应急响应。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（四）一级应急响应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eastAsia="仿宋"/>
          <w:sz w:val="32"/>
        </w:rPr>
        <w:t>本</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rPr>
        <w:t>社区出现持续传播蔓延，导致局部暴发流行，启动一级响应。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rPr>
      </w:pPr>
      <w:r>
        <w:rPr>
          <w:rFonts w:hint="eastAsia" w:ascii="黑体" w:hAnsi="黑体" w:eastAsia="黑体" w:cs="黑体"/>
          <w:sz w:val="32"/>
        </w:rPr>
        <w:t>四、防控应急工作措施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（一）四级应急响应措施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1.严格全</w:t>
      </w:r>
      <w:r>
        <w:rPr>
          <w:rFonts w:hint="eastAsia" w:ascii="仿宋_GB2312" w:hAnsi="仿宋_GB2312" w:cs="仿宋_GB2312"/>
          <w:b/>
          <w:bCs/>
          <w:sz w:val="32"/>
          <w:lang w:eastAsia="zh-CN"/>
        </w:rPr>
        <w:t>县</w:t>
      </w:r>
      <w:r>
        <w:rPr>
          <w:rFonts w:hint="eastAsia" w:ascii="仿宋_GB2312" w:hAnsi="仿宋_GB2312" w:eastAsia="仿宋_GB2312" w:cs="仿宋_GB2312"/>
          <w:b/>
          <w:bCs/>
          <w:sz w:val="32"/>
        </w:rPr>
        <w:t>长途客运车辆管理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按照交通运输部应对疫情分区分级防控指南和上级有关出入中高风险区域工作要求，原则上暂停进出中高风险地区所在县级行政区域内的省际、市际道路客运和跨域公交。视情对途经或直达出现疫情的国内某城市和省内某城市的客运班线予以停运或在安全距离情况下绕道运行；不审批通达有疫情城市的旅游客运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加强对省际长途客运班线和省际旅游客车管理，重点管控省际长途客运班线车辆的运行情况，纳入每日营运车辆重点监控对象，监控值班人员每日跟踪查询车辆运行情况，汇总每日排查报表备案。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道路客运经营者查验省际、市际、县际客运班车和包车乘客48小时核酸检测阴性证明，对所有乘客分车次进行信息登记。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交通运输行业管理部门督促运输企业加强对全</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rPr>
        <w:t>停运车辆的监管，严禁经营者违规私自运营。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2.严格外来入</w:t>
      </w:r>
      <w:r>
        <w:rPr>
          <w:rFonts w:hint="eastAsia" w:ascii="仿宋_GB2312" w:hAnsi="仿宋_GB2312" w:eastAsia="仿宋_GB2312" w:cs="仿宋_GB2312"/>
          <w:b/>
          <w:bCs/>
          <w:sz w:val="32"/>
          <w:lang w:eastAsia="zh-CN"/>
        </w:rPr>
        <w:t>仙</w:t>
      </w:r>
      <w:r>
        <w:rPr>
          <w:rFonts w:hint="eastAsia" w:ascii="仿宋_GB2312" w:hAnsi="仿宋_GB2312" w:eastAsia="仿宋_GB2312" w:cs="仿宋_GB2312"/>
          <w:b/>
          <w:bCs/>
          <w:sz w:val="32"/>
        </w:rPr>
        <w:t>人员运输信息登记工作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严格执行填写《</w:t>
      </w:r>
      <w:r>
        <w:rPr>
          <w:rFonts w:hint="eastAsia" w:ascii="仿宋_GB2312" w:hAnsi="仿宋_GB2312" w:eastAsia="仿宋_GB2312" w:cs="仿宋_GB2312"/>
          <w:sz w:val="32"/>
          <w:lang w:eastAsia="zh-CN"/>
        </w:rPr>
        <w:t>仙游县</w:t>
      </w:r>
      <w:r>
        <w:rPr>
          <w:rFonts w:hint="eastAsia" w:ascii="仿宋_GB2312" w:hAnsi="仿宋_GB2312" w:eastAsia="仿宋_GB2312" w:cs="仿宋_GB2312"/>
          <w:sz w:val="32"/>
        </w:rPr>
        <w:t>客运车辆司乘人员信息登记表》， 全市所有省际、市际客运班线及旅游包车运输企业督促驾驶员从外地发车回闽回</w:t>
      </w:r>
      <w:r>
        <w:rPr>
          <w:rFonts w:hint="eastAsia" w:ascii="仿宋_GB2312" w:hAnsi="仿宋_GB2312" w:eastAsia="仿宋_GB2312" w:cs="仿宋_GB2312"/>
          <w:sz w:val="32"/>
          <w:lang w:eastAsia="zh-CN"/>
        </w:rPr>
        <w:t>仙</w:t>
      </w:r>
      <w:r>
        <w:rPr>
          <w:rFonts w:hint="eastAsia" w:ascii="仿宋_GB2312" w:hAnsi="仿宋_GB2312" w:eastAsia="仿宋_GB2312" w:cs="仿宋_GB2312"/>
          <w:sz w:val="32"/>
        </w:rPr>
        <w:t>前将乘客登记的信息表发送公安部门按照其工作流程进行汇总排查处理，从源头上把好防控工作。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运行途中车上出现发热乘客，要立即拨打120电话，同时落实车上防控隔离，在120工作人员到达后配合做好发热乘客相关移交工作；在当地疾控工作人员指导协助下，组织车上乘客临时在安全区域下车，用车上配备的消毒剂对车厢进行消毒，一定时间通风后再组织乘客上车返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3.严格省内机场“点对点”接送境外回</w:t>
      </w:r>
      <w:r>
        <w:rPr>
          <w:rFonts w:hint="eastAsia" w:ascii="仿宋_GB2312" w:hAnsi="仿宋_GB2312" w:cs="仿宋_GB2312"/>
          <w:b/>
          <w:bCs/>
          <w:sz w:val="32"/>
          <w:lang w:eastAsia="zh-CN"/>
        </w:rPr>
        <w:t>仙</w:t>
      </w:r>
      <w:r>
        <w:rPr>
          <w:rFonts w:hint="eastAsia" w:ascii="仿宋_GB2312" w:hAnsi="仿宋_GB2312" w:eastAsia="仿宋_GB2312" w:cs="仿宋_GB2312"/>
          <w:b/>
          <w:bCs/>
          <w:sz w:val="32"/>
        </w:rPr>
        <w:t>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桉照市指挥部外事组工作部署，涉及省内福州、厦门、晋江三个机场境外回</w:t>
      </w:r>
      <w:r>
        <w:rPr>
          <w:rFonts w:hint="eastAsia" w:ascii="仿宋_GB2312" w:hAnsi="仿宋_GB2312" w:cs="仿宋_GB2312"/>
          <w:sz w:val="32"/>
          <w:lang w:eastAsia="zh-CN"/>
        </w:rPr>
        <w:t>仙</w:t>
      </w:r>
      <w:r>
        <w:rPr>
          <w:rFonts w:hint="eastAsia" w:ascii="仿宋_GB2312" w:hAnsi="仿宋_GB2312" w:eastAsia="仿宋_GB2312" w:cs="仿宋_GB2312"/>
          <w:sz w:val="32"/>
        </w:rPr>
        <w:t>人员接送工作，统一由市公交集团下属的福建</w:t>
      </w:r>
      <w:r>
        <w:rPr>
          <w:rFonts w:hint="eastAsia" w:ascii="仿宋_GB2312" w:hAnsi="仿宋_GB2312" w:eastAsia="仿宋_GB2312" w:cs="仿宋_GB2312"/>
          <w:sz w:val="32"/>
          <w:lang w:eastAsia="zh-CN"/>
        </w:rPr>
        <w:t>莆田</w:t>
      </w:r>
      <w:r>
        <w:rPr>
          <w:rFonts w:hint="eastAsia" w:ascii="仿宋_GB2312" w:hAnsi="仿宋_GB2312" w:eastAsia="仿宋_GB2312" w:cs="仿宋_GB2312"/>
          <w:sz w:val="32"/>
        </w:rPr>
        <w:t>汽车运输股份有限公司旅游集散服务中心负责，企业负责人龚云腾138</w:t>
      </w:r>
      <w:r>
        <w:rPr>
          <w:rFonts w:hint="eastAsia" w:ascii="仿宋_GB2312" w:hAnsi="仿宋_GB2312" w:cs="仿宋_GB2312"/>
          <w:sz w:val="32"/>
          <w:lang w:val="en-US" w:eastAsia="zh-CN"/>
        </w:rPr>
        <w:t>****</w:t>
      </w:r>
      <w:r>
        <w:rPr>
          <w:rFonts w:hint="eastAsia" w:ascii="仿宋_GB2312" w:hAnsi="仿宋_GB2312" w:eastAsia="仿宋_GB2312" w:cs="仿宋_GB2312"/>
          <w:sz w:val="32"/>
        </w:rPr>
        <w:t>1553,企业派车联系人：郑剑133</w:t>
      </w:r>
      <w:r>
        <w:rPr>
          <w:rFonts w:hint="eastAsia" w:ascii="仿宋_GB2312" w:hAnsi="仿宋_GB2312" w:cs="仿宋_GB2312"/>
          <w:sz w:val="32"/>
          <w:lang w:val="en-US" w:eastAsia="zh-CN"/>
        </w:rPr>
        <w:t>****</w:t>
      </w:r>
      <w:r>
        <w:rPr>
          <w:rFonts w:hint="eastAsia" w:ascii="仿宋_GB2312" w:hAnsi="仿宋_GB2312" w:eastAsia="仿宋_GB2312" w:cs="仿宋_GB2312"/>
          <w:sz w:val="32"/>
        </w:rPr>
        <w:t>1883。疫情防控“点对点”接送大巴车辆及驾驶员报备：闽BY8036驾驶员吴金发138</w:t>
      </w:r>
      <w:r>
        <w:rPr>
          <w:rFonts w:hint="eastAsia" w:ascii="仿宋_GB2312" w:hAnsi="仿宋_GB2312" w:cs="仿宋_GB2312"/>
          <w:sz w:val="32"/>
          <w:lang w:val="en-US" w:eastAsia="zh-CN"/>
        </w:rPr>
        <w:t>****</w:t>
      </w:r>
      <w:r>
        <w:rPr>
          <w:rFonts w:hint="eastAsia" w:ascii="仿宋_GB2312" w:hAnsi="仿宋_GB2312" w:eastAsia="仿宋_GB2312" w:cs="仿宋_GB2312"/>
          <w:sz w:val="32"/>
        </w:rPr>
        <w:t>1298,闽BY8956驾驶员张元针138</w:t>
      </w:r>
      <w:r>
        <w:rPr>
          <w:rFonts w:hint="eastAsia" w:ascii="仿宋_GB2312" w:hAnsi="仿宋_GB2312" w:cs="仿宋_GB2312"/>
          <w:sz w:val="32"/>
          <w:lang w:val="en-US" w:eastAsia="zh-CN"/>
        </w:rPr>
        <w:t>****</w:t>
      </w:r>
      <w:r>
        <w:rPr>
          <w:rFonts w:hint="eastAsia" w:ascii="仿宋_GB2312" w:hAnsi="仿宋_GB2312" w:eastAsia="仿宋_GB2312" w:cs="仿宋_GB2312"/>
          <w:sz w:val="32"/>
        </w:rPr>
        <w:t>9099,闽BY8365朱政兴158</w:t>
      </w:r>
      <w:r>
        <w:rPr>
          <w:rFonts w:hint="eastAsia" w:ascii="仿宋_GB2312" w:hAnsi="仿宋_GB2312" w:cs="仿宋_GB2312"/>
          <w:sz w:val="32"/>
          <w:lang w:val="en-US" w:eastAsia="zh-CN"/>
        </w:rPr>
        <w:t>****</w:t>
      </w:r>
      <w:r>
        <w:rPr>
          <w:rFonts w:hint="eastAsia" w:ascii="仿宋_GB2312" w:hAnsi="仿宋_GB2312" w:eastAsia="仿宋_GB2312" w:cs="仿宋_GB2312"/>
          <w:sz w:val="32"/>
        </w:rPr>
        <w:t>7978,备用车辆：闽BY8068。</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4.强化所有客运、城市公交车常态化疫情防控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按交通部疫情防控指南要求落实所有客车（含农村客运、旅游客运 ）、公交车车厢内部的消毒频次和通风时间间隔，驾驶员上岗前应自测体温正常，所有车辆运营期间车上司乘人员全程规范佩戴口罩，未戴口罩人员不得上车。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5.落实重点一点从业人员核酸检测。</w:t>
      </w:r>
      <w:r>
        <w:rPr>
          <w:rFonts w:hint="eastAsia" w:ascii="仿宋_GB2312" w:hAnsi="仿宋_GB2312" w:eastAsia="仿宋_GB2312" w:cs="仿宋_GB2312"/>
          <w:sz w:val="32"/>
        </w:rPr>
        <w:t>重点一线从业人员要严格落实“应检尽检”和检测周期频次要求，疫苗接种</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应接尽接</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。未进行核酸检测或疫苗接种的一线重点从业人员不得上岗。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6.加大健康安全出行宣传。</w:t>
      </w:r>
      <w:r>
        <w:rPr>
          <w:rFonts w:hint="eastAsia" w:ascii="仿宋_GB2312" w:hAnsi="仿宋_GB2312" w:eastAsia="仿宋_GB2312" w:cs="仿宋_GB2312"/>
          <w:sz w:val="32"/>
        </w:rPr>
        <w:t>通过车载 LED、显示屏、语音广播开展卫生防护知识宣传，为不会使用或者没有智能手机的老人、儿童等乘客提供代查健康码等服务。乘客出现体温高于37.3°C,或有干咳、乏力、咽痛、嗅（味）觉减退、腹泻等症状时，不提供乘车服务，客车司乘人员出现以上症状应停止作业并及时就医；如健康码异常应停止作业，并按有关规定及时报告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7.各运输企业做好运营调度管理。</w:t>
      </w:r>
      <w:r>
        <w:rPr>
          <w:rFonts w:hint="eastAsia" w:ascii="仿宋_GB2312" w:hAnsi="仿宋_GB2312" w:eastAsia="仿宋_GB2312" w:cs="仿宋_GB2312"/>
          <w:sz w:val="32"/>
        </w:rPr>
        <w:t>不安排同一司乘人员、车辆为入境人员、密切接触者等高风险人员和其他社会公众交叉提供服务，避免交叉作业。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8.储备应急运力。</w:t>
      </w:r>
      <w:r>
        <w:rPr>
          <w:rFonts w:hint="eastAsia" w:ascii="仿宋_GB2312" w:hAnsi="仿宋_GB2312" w:eastAsia="仿宋_GB2312" w:cs="仿宋_GB2312"/>
          <w:sz w:val="32"/>
        </w:rPr>
        <w:t>抽调运输企业客运车辆5辆、公交车</w:t>
      </w: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lang w:eastAsia="zh-CN"/>
        </w:rPr>
        <w:t>辆</w:t>
      </w:r>
      <w:r>
        <w:rPr>
          <w:rFonts w:hint="eastAsia" w:ascii="仿宋_GB2312" w:hAnsi="仿宋_GB2312" w:eastAsia="仿宋_GB2312" w:cs="仿宋_GB2312"/>
          <w:sz w:val="32"/>
        </w:rPr>
        <w:t>为应急转运储备运力，各有关企业联系人和运力情况详见附件。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（二）三级应急响应措施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1.在四级应急响应各项工作措施基础上，立即通督促各公交企业、农村客运企业根据上级有关部署要求停止所有通达或途经出现疫情区域的相关客运班线、公交线路，或经</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rPr>
        <w:t>指挥部同意，以上线路只通达往返或绕道运行距离疫区一定安全距离的公交站点、客运站点、甩站等方式方便周边村民出行。全</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rPr>
        <w:t>所有公交线路、客运班线按照《交通运输部客运场站和交通运输工具新冠肺炎疫情分区分级防控指南》（最新版）要求严格控制客座率，在低风险区上下客的客车客座率不超过70%(9座及以下客车、农村客运车辆除外），按照</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rPr>
        <w:t>政府要求控制公交车辆满载率。公交、客运企业工作人员执行健康状况“日报告”、“零报告”制度，按照属地政府要求开展乘客核酸检测阴性证明查验，车辆清洁消毒频次提高至每日2次，及时清理垃圾及可见污染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督促各旅游客运企业、城市公交企业主动对接各企事业单位，针对疫情期间员工上下班、学校上下学等出行需求提供个性化方案，开通直达“点对点”运输和定制公交出行服务，在做好疫情防控的同时保障各企事业单位日常交通出行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3.根据疫情防控指挥部的通知要求，核对需要运送的人员数量、接送地点、具体时间、对接联系人及其它相关要求后根据实际需求联系应急运输保障企业立即安排相应车辆和驾驶员，原则上客运车辆以市公交集团所属的福建莆田汽车运输股份有限公司仙游分公司为主、公交车以仙游县公共交通公司所属车辆为主（莆运仙游分公司调度指挥曾少雄副经理139</w:t>
      </w:r>
      <w:r>
        <w:rPr>
          <w:rFonts w:hint="eastAsia" w:ascii="仿宋_GB2312" w:hAnsi="仿宋_GB2312" w:cs="仿宋_GB2312"/>
          <w:sz w:val="32"/>
          <w:lang w:val="en-US" w:eastAsia="zh-CN"/>
        </w:rPr>
        <w:t>****</w:t>
      </w:r>
      <w:r>
        <w:rPr>
          <w:rFonts w:hint="eastAsia" w:ascii="仿宋_GB2312" w:hAnsi="仿宋_GB2312" w:eastAsia="仿宋_GB2312" w:cs="仿宋_GB2312"/>
          <w:sz w:val="32"/>
        </w:rPr>
        <w:t>2366，县公共交通公司调度指挥郑林鹰副经理137</w:t>
      </w:r>
      <w:r>
        <w:rPr>
          <w:rFonts w:hint="eastAsia" w:ascii="仿宋_GB2312" w:hAnsi="仿宋_GB2312" w:cs="仿宋_GB2312"/>
          <w:sz w:val="32"/>
          <w:lang w:val="en-US" w:eastAsia="zh-CN"/>
        </w:rPr>
        <w:t>****</w:t>
      </w:r>
      <w:r>
        <w:rPr>
          <w:rFonts w:hint="eastAsia" w:ascii="仿宋_GB2312" w:hAnsi="仿宋_GB2312" w:eastAsia="仿宋_GB2312" w:cs="仿宋_GB2312"/>
          <w:sz w:val="32"/>
        </w:rPr>
        <w:t>2268）</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4.运输企业转运工作流程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常态化转运保障工作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①承接具体任务的运输企业核实工作任务后，立即通知所有应急驾驶员做好各自发车前的准备，在快速查看车辆性能状态符合运行要求后，自测体温是否正常、检查车辆门窗、应急备用防疫物资配备情况等，最后按防疫部门专业培训要求穿好防护服、戴好手套，在指定的时间内到达指定的停车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②应急转运车辆到达指定位置后，应急驾驶员在现场防控指 挥领导和疾控部门专业人员指导下配合做好接送对象上车工作。在现场指挥领导下达发车指令后按即定行驶路线运送相关人员到达目的地，接送途中司乘人员应全程规范佩戴口罩，途中出现紧急状况的，要按随车工作人员的指导配合做好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③车辆到达目的地指定停车位置后</w:t>
      </w:r>
      <w:r>
        <w:rPr>
          <w:rFonts w:hint="eastAsia" w:ascii="仿宋_GB2312" w:hAnsi="仿宋_GB2312" w:eastAsia="仿宋_GB2312" w:cs="仿宋_GB2312"/>
          <w:sz w:val="32"/>
        </w:rPr>
        <w:tab/>
      </w:r>
      <w:r>
        <w:rPr>
          <w:rFonts w:hint="eastAsia" w:ascii="仿宋_GB2312" w:hAnsi="仿宋_GB2312" w:eastAsia="仿宋_GB2312" w:cs="仿宋_GB2312"/>
          <w:sz w:val="32"/>
        </w:rPr>
        <w:t>，应急驾驶员协助配合随车工作人员做好相关人员下车交接给目的地指挥现场工作人员。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④在目的地指挥现场工作人员确认完成接送任务后，驾驶员按规范要求做好车上物品、车厢卫生以及个人防护用品的清理，集中放置指定的垃圾集中处理地。车辆就地进行消毒处理，或者按要求开到指定的车辆消毒点进行消毒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⑤应急驾驶员完成接送任务后及时报告公司部门负责人有关接送情况。根据疾控部门对接送对象的防控工作等级要求，需要集中隔离的应按要求定点隔离；不需要集中隔离的，应急驾驶员回去居家观察一天，公司次日不得安排应急驾驶员上岗接送非转运需求人员，避免交叉作业。驾驶员居家期间应自测体温、不随意外出，发现异常的要及时按规定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⑥运输企业转运普通人员工作流程参照以上执行，在运输全程中可根据指挥部疾控专业人员指导要求驾驶员是否需要身穿防护服、戴手套等。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转运病例和无症状感染者、密切接触者、入境人员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①按照国务院应对新型冠状病毒肺炎疫情联防联控机制综合组《新型冠状病毒肺炎防控方案（第九版）》（联防联控机制综发[2022]71号）中的附件8《新冠肺炎风险人员转运工作指南》落实各项措施（详见附件）。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②</w:t>
      </w:r>
      <w:r>
        <w:rPr>
          <w:rFonts w:hint="eastAsia" w:ascii="仿宋_GB2312" w:hAnsi="仿宋_GB2312" w:cs="仿宋_GB2312"/>
          <w:sz w:val="32"/>
          <w:lang w:eastAsia="zh-CN"/>
        </w:rPr>
        <w:t>按</w:t>
      </w:r>
      <w:r>
        <w:rPr>
          <w:rFonts w:hint="eastAsia" w:ascii="仿宋_GB2312" w:hAnsi="仿宋_GB2312" w:eastAsia="仿宋_GB2312" w:cs="仿宋_GB2312"/>
          <w:sz w:val="32"/>
        </w:rPr>
        <w:t>照交通运输部《客运场站和交通运输工具新冠肺炎疫情分区分级防控指南（第八版）》（交运明电[2022]198号）要求，转运密切接触者、入境人员的，车辆驾驶室和车厢应全封闭物理隔离，每趟次转运结束后，对车辆内部及行李舱进行终末消毒、开窗通风，并及时清运垃圾。承担入境人员转运任务的司乘人员每天开展1次核酸检测；承担密切接触者转运任务的司乘人员按照属地政府联防联控机制要求开展高频次核检测，人员集中居住闭环管理，在移出闭环管理时应7天集中或居家隔离医学观察， 每日开展健康监测，期间第 1、4、7天各开展一次核酸检测。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应用福建省疫情防控一体化服务平台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根据上级有关防疫工作部署要求，适时启用福建省疫情防控一体化服务平台，做好相关企业、驾驶员、车辆信息的录入，各县区转运工作小组根据实际需求在平台上做好转运电子派发车辆、接送保障等工作。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（三）二级应急响应措施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1.在落实好二级响应的基础上，加大防控措施力度。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2.暂停高、中风险区内公共汽电车运营。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（四）一级应急响应措施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在市、</w:t>
      </w:r>
      <w:r>
        <w:rPr>
          <w:rFonts w:hint="eastAsia" w:ascii="仿宋_GB2312" w:hAnsi="仿宋_GB2312" w:cs="仿宋_GB2312"/>
          <w:sz w:val="32"/>
          <w:lang w:eastAsia="zh-CN"/>
        </w:rPr>
        <w:t>县</w:t>
      </w:r>
      <w:r>
        <w:rPr>
          <w:rFonts w:hint="eastAsia" w:ascii="仿宋_GB2312" w:hAnsi="仿宋_GB2312" w:eastAsia="仿宋_GB2312" w:cs="仿宋_GB2312"/>
          <w:sz w:val="32"/>
        </w:rPr>
        <w:t>应对新型冠状病毒感染肺炎疫情工作指挥部领导下，开展各项工作，对需要停运的客运班线、公交线路予以停</w:t>
      </w:r>
      <w:r>
        <w:rPr>
          <w:rFonts w:hint="eastAsia" w:ascii="仿宋_GB2312" w:hAnsi="仿宋_GB2312" w:eastAsia="仿宋_GB2312" w:cs="仿宋_GB2312"/>
          <w:sz w:val="32"/>
          <w:lang w:eastAsia="zh-CN"/>
        </w:rPr>
        <w:t>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rPr>
      </w:pPr>
      <w:r>
        <w:rPr>
          <w:rFonts w:hint="eastAsia" w:ascii="楷体" w:hAnsi="楷体" w:eastAsia="楷体" w:cs="楷体"/>
          <w:b/>
          <w:bCs/>
          <w:sz w:val="32"/>
        </w:rPr>
        <w:t>（五）应急响应终止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新型冠状病毒感染的肺炎疫情得到有效控制，</w:t>
      </w:r>
      <w:r>
        <w:rPr>
          <w:rFonts w:hint="eastAsia" w:ascii="仿宋_GB2312" w:hAnsi="仿宋_GB2312" w:cs="仿宋_GB2312"/>
          <w:sz w:val="32"/>
          <w:lang w:eastAsia="zh-CN"/>
        </w:rPr>
        <w:t>县</w:t>
      </w:r>
      <w:r>
        <w:rPr>
          <w:rFonts w:hint="eastAsia" w:ascii="仿宋_GB2312" w:hAnsi="仿宋_GB2312" w:eastAsia="仿宋_GB2312" w:cs="仿宋_GB2312"/>
          <w:sz w:val="32"/>
        </w:rPr>
        <w:t>应对新型冠状病毒感染肺炎疫情工作指挥部发布应急响应终止，交通行业管理部门对停运的客运班线、公交线路有序恢复，做好常态化疫情防控工作。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附：1.国务院应对新型冠状病毒肺炎疫情联防联控机制综</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合组《新型冠状病毒肺炎防控方案（第九版）》（联防</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联控机制综发[2022]71号）中的附件8《新冠肺炎风</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险人员转运工作指南》</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w:t>
      </w:r>
      <w:r>
        <w:rPr>
          <w:rFonts w:hint="eastAsia" w:ascii="仿宋_GB2312" w:hAnsi="仿宋_GB2312" w:eastAsia="仿宋_GB2312" w:cs="仿宋_GB2312"/>
          <w:sz w:val="32"/>
          <w:lang w:eastAsia="zh-CN"/>
        </w:rPr>
        <w:t>仙游县</w:t>
      </w:r>
      <w:r>
        <w:rPr>
          <w:rFonts w:hint="eastAsia" w:ascii="仿宋_GB2312" w:hAnsi="仿宋_GB2312" w:eastAsia="仿宋_GB2312" w:cs="仿宋_GB2312"/>
          <w:sz w:val="32"/>
        </w:rPr>
        <w:t>道路公交、客运应急运力明细表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rPr>
      </w:pPr>
    </w:p>
    <w:p>
      <w:pPr>
        <w:keepNext w:val="0"/>
        <w:keepLines w:val="0"/>
        <w:pageBreakBefore w:val="0"/>
        <w:widowControl w:val="0"/>
        <w:wordWrap/>
        <w:topLinePunct w:val="0"/>
        <w:bidi w:val="0"/>
        <w:spacing w:line="560" w:lineRule="exact"/>
        <w:textAlignment w:val="auto"/>
        <w:rPr>
          <w:rFonts w:hint="eastAsia" w:ascii="仿宋" w:hAnsi="仿宋" w:eastAsia="仿宋" w:cs="仿宋"/>
          <w:sz w:val="32"/>
        </w:rPr>
      </w:pPr>
      <w:r>
        <w:rPr>
          <w:rFonts w:hint="eastAsia" w:ascii="仿宋" w:hAnsi="仿宋" w:eastAsia="仿宋" w:cs="仿宋"/>
          <w:sz w:val="32"/>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rPr>
      </w:pPr>
      <w:r>
        <w:rPr>
          <w:rFonts w:hint="eastAsia" w:ascii="黑体" w:hAnsi="黑体" w:eastAsia="黑体" w:cs="黑体"/>
          <w:sz w:val="32"/>
        </w:rPr>
        <w:t>附1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864" w:firstLineChars="200"/>
        <w:jc w:val="center"/>
        <w:textAlignment w:val="auto"/>
        <w:rPr>
          <w:rFonts w:hint="eastAsia" w:ascii="方正小标宋简体" w:hAnsi="黑体" w:eastAsia="方正小标宋简体" w:cs="Times New Roman"/>
          <w:spacing w:val="-4"/>
          <w:sz w:val="44"/>
          <w:szCs w:val="44"/>
        </w:rPr>
      </w:pPr>
      <w:r>
        <w:rPr>
          <w:rFonts w:hint="eastAsia" w:ascii="方正小标宋简体" w:hAnsi="黑体" w:eastAsia="方正小标宋简体" w:cs="Times New Roman"/>
          <w:spacing w:val="-4"/>
          <w:sz w:val="44"/>
          <w:szCs w:val="44"/>
        </w:rPr>
        <w:t>新冠肺炎疫情风险人员转运工作指南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为指导各地做好新冠病毒感染的病例、无症状感染者、发热病人、密切接触者和入境人员的转运，有效降低转运过程中的传播风险，防止疫情扩散，制定本指南。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rPr>
      </w:pPr>
      <w:r>
        <w:rPr>
          <w:rFonts w:hint="eastAsia" w:ascii="黑体" w:hAnsi="黑体" w:eastAsia="黑体" w:cs="黑体"/>
          <w:sz w:val="32"/>
        </w:rPr>
        <w:t>一、建立工作机制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各地联防联控机制（领导小组、指挥部）应成立人员转运工作专班，建立工作机制，明确部门工作职责，制定应急调配预案， 做好转运车辆的储备和转运人员的培训，统筹调度转运车辆和司机，发生聚集性疫情后，立即启动转运车辆调度。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rPr>
      </w:pPr>
      <w:r>
        <w:rPr>
          <w:rFonts w:hint="eastAsia" w:ascii="黑体" w:hAnsi="黑体" w:eastAsia="黑体" w:cs="黑体"/>
          <w:sz w:val="32"/>
        </w:rPr>
        <w:t>二、做好车辆储备和调度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建立隔离转运车辆储备调度方案，每个县（区）原则上确定 10辆大巴车，做好转运车辆改造计划；每辆车配2-3名司机， 纳入转运人员名单，做好培训演练，发生疫情后优先检测，确保及时上岗。感染者原则上由120 救护车进行转运，密切接触者等风险人员转运采用大巴车等容纳乘客数量多的车辆进行转运。 根据疫情需要调用适量的车辆，确保专车转运，严格做到驾驶室和车厢物理隔离，车内设专门的污染物品放置区域，配备防护用品、消毒液、快速手消毒剂和医疗垃圾袋等防护用品。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rPr>
      </w:pPr>
      <w:r>
        <w:rPr>
          <w:rFonts w:hint="eastAsia" w:ascii="黑体" w:hAnsi="黑体" w:eastAsia="黑体" w:cs="黑体"/>
          <w:sz w:val="32"/>
        </w:rPr>
        <w:t>三、人员转运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rPr>
      </w:pPr>
      <w:r>
        <w:rPr>
          <w:rFonts w:hint="eastAsia" w:ascii="楷体" w:hAnsi="楷体" w:eastAsia="楷体" w:cs="楷体"/>
          <w:b/>
          <w:bCs/>
          <w:sz w:val="32"/>
        </w:rPr>
        <w:t>（一）病例和无症状感染者。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1.转运车辆要求。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转运使用的救护车需具备转运呼吸道传染病患者基本条件，尽可能使用负压救护车进行转运。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专车专用，驾驶室与车厢严格密封隔离，车内设专门的污染物品放置区域，配备防护用品、消毒液、快速手消毒剂和医疗 垃圾袋等。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转运时应保持密闭状态</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转运后及时对车辆 进行终末消毒，开窗通风，使用过氧化氢喷雾或含氯消毒剂擦拭消毒车厢及其物体表面。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转运重症病例时，应随车配备必要的生命支持设备， 防止患者在转运过程中病情进一步恶化。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2.人员转运。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确诊病例和无症状感染者转运至定点医疗机构或方舱医院进行隔离治疗。转运过程中，被转运人员应做好个人防护，规范佩戴医用防护口罩和手套。若出现人员呕吐、吐痰，应立即用一次性吸水材料加足量消毒剂或消毒</w:t>
      </w:r>
      <w:r>
        <w:rPr>
          <w:rFonts w:hint="eastAsia" w:ascii="仿宋_GB2312" w:hAnsi="仿宋_GB2312" w:eastAsia="仿宋_GB2312" w:cs="仿宋_GB2312"/>
          <w:sz w:val="32"/>
          <w:lang w:eastAsia="zh-CN"/>
        </w:rPr>
        <w:t>干</w:t>
      </w:r>
      <w:r>
        <w:rPr>
          <w:rFonts w:hint="eastAsia" w:ascii="仿宋_GB2312" w:hAnsi="仿宋_GB2312" w:eastAsia="仿宋_GB2312" w:cs="仿宋_GB2312"/>
          <w:sz w:val="32"/>
        </w:rPr>
        <w:t>巾对呕吐物进行覆盖，清除呕吐物后，再对呕吐物污染过的地面、车壁等进行消毒处理。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3.工作人员防护。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转运病例时医务人员应穿防护服，戴手套、工作帽、医用防护口罩、防护面屏或护目镜；司机应穿工作服，戴医用防护口罩、 手套。转运后须及时更换全套防护物品。发热病人需要转运时参照以上要求执行。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lang w:eastAsia="zh-CN"/>
        </w:rPr>
        <w:t>（二）</w:t>
      </w:r>
      <w:r>
        <w:rPr>
          <w:rFonts w:hint="eastAsia" w:ascii="楷体" w:hAnsi="楷体" w:eastAsia="楷体" w:cs="楷体"/>
          <w:b/>
          <w:bCs/>
          <w:sz w:val="32"/>
        </w:rPr>
        <w:t>密切接触者。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1.车辆安排和转运要求。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车辆安排。接到转运人员名单后，应核实转运人员信息，根据人员居住地和转运人员数量，按照就近原则合理调度安排车辆。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转运要求。转运前要做好人员的组织管理，由社区防控组通知转运人员所在社区组织做好相关人员转运隔离准备。转运过程中要及时掌握转运人员隔离进展，对于因为特殊原因进行居家隔离医学观察的人员，要及时向流调组和病例所在社区反馈， 组织做好居家隔离医学观察。密切接触者应在8小时内转运至集中隔离点，不能与核酸检测阳性人员同一车辆进行转运。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2.人员转运。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转运时。根据转运清单清点核对上车人数，做好个人防护和车辆通风。转运时控制同车人员数量</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尽量间隔就坐，做好个人防护，规范佩戴N95/KN95颗粒物防护口罩或以上级别的口罩和手套，减少相互交流。转运过程中若出现人员呕吐、吐痰，应立即用一次性吸水材料加足量消毒剂或消毒干巾对呕吐物进行覆盖，清除呕吐物后，再对呕吐物污染过的地面、车壁等进行消毒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工作衔接。到达隔离点后，与隔离点地工作人员核对转运人员数量，并交接转运人员名单。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转运结束后。对车辆进行终末消毒，开窗通风，使用过氧化氢喷雾或含氯消毒剂擦拭消毒车厢及其物体表面。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3.工作人员防护。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转运时工作人员应穿防护，戴手套、 工作帽、 N95/ KN95 颗粒物防护口罩或以上级别的口罩；司机应穿工作服，戴N95/ KN95 颗粒物防护口罩或以级别的口罩手套。转运后须及时更换全套防护物品。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rPr>
      </w:pPr>
      <w:r>
        <w:rPr>
          <w:rFonts w:hint="eastAsia" w:ascii="楷体_GB2312" w:hAnsi="楷体_GB2312" w:eastAsia="楷体_GB2312" w:cs="楷体_GB2312"/>
          <w:b/>
          <w:bCs/>
          <w:sz w:val="32"/>
          <w:lang w:eastAsia="zh-CN"/>
        </w:rPr>
        <w:t>（三）</w:t>
      </w:r>
      <w:r>
        <w:rPr>
          <w:rFonts w:hint="eastAsia" w:ascii="楷体_GB2312" w:hAnsi="楷体_GB2312" w:eastAsia="楷体_GB2312" w:cs="楷体_GB2312"/>
          <w:b/>
          <w:bCs/>
          <w:sz w:val="32"/>
        </w:rPr>
        <w:t>入境人员。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入境人员转运的车辆准备、转运要求及转运人员防护要求等内容参照密切接触者执行。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eastAsia="仿宋"/>
          <w:sz w:val="32"/>
        </w:rPr>
      </w:pPr>
    </w:p>
    <w:p>
      <w:pPr>
        <w:pStyle w:val="2"/>
        <w:keepNext w:val="0"/>
        <w:keepLines w:val="0"/>
        <w:pageBreakBefore w:val="0"/>
        <w:widowControl w:val="0"/>
        <w:wordWrap/>
        <w:topLinePunct w:val="0"/>
        <w:bidi w:val="0"/>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rPr>
      </w:pPr>
    </w:p>
    <w:p>
      <w:pPr>
        <w:keepNext w:val="0"/>
        <w:keepLines w:val="0"/>
        <w:pageBreakBefore w:val="0"/>
        <w:widowControl w:val="0"/>
        <w:wordWrap/>
        <w:topLinePunct w:val="0"/>
        <w:bidi w:val="0"/>
        <w:spacing w:line="560" w:lineRule="exact"/>
        <w:textAlignment w:val="auto"/>
        <w:rPr>
          <w:rFonts w:hint="eastAsia" w:ascii="黑体" w:hAnsi="黑体" w:eastAsia="黑体" w:cs="黑体"/>
          <w:sz w:val="32"/>
        </w:rPr>
        <w:sectPr>
          <w:footerReference r:id="rId7" w:type="default"/>
          <w:footerReference r:id="rId8" w:type="even"/>
          <w:pgSz w:w="11906" w:h="16838"/>
          <w:pgMar w:top="2098" w:right="1474" w:bottom="1701" w:left="1588" w:header="851" w:footer="992" w:gutter="0"/>
          <w:pgNumType w:fmt="decimal"/>
          <w:cols w:space="425" w:num="1"/>
          <w:docGrid w:type="lines" w:linePitch="312" w:charSpace="0"/>
        </w:sectPr>
      </w:pPr>
    </w:p>
    <w:p>
      <w:pPr>
        <w:keepNext w:val="0"/>
        <w:keepLines w:val="0"/>
        <w:pageBreakBefore w:val="0"/>
        <w:widowControl w:val="0"/>
        <w:wordWrap/>
        <w:topLinePunct w:val="0"/>
        <w:bidi w:val="0"/>
        <w:spacing w:line="560" w:lineRule="exact"/>
        <w:textAlignment w:val="auto"/>
        <w:rPr>
          <w:rFonts w:hint="eastAsia" w:ascii="黑体" w:hAnsi="黑体" w:eastAsia="黑体" w:cs="黑体"/>
          <w:sz w:val="32"/>
        </w:rPr>
      </w:pPr>
      <w:r>
        <w:rPr>
          <w:rFonts w:hint="eastAsia" w:ascii="黑体" w:hAnsi="黑体" w:eastAsia="黑体" w:cs="黑体"/>
          <w:sz w:val="32"/>
        </w:rPr>
        <w:t>附2</w:t>
      </w:r>
    </w:p>
    <w:p>
      <w:pPr>
        <w:keepNext w:val="0"/>
        <w:keepLines w:val="0"/>
        <w:pageBreakBefore w:val="0"/>
        <w:widowControl w:val="0"/>
        <w:kinsoku/>
        <w:wordWrap/>
        <w:overflowPunct/>
        <w:topLinePunct w:val="0"/>
        <w:autoSpaceDE/>
        <w:autoSpaceDN/>
        <w:bidi w:val="0"/>
        <w:adjustRightInd/>
        <w:snapToGrid/>
        <w:spacing w:line="560" w:lineRule="exact"/>
        <w:ind w:firstLine="864" w:firstLineChars="200"/>
        <w:jc w:val="center"/>
        <w:textAlignment w:val="auto"/>
        <w:rPr>
          <w:rFonts w:hint="eastAsia" w:ascii="方正小标宋简体" w:hAnsi="黑体" w:eastAsia="方正小标宋简体" w:cs="Times New Roman"/>
          <w:spacing w:val="-4"/>
          <w:sz w:val="44"/>
          <w:szCs w:val="44"/>
        </w:rPr>
      </w:pPr>
      <w:r>
        <w:rPr>
          <w:rFonts w:hint="eastAsia" w:ascii="方正小标宋简体" w:hAnsi="黑体" w:eastAsia="方正小标宋简体" w:cs="Times New Roman"/>
          <w:spacing w:val="-4"/>
          <w:sz w:val="44"/>
          <w:szCs w:val="44"/>
          <w:lang w:eastAsia="zh-CN"/>
        </w:rPr>
        <w:t>仙游县</w:t>
      </w:r>
      <w:r>
        <w:rPr>
          <w:rFonts w:hint="eastAsia" w:ascii="方正小标宋简体" w:hAnsi="黑体" w:eastAsia="方正小标宋简体" w:cs="Times New Roman"/>
          <w:spacing w:val="-4"/>
          <w:sz w:val="44"/>
          <w:szCs w:val="44"/>
        </w:rPr>
        <w:t>道路公交、客运应急运力明细表</w:t>
      </w:r>
    </w:p>
    <w:p>
      <w:pPr>
        <w:pStyle w:val="2"/>
        <w:rPr>
          <w:rFonts w:hint="eastAsia"/>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97"/>
        <w:gridCol w:w="1384"/>
        <w:gridCol w:w="1210"/>
        <w:gridCol w:w="3879"/>
        <w:gridCol w:w="1260"/>
        <w:gridCol w:w="147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序号</w:t>
            </w:r>
          </w:p>
        </w:tc>
        <w:tc>
          <w:tcPr>
            <w:tcW w:w="129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车辆类型</w:t>
            </w:r>
          </w:p>
        </w:tc>
        <w:tc>
          <w:tcPr>
            <w:tcW w:w="138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车牌号</w:t>
            </w:r>
          </w:p>
        </w:tc>
        <w:tc>
          <w:tcPr>
            <w:tcW w:w="121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核定座位（座）</w:t>
            </w:r>
          </w:p>
        </w:tc>
        <w:tc>
          <w:tcPr>
            <w:tcW w:w="387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企业名称</w:t>
            </w:r>
          </w:p>
        </w:tc>
        <w:tc>
          <w:tcPr>
            <w:tcW w:w="126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驾驶员</w:t>
            </w:r>
          </w:p>
        </w:tc>
        <w:tc>
          <w:tcPr>
            <w:tcW w:w="147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企业联系人</w:t>
            </w:r>
          </w:p>
        </w:tc>
        <w:tc>
          <w:tcPr>
            <w:tcW w:w="160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企业联系人手机号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297" w:type="dxa"/>
            <w:vMerge w:val="restar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pStyle w:val="2"/>
              <w:keepNext w:val="0"/>
              <w:keepLines w:val="0"/>
              <w:pageBreakBefore w:val="0"/>
              <w:widowControl w:val="0"/>
              <w:wordWrap/>
              <w:topLinePunct w:val="0"/>
              <w:bidi w:val="0"/>
              <w:spacing w:line="560" w:lineRule="exact"/>
              <w:textAlignment w:val="auto"/>
              <w:rPr>
                <w:rFonts w:hint="eastAsia" w:ascii="宋体" w:hAnsi="宋体" w:eastAsia="宋体" w:cs="宋体"/>
                <w:sz w:val="24"/>
                <w:szCs w:val="24"/>
                <w:vertAlign w:val="baseline"/>
              </w:rPr>
            </w:pPr>
          </w:p>
          <w:p>
            <w:pPr>
              <w:pStyle w:val="2"/>
              <w:keepNext w:val="0"/>
              <w:keepLines w:val="0"/>
              <w:pageBreakBefore w:val="0"/>
              <w:widowControl w:val="0"/>
              <w:wordWrap/>
              <w:topLinePunct w:val="0"/>
              <w:bidi w:val="0"/>
              <w:spacing w:line="560" w:lineRule="exact"/>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大型客车</w:t>
            </w:r>
          </w:p>
        </w:tc>
        <w:tc>
          <w:tcPr>
            <w:tcW w:w="138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闽BY7885</w:t>
            </w:r>
          </w:p>
        </w:tc>
        <w:tc>
          <w:tcPr>
            <w:tcW w:w="121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3879" w:type="dxa"/>
            <w:vMerge w:val="restar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万鑫（福建）旅游运输有限公司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26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李建芳</w:t>
            </w:r>
          </w:p>
        </w:tc>
        <w:tc>
          <w:tcPr>
            <w:tcW w:w="1470" w:type="dxa"/>
            <w:vMerge w:val="restar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林德新</w:t>
            </w:r>
          </w:p>
        </w:tc>
        <w:tc>
          <w:tcPr>
            <w:tcW w:w="1605" w:type="dxa"/>
            <w:vMerge w:val="restar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139</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vertAlign w:val="baseline"/>
              </w:rPr>
              <w:t>0555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297"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38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闽BY8862</w:t>
            </w:r>
          </w:p>
        </w:tc>
        <w:tc>
          <w:tcPr>
            <w:tcW w:w="121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38</w:t>
            </w:r>
          </w:p>
        </w:tc>
        <w:tc>
          <w:tcPr>
            <w:tcW w:w="3879"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26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张新丰</w:t>
            </w:r>
          </w:p>
        </w:tc>
        <w:tc>
          <w:tcPr>
            <w:tcW w:w="1470"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605"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297"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38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闽BY7566</w:t>
            </w:r>
          </w:p>
        </w:tc>
        <w:tc>
          <w:tcPr>
            <w:tcW w:w="121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50</w:t>
            </w:r>
          </w:p>
        </w:tc>
        <w:tc>
          <w:tcPr>
            <w:tcW w:w="3879"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26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张秋仙</w:t>
            </w:r>
          </w:p>
        </w:tc>
        <w:tc>
          <w:tcPr>
            <w:tcW w:w="1470"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605"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297"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38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闽BY7729</w:t>
            </w:r>
          </w:p>
        </w:tc>
        <w:tc>
          <w:tcPr>
            <w:tcW w:w="121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w:t>
            </w:r>
          </w:p>
        </w:tc>
        <w:tc>
          <w:tcPr>
            <w:tcW w:w="3879"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26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张建峰</w:t>
            </w:r>
          </w:p>
        </w:tc>
        <w:tc>
          <w:tcPr>
            <w:tcW w:w="1470"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605"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297"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38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闽BY9055</w:t>
            </w:r>
          </w:p>
        </w:tc>
        <w:tc>
          <w:tcPr>
            <w:tcW w:w="121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w:t>
            </w:r>
          </w:p>
        </w:tc>
        <w:tc>
          <w:tcPr>
            <w:tcW w:w="3879"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26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罗鲤蕉</w:t>
            </w:r>
          </w:p>
        </w:tc>
        <w:tc>
          <w:tcPr>
            <w:tcW w:w="1470"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605"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297" w:type="dxa"/>
            <w:vMerge w:val="restar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38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闽803023D</w:t>
            </w:r>
          </w:p>
        </w:tc>
        <w:tc>
          <w:tcPr>
            <w:tcW w:w="121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56</w:t>
            </w:r>
          </w:p>
        </w:tc>
        <w:tc>
          <w:tcPr>
            <w:tcW w:w="3879" w:type="dxa"/>
            <w:vMerge w:val="restar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仙游县众益公共交通有限公司</w:t>
            </w:r>
          </w:p>
        </w:tc>
        <w:tc>
          <w:tcPr>
            <w:tcW w:w="126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刘正贤</w:t>
            </w:r>
          </w:p>
        </w:tc>
        <w:tc>
          <w:tcPr>
            <w:tcW w:w="1470" w:type="dxa"/>
            <w:vMerge w:val="restar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陈建喜</w:t>
            </w:r>
            <w:r>
              <w:rPr>
                <w:rFonts w:hint="eastAsia" w:ascii="宋体" w:hAnsi="宋体" w:eastAsia="宋体" w:cs="宋体"/>
                <w:sz w:val="24"/>
                <w:szCs w:val="24"/>
                <w:vertAlign w:val="baseline"/>
              </w:rPr>
              <w:tab/>
            </w:r>
          </w:p>
        </w:tc>
        <w:tc>
          <w:tcPr>
            <w:tcW w:w="1605" w:type="dxa"/>
            <w:vMerge w:val="restar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180</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vertAlign w:val="baseline"/>
              </w:rPr>
              <w:t>3383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297"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38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闽BY8815</w:t>
            </w:r>
          </w:p>
        </w:tc>
        <w:tc>
          <w:tcPr>
            <w:tcW w:w="121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66</w:t>
            </w:r>
          </w:p>
        </w:tc>
        <w:tc>
          <w:tcPr>
            <w:tcW w:w="3879"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26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汪子双</w:t>
            </w:r>
          </w:p>
        </w:tc>
        <w:tc>
          <w:tcPr>
            <w:tcW w:w="1470"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605"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297"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38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闽B03010</w:t>
            </w:r>
            <w:r>
              <w:rPr>
                <w:rFonts w:hint="eastAsia" w:ascii="宋体" w:hAnsi="宋体" w:eastAsia="宋体" w:cs="宋体"/>
                <w:sz w:val="24"/>
                <w:szCs w:val="24"/>
                <w:vertAlign w:val="baseline"/>
                <w:lang w:val="en-US" w:eastAsia="zh-CN"/>
              </w:rPr>
              <w:t>D</w:t>
            </w:r>
          </w:p>
        </w:tc>
        <w:tc>
          <w:tcPr>
            <w:tcW w:w="121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56</w:t>
            </w:r>
          </w:p>
        </w:tc>
        <w:tc>
          <w:tcPr>
            <w:tcW w:w="3879"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26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傅庆平</w:t>
            </w:r>
          </w:p>
        </w:tc>
        <w:tc>
          <w:tcPr>
            <w:tcW w:w="1470"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605"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297"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38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闽B08939</w:t>
            </w:r>
            <w:r>
              <w:rPr>
                <w:rFonts w:hint="eastAsia" w:ascii="宋体" w:hAnsi="宋体" w:eastAsia="宋体" w:cs="宋体"/>
                <w:sz w:val="24"/>
                <w:szCs w:val="24"/>
                <w:vertAlign w:val="baseline"/>
                <w:lang w:val="en-US" w:eastAsia="zh-CN"/>
              </w:rPr>
              <w:t>D</w:t>
            </w:r>
          </w:p>
        </w:tc>
        <w:tc>
          <w:tcPr>
            <w:tcW w:w="121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31</w:t>
            </w:r>
          </w:p>
        </w:tc>
        <w:tc>
          <w:tcPr>
            <w:tcW w:w="3879"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26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张仁丰</w:t>
            </w:r>
          </w:p>
        </w:tc>
        <w:tc>
          <w:tcPr>
            <w:tcW w:w="1470"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605"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297"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38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闽</w:t>
            </w:r>
            <w:r>
              <w:rPr>
                <w:rFonts w:hint="eastAsia" w:ascii="宋体" w:hAnsi="宋体" w:eastAsia="宋体" w:cs="宋体"/>
                <w:sz w:val="24"/>
                <w:szCs w:val="24"/>
                <w:vertAlign w:val="baseline"/>
                <w:lang w:val="en-US" w:eastAsia="zh-CN"/>
              </w:rPr>
              <w:t>B03011D</w:t>
            </w:r>
          </w:p>
        </w:tc>
        <w:tc>
          <w:tcPr>
            <w:tcW w:w="121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66</w:t>
            </w:r>
          </w:p>
        </w:tc>
        <w:tc>
          <w:tcPr>
            <w:tcW w:w="3879"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26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陈斌</w:t>
            </w:r>
          </w:p>
        </w:tc>
        <w:tc>
          <w:tcPr>
            <w:tcW w:w="1470"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605"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297" w:type="dxa"/>
            <w:vMerge w:val="restar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大型客车</w:t>
            </w:r>
          </w:p>
        </w:tc>
        <w:tc>
          <w:tcPr>
            <w:tcW w:w="138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闽BY8158</w:t>
            </w:r>
          </w:p>
        </w:tc>
        <w:tc>
          <w:tcPr>
            <w:tcW w:w="121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66</w:t>
            </w:r>
          </w:p>
        </w:tc>
        <w:tc>
          <w:tcPr>
            <w:tcW w:w="3879" w:type="dxa"/>
            <w:vMerge w:val="restar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仙游县众益公共交通有限公司</w:t>
            </w:r>
          </w:p>
        </w:tc>
        <w:tc>
          <w:tcPr>
            <w:tcW w:w="126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黄建景</w:t>
            </w:r>
          </w:p>
        </w:tc>
        <w:tc>
          <w:tcPr>
            <w:tcW w:w="1470" w:type="dxa"/>
            <w:vMerge w:val="restar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林永峰</w:t>
            </w:r>
          </w:p>
        </w:tc>
        <w:tc>
          <w:tcPr>
            <w:tcW w:w="1605" w:type="dxa"/>
            <w:vMerge w:val="restar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137</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vertAlign w:val="baseline"/>
              </w:rPr>
              <w:t>9003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297"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38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闽B03028D</w:t>
            </w:r>
          </w:p>
        </w:tc>
        <w:tc>
          <w:tcPr>
            <w:tcW w:w="121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66</w:t>
            </w:r>
          </w:p>
        </w:tc>
        <w:tc>
          <w:tcPr>
            <w:tcW w:w="3879"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26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许奇挺</w:t>
            </w:r>
          </w:p>
        </w:tc>
        <w:tc>
          <w:tcPr>
            <w:tcW w:w="1470"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605"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1297"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38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闽B03767D</w:t>
            </w:r>
          </w:p>
        </w:tc>
        <w:tc>
          <w:tcPr>
            <w:tcW w:w="121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66</w:t>
            </w:r>
          </w:p>
        </w:tc>
        <w:tc>
          <w:tcPr>
            <w:tcW w:w="3879"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26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徐志勇</w:t>
            </w:r>
          </w:p>
        </w:tc>
        <w:tc>
          <w:tcPr>
            <w:tcW w:w="1470"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605"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1297"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38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闽BY8355</w:t>
            </w:r>
          </w:p>
        </w:tc>
        <w:tc>
          <w:tcPr>
            <w:tcW w:w="121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66</w:t>
            </w:r>
          </w:p>
        </w:tc>
        <w:tc>
          <w:tcPr>
            <w:tcW w:w="3879"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26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程洪新</w:t>
            </w:r>
          </w:p>
        </w:tc>
        <w:tc>
          <w:tcPr>
            <w:tcW w:w="1470"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605"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297"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38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闽BY8609</w:t>
            </w:r>
          </w:p>
        </w:tc>
        <w:tc>
          <w:tcPr>
            <w:tcW w:w="121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66</w:t>
            </w:r>
          </w:p>
        </w:tc>
        <w:tc>
          <w:tcPr>
            <w:tcW w:w="3879"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26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刘元武</w:t>
            </w:r>
          </w:p>
        </w:tc>
        <w:tc>
          <w:tcPr>
            <w:tcW w:w="1470"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c>
          <w:tcPr>
            <w:tcW w:w="1605"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rPr>
        <w:sectPr>
          <w:footerReference r:id="rId9" w:type="default"/>
          <w:footerReference r:id="rId10" w:type="even"/>
          <w:pgSz w:w="16838" w:h="11906" w:orient="landscape"/>
          <w:pgMar w:top="1588" w:right="2098" w:bottom="1474" w:left="1984"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rPr>
      </w:pPr>
      <w:r>
        <w:rPr>
          <w:rFonts w:hint="eastAsia" w:ascii="黑体" w:hAnsi="黑体" w:eastAsia="黑体" w:cs="黑体"/>
          <w:sz w:val="32"/>
        </w:rPr>
        <w:t>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432" w:firstLineChars="100"/>
        <w:jc w:val="both"/>
        <w:textAlignment w:val="auto"/>
        <w:rPr>
          <w:rFonts w:hint="eastAsia" w:ascii="方正小标宋简体" w:hAnsi="黑体" w:eastAsia="方正小标宋简体" w:cs="Times New Roman"/>
          <w:spacing w:val="-4"/>
          <w:sz w:val="44"/>
          <w:szCs w:val="44"/>
        </w:rPr>
      </w:pPr>
      <w:r>
        <w:rPr>
          <w:rFonts w:hint="eastAsia" w:ascii="方正小标宋简体" w:hAnsi="黑体" w:eastAsia="方正小标宋简体" w:cs="Times New Roman"/>
          <w:spacing w:val="-4"/>
          <w:sz w:val="44"/>
          <w:szCs w:val="44"/>
          <w:lang w:eastAsia="zh-CN"/>
        </w:rPr>
        <w:t>仙游县</w:t>
      </w:r>
      <w:r>
        <w:rPr>
          <w:rFonts w:hint="eastAsia" w:ascii="方正小标宋简体" w:hAnsi="黑体" w:eastAsia="方正小标宋简体" w:cs="Times New Roman"/>
          <w:spacing w:val="-4"/>
          <w:sz w:val="44"/>
          <w:szCs w:val="44"/>
        </w:rPr>
        <w:t>道路货运应对新冠</w:t>
      </w:r>
      <w:r>
        <w:rPr>
          <w:rFonts w:hint="eastAsia" w:ascii="方正小标宋简体" w:hAnsi="黑体" w:eastAsia="方正小标宋简体" w:cs="Times New Roman"/>
          <w:spacing w:val="-4"/>
          <w:sz w:val="44"/>
          <w:szCs w:val="44"/>
          <w:lang w:val="en-US" w:eastAsia="zh-CN"/>
        </w:rPr>
        <w:t>肺</w:t>
      </w:r>
      <w:r>
        <w:rPr>
          <w:rFonts w:hint="eastAsia" w:ascii="方正小标宋简体" w:hAnsi="黑体" w:eastAsia="方正小标宋简体" w:cs="Times New Roman"/>
          <w:spacing w:val="-4"/>
          <w:sz w:val="44"/>
          <w:szCs w:val="44"/>
        </w:rPr>
        <w:t>炎疫情应急预案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为认真贯彻落实上级工作部署，扎实做好全市道路货物运输行业疫情防控，根据国务院联防联控机制综合组《新型冠状病毒肺炎防控方案（第九版）》、交通运输部《道路货运车辆、从业人员及场站新冠肺炎疫情防控工作指南（第五版）》、《公路、水路进口冷链食品物流新冠病毒防控和消毒技术指南（第五版）》、省应对新冠肺炎疫情工作领导小组《福建省应对新冠肺炎疫情应 急预案（第6版）》、省应对新冠肺炎疫情工作指挥部综合协调组《福建省应对新冠肺炎疫情防控方案（第二版）》等相关文件，结合我</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rPr>
        <w:t>实际，修订本工作预案。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rPr>
      </w:pPr>
      <w:r>
        <w:rPr>
          <w:rFonts w:hint="eastAsia" w:ascii="黑体" w:hAnsi="黑体" w:eastAsia="黑体" w:cs="黑体"/>
          <w:sz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深入学习贯彻习近平总书记关于统筹疫情防控和经济社会发展的重要讲话重要指示批示精神和党中</w:t>
      </w:r>
      <w:r>
        <w:rPr>
          <w:rFonts w:hint="eastAsia" w:ascii="仿宋_GB2312" w:hAnsi="仿宋_GB2312" w:cs="仿宋_GB2312"/>
          <w:sz w:val="32"/>
          <w:lang w:eastAsia="zh-CN"/>
        </w:rPr>
        <w:t>央</w:t>
      </w:r>
      <w:r>
        <w:rPr>
          <w:rFonts w:hint="eastAsia" w:ascii="仿宋_GB2312" w:hAnsi="仿宋_GB2312" w:eastAsia="仿宋_GB2312" w:cs="仿宋_GB2312"/>
          <w:sz w:val="32"/>
        </w:rPr>
        <w:t>的决策部署，按照“外防输入、内防反弹”, “人”“物”同防的要求，坚持常态化精准防控和局部应急处置相结合，压实企业疫情防控主体责任， 抓好疫情防控“早预防、早发现、早报告、早隔离、早治疗”等各项措施落实，严格防范新冠肺炎疫情通过道路货运渠道传播。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rPr>
      </w:pPr>
      <w:r>
        <w:rPr>
          <w:rFonts w:hint="eastAsia" w:ascii="黑体" w:hAnsi="黑体" w:eastAsia="黑体" w:cs="黑体"/>
          <w:sz w:val="32"/>
        </w:rPr>
        <w:t>二、应急处置要求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道路货运企业应当制定新冠肺炎疫情应急处置方案，开展应急演练，以备及时处置和报告疫情情况，有效预防和控制新冠病毒的传播。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（一）出现健康状况异常人员的应急处置。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货运站、物流园区工作相关区域一旦发现病例或疑似新冠肺炎的异常状况人员，必须实施内防扩散、外防输出的防控措施，配合有关部门开展流行病学调查、密切接触者追踪管理、疫点消毒等工作，并对该人员作业和出现的区域及其触及货物进行采样和核酸检测。在</w:t>
      </w:r>
      <w:r>
        <w:rPr>
          <w:rFonts w:hint="eastAsia" w:ascii="仿宋_GB2312" w:hAnsi="仿宋_GB2312" w:cs="仿宋_GB2312"/>
          <w:sz w:val="32"/>
          <w:lang w:eastAsia="zh-CN"/>
        </w:rPr>
        <w:t>县</w:t>
      </w:r>
      <w:r>
        <w:rPr>
          <w:rFonts w:hint="eastAsia" w:ascii="仿宋_GB2312" w:hAnsi="仿宋_GB2312" w:eastAsia="仿宋_GB2312" w:cs="仿宋_GB2312"/>
          <w:sz w:val="32"/>
        </w:rPr>
        <w:t>疾控机构的指导下，对场所进行终末消毒，对空调通风系统进行消毒和清洗处理，经卫生学评价合格后方可重新启用。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按照新冠肺炎疫情防控要求，做好切断传播途径、隔离密切接触者等措施，同时按规定处置污染物。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（二）发现样品核酸检测阳性的应急处置。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旦发现运输的货物中，核酸检测阳性物品或接到有新冠病毒核酸检测阳性样品的通知，运输企业应当迅速启动本单位应急预案，按当地联防联控机制要求，在专业人员指导下，及时对相关物品临时封存、消毒处理，对工作区域进行消毒处理，对接触同批次阳性物品的从业人员进行连续两次核酸检测（</w:t>
      </w:r>
      <w:r>
        <w:rPr>
          <w:rFonts w:hint="eastAsia" w:ascii="仿宋_GB2312" w:hAnsi="仿宋_GB2312" w:eastAsia="仿宋_GB2312" w:cs="仿宋_GB2312"/>
          <w:sz w:val="32"/>
          <w:lang w:eastAsia="zh-CN"/>
        </w:rPr>
        <w:t>间</w:t>
      </w:r>
      <w:r>
        <w:rPr>
          <w:rFonts w:hint="eastAsia" w:ascii="仿宋_GB2312" w:hAnsi="仿宋_GB2312" w:eastAsia="仿宋_GB2312" w:cs="仿宋_GB2312"/>
          <w:sz w:val="32"/>
        </w:rPr>
        <w:t>隔24小时），其中接触频次较高的从业人员采取7天居家健康监测，在第 1、4、7 天各开展一次核酸检测。相关物品处理时避免运输过程溢洒或泄露。参与相关物品清运工作的人员应当做好个人防护。对阳性物品的来源地与同批次物品的流向地通报信息。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对于核酸检测阳性的进口冷链食品，按照新冠肺炎疫情防控冷链食品分级分类处置的相关要求执行。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rPr>
      </w:pPr>
      <w:r>
        <w:rPr>
          <w:rFonts w:hint="eastAsia" w:ascii="黑体" w:hAnsi="黑体" w:eastAsia="黑体" w:cs="黑体"/>
          <w:sz w:val="32"/>
        </w:rPr>
        <w:t>三、应急运输保障需求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（一）保障原则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坚持</w:t>
      </w:r>
      <w:r>
        <w:rPr>
          <w:rFonts w:hint="eastAsia" w:ascii="仿宋_GB2312" w:hAnsi="仿宋_GB2312" w:cs="仿宋_GB2312"/>
          <w:sz w:val="32"/>
          <w:lang w:eastAsia="zh-CN"/>
        </w:rPr>
        <w:t>“</w:t>
      </w:r>
      <w:r>
        <w:rPr>
          <w:rFonts w:hint="eastAsia" w:ascii="仿宋_GB2312" w:hAnsi="仿宋_GB2312" w:eastAsia="仿宋_GB2312" w:cs="仿宋_GB2312"/>
          <w:sz w:val="32"/>
        </w:rPr>
        <w:t>就地就近、属地保障、力量调配</w:t>
      </w:r>
      <w:r>
        <w:rPr>
          <w:rFonts w:hint="eastAsia" w:ascii="仿宋_GB2312" w:hAnsi="仿宋_GB2312" w:cs="仿宋_GB2312"/>
          <w:sz w:val="32"/>
          <w:lang w:eastAsia="zh-CN"/>
        </w:rPr>
        <w:t>”</w:t>
      </w:r>
      <w:r>
        <w:rPr>
          <w:rFonts w:hint="eastAsia" w:ascii="仿宋_GB2312" w:hAnsi="仿宋_GB2312" w:eastAsia="仿宋_GB2312" w:cs="仿宋_GB2312"/>
          <w:sz w:val="32"/>
        </w:rPr>
        <w:t>的原则，按照“政府负责、部门组织、企业实施</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工作要求，加强统一领导，强化部门组织实施，落实企业主体</w:t>
      </w:r>
      <w:r>
        <w:rPr>
          <w:rFonts w:hint="eastAsia" w:ascii="仿宋_GB2312" w:hAnsi="仿宋_GB2312" w:cs="仿宋_GB2312"/>
          <w:sz w:val="32"/>
          <w:lang w:val="en-US" w:eastAsia="zh-CN"/>
        </w:rPr>
        <w:t>责</w:t>
      </w:r>
      <w:r>
        <w:rPr>
          <w:rFonts w:hint="eastAsia" w:ascii="仿宋_GB2312" w:hAnsi="仿宋_GB2312" w:eastAsia="仿宋_GB2312" w:cs="仿宋_GB2312"/>
          <w:sz w:val="32"/>
        </w:rPr>
        <w:t>任，切实做好医疗物资、生产生活物资运输及市各级指挥部工作人员交通车辆保障工作，确保疫情防控相关物资、人员应急运输高效、顺畅、有序。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（二）响应程序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结合疫情防控发展态势和医疗物资、生产生活物资运输需求情况，根据</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rPr>
        <w:t>应对新型冠状病毒感染肺炎疫情防控医疗物资（资金）与后勤保障组的指令，启动本预案。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（三）组织保障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1.保障车辆来源：征集运输企业应急运输车辆，车型涵盖重型货车、中轻型货车、平板车、冷藏车、危货车五种类型及邮政快递车辆，保障车辆分布各县</w:t>
      </w:r>
      <w:r>
        <w:rPr>
          <w:rFonts w:hint="eastAsia" w:ascii="仿宋_GB2312" w:hAnsi="仿宋_GB2312" w:eastAsia="仿宋_GB2312" w:cs="仿宋_GB2312"/>
          <w:sz w:val="32"/>
        </w:rPr>
        <w:tab/>
      </w:r>
      <w:r>
        <w:rPr>
          <w:rFonts w:hint="eastAsia" w:ascii="仿宋_GB2312" w:hAnsi="仿宋_GB2312" w:eastAsia="仿宋_GB2312" w:cs="仿宋_GB2312"/>
          <w:sz w:val="32"/>
        </w:rPr>
        <w:t>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sectPr>
          <w:footerReference r:id="rId11" w:type="default"/>
          <w:footerReference r:id="rId12" w:type="even"/>
          <w:pgSz w:w="11906" w:h="16838"/>
          <w:pgMar w:top="2098" w:right="1531" w:bottom="1701" w:left="1531" w:header="851" w:footer="992" w:gutter="0"/>
          <w:pgNumType w:fmt="decimal"/>
          <w:cols w:space="425" w:num="1"/>
          <w:docGrid w:type="lines" w:linePitch="312" w:charSpace="0"/>
        </w:sectPr>
      </w:pPr>
      <w:r>
        <w:rPr>
          <w:rFonts w:hint="eastAsia" w:ascii="仿宋_GB2312" w:hAnsi="仿宋_GB2312" w:eastAsia="仿宋_GB2312" w:cs="仿宋_GB2312"/>
          <w:sz w:val="32"/>
        </w:rPr>
        <w:t>2.保障模式：工作专班接到市、县应对新冠肺炎疫情防控工作应急处置指挥部关于物资应急运输保障指令后，立即联系相关县区交通运输部门或邮政管理部门，根据运输需求指派相关运输保障企业，按照指定时间、行车路径、送达地点等要素，完成运输保障任务</w:t>
      </w:r>
    </w:p>
    <w:p>
      <w:pPr>
        <w:pStyle w:val="2"/>
        <w:keepNext w:val="0"/>
        <w:keepLines w:val="0"/>
        <w:pageBreakBefore w:val="0"/>
        <w:widowControl w:val="0"/>
        <w:wordWrap/>
        <w:topLinePunct w:val="0"/>
        <w:bidi w:val="0"/>
        <w:spacing w:line="560" w:lineRule="exact"/>
        <w:ind w:left="0" w:leftChars="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rPr>
      </w:pPr>
      <w:r>
        <w:rPr>
          <w:rFonts w:hint="eastAsia" w:ascii="黑体" w:hAnsi="黑体" w:eastAsia="黑体" w:cs="黑体"/>
          <w:sz w:val="32"/>
        </w:rPr>
        <w:t>附件 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pacing w:val="-4"/>
          <w:sz w:val="44"/>
          <w:szCs w:val="44"/>
        </w:rPr>
      </w:pPr>
      <w:r>
        <w:rPr>
          <w:rFonts w:hint="eastAsia" w:ascii="方正小标宋简体" w:hAnsi="黑体" w:eastAsia="方正小标宋简体" w:cs="Times New Roman"/>
          <w:spacing w:val="-4"/>
          <w:sz w:val="44"/>
          <w:szCs w:val="44"/>
          <w:lang w:eastAsia="zh-CN"/>
        </w:rPr>
        <w:t>仙游县</w:t>
      </w:r>
      <w:r>
        <w:rPr>
          <w:rFonts w:hint="eastAsia" w:ascii="方正小标宋简体" w:hAnsi="黑体" w:eastAsia="方正小标宋简体" w:cs="Times New Roman"/>
          <w:spacing w:val="-4"/>
          <w:sz w:val="44"/>
          <w:szCs w:val="44"/>
        </w:rPr>
        <w:t>出租车行业应对新冠肺炎疫情应急预案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根据国务院联防联控机制综合组《新型冠状病毒肺炎防控方案（第九版）》《新型冠状病毒肺炎诊疗方案（第九版）》和交通运输部《客运场站和交通运输工具新冠肺炎疫情分区分级防控批南（第八版）》、以及《福建省应对新冠毒肺炎疫情应急预案（第6版）》和《福建省常态化新冠肺炎疫情防控工作方案）（第二版）》文件要求，结合我市行业实际，制定本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rPr>
      </w:pPr>
      <w:r>
        <w:rPr>
          <w:rFonts w:hint="eastAsia" w:ascii="黑体" w:hAnsi="黑体" w:eastAsia="黑体" w:cs="黑体"/>
          <w:sz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深入学习贯彻习近平总书记重要讲话重要指示批示精神，深刻、完整、全面认识党中</w:t>
      </w:r>
      <w:r>
        <w:rPr>
          <w:rFonts w:hint="eastAsia" w:ascii="仿宋_GB2312" w:hAnsi="仿宋_GB2312" w:cs="仿宋_GB2312"/>
          <w:sz w:val="32"/>
          <w:lang w:eastAsia="zh-CN"/>
        </w:rPr>
        <w:t>央</w:t>
      </w:r>
      <w:r>
        <w:rPr>
          <w:rFonts w:hint="eastAsia" w:ascii="仿宋_GB2312" w:hAnsi="仿宋_GB2312" w:eastAsia="仿宋_GB2312" w:cs="仿宋_GB2312"/>
          <w:sz w:val="32"/>
        </w:rPr>
        <w:t>确定的疫情防控方针政策，清醒认识疫情防控长期性、复杂性、艰巨性和重要性，科学精准抓好疫情防控措施落实和运输服务保障工作，确保道路运输行业常态化疫情防控工作抓实抓细抓到位。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lang w:eastAsia="zh-CN"/>
        </w:rPr>
      </w:pPr>
      <w:r>
        <w:rPr>
          <w:rFonts w:hint="eastAsia" w:ascii="黑体" w:hAnsi="黑体" w:eastAsia="黑体" w:cs="黑体"/>
          <w:sz w:val="32"/>
        </w:rPr>
        <w:t>二、强化“四方</w:t>
      </w:r>
      <w:r>
        <w:rPr>
          <w:rFonts w:hint="eastAsia" w:ascii="黑体" w:hAnsi="黑体" w:eastAsia="黑体" w:cs="黑体"/>
          <w:sz w:val="32"/>
          <w:lang w:eastAsia="zh-CN"/>
        </w:rPr>
        <w:t>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压实“四方责任</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科学精准抓好常态化疫情防控。巡游出租车企业、网约车平台公司以及汽车租赁公司应落实企业防控主体责任，建立健全防控工作责任制和管理制度，做好驾驶员培训和宣传教育，按照要求采取防控措施，落实卫健部门和主管部门提出的各项防疫防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rPr>
      </w:pPr>
      <w:r>
        <w:rPr>
          <w:rFonts w:hint="eastAsia" w:ascii="黑体" w:hAnsi="黑体" w:eastAsia="黑体" w:cs="黑体"/>
          <w:sz w:val="32"/>
        </w:rPr>
        <w:t>三、疫情防控要求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巡游出租车公司、网约车平台公司以及汽车租赁公司应将疫情防控主体责任落实到线上线下全体驾驶员，并加强对本单位人员的健康监测，及时掌握并记录全部所属驾驶员体温状况，督促落实驾驶员口罩佩戴和车辆消毒通风等措施，配备口罩、消毒液等必要的防疫物资和设备，督促落实从疫情发生地回</w:t>
      </w:r>
      <w:r>
        <w:rPr>
          <w:rFonts w:hint="eastAsia" w:ascii="仿宋_GB2312" w:hAnsi="仿宋_GB2312" w:cs="仿宋_GB2312"/>
          <w:sz w:val="32"/>
          <w:lang w:eastAsia="zh-CN"/>
        </w:rPr>
        <w:t>仙</w:t>
      </w:r>
      <w:r>
        <w:rPr>
          <w:rFonts w:hint="eastAsia" w:ascii="仿宋_GB2312" w:hAnsi="仿宋_GB2312" w:eastAsia="仿宋_GB2312" w:cs="仿宋_GB2312"/>
          <w:sz w:val="32"/>
        </w:rPr>
        <w:t>人员落实隔离观察等措施，严防疫情传播。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（一）公司防疫要求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1、落实疫情防控主体责任，制定企业疫情防控工作方案，明确各岗位人员主要职责与分工，与</w:t>
      </w:r>
      <w:r>
        <w:rPr>
          <w:rFonts w:hint="eastAsia" w:ascii="仿宋_GB2312" w:hAnsi="仿宋_GB2312" w:cs="仿宋_GB2312"/>
          <w:sz w:val="32"/>
          <w:lang w:eastAsia="zh-CN"/>
        </w:rPr>
        <w:t>乡镇（</w:t>
      </w:r>
      <w:r>
        <w:rPr>
          <w:rFonts w:hint="eastAsia" w:ascii="仿宋_GB2312" w:hAnsi="仿宋_GB2312" w:eastAsia="仿宋_GB2312" w:cs="仿宋_GB2312"/>
          <w:sz w:val="32"/>
        </w:rPr>
        <w:t>街道</w:t>
      </w:r>
      <w:r>
        <w:rPr>
          <w:rFonts w:hint="eastAsia" w:ascii="仿宋_GB2312" w:hAnsi="仿宋_GB2312" w:cs="仿宋_GB2312"/>
          <w:sz w:val="32"/>
          <w:lang w:eastAsia="zh-CN"/>
        </w:rPr>
        <w:t>）、村（</w:t>
      </w:r>
      <w:r>
        <w:rPr>
          <w:rFonts w:hint="eastAsia" w:ascii="仿宋_GB2312" w:hAnsi="仿宋_GB2312" w:eastAsia="仿宋_GB2312" w:cs="仿宋_GB2312"/>
          <w:sz w:val="32"/>
        </w:rPr>
        <w:t>社区</w:t>
      </w:r>
      <w:r>
        <w:rPr>
          <w:rFonts w:hint="eastAsia" w:ascii="仿宋_GB2312" w:hAnsi="仿宋_GB2312" w:cs="仿宋_GB2312"/>
          <w:sz w:val="32"/>
          <w:lang w:eastAsia="zh-CN"/>
        </w:rPr>
        <w:t>）</w:t>
      </w:r>
      <w:r>
        <w:rPr>
          <w:rFonts w:hint="eastAsia" w:ascii="仿宋_GB2312" w:hAnsi="仿宋_GB2312" w:eastAsia="仿宋_GB2312" w:cs="仿宋_GB2312"/>
          <w:sz w:val="32"/>
        </w:rPr>
        <w:t>疫情防控指挥部建立畅通的联防联控机制。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2、疫情防控期间，公司应对驾驶员的口罩、消毒液等防疫物资配备情况进行检查，车辆运营前应先到公司进行备案和健康信息登记，各项防护合格后方可出车上路。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3、加强防疫物资储备，及时为驾驶人员提供口罩、消毒液以及有关防护物品，并对驾驶人员进行防疫知识教育和消毒规范流程操作培训。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4、发挥出租汽车视频监控信息化服务管理平台的作用，采取技术手段有效推进落实各项防疫防控措施，24小时不间断对营运出租车进行高频次的防疫教育和宣传提醒。利用微信工作群进行疫情防控知识宣传，通过车载广播、电子屏等开展卫生防护知识宣传，提升驾驶员防控防护意识，培养驾驶员树立良好的驾驶和生活习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（二）车辆消毒通风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车辆清洁消毒：按照《客运场站和交通运输工具新冠肺炎疫情分区分级防控指南（第八版）》要求，对方向盘、座套、安全带、座椅、脚垫、车门把手、车窗升降按钮、后备箱按钮、空调出风口等，进行车辆清洁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消毒方法：可选择含氯消毒剂、二氧化氯、季桉盐、过氧乙酸、单过硫酸氢钾等消毒剂擦拭、喷洒或浸泡消毒。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2、车辆通风换气：室外温度等条件适宜情况下，宜持续自然通风。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（三）人员防护与健康监测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1、乘客应规范佩戴口罩、查验健康码乘车。对拒不配合的，驾驶员可以拒绝提供运输服务。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2、驾驶员应当按照《客运场站和交通运输工具新冠肺炎疫情分区分级防控指南（第八版）》要求，开展每日健康监测，进行每周2次核酸检测</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落实疫苗“应接尽接”。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3、驾驶员在疫情防控期间运营应增强自我防护意识，全程采取佩戴有效防护的口罩等防护物品，降低传染风险，随车携带消毒液、消毒工具，保护好自己的健康和安全。一旦发现有身体发热、</w:t>
      </w:r>
      <w:r>
        <w:rPr>
          <w:rFonts w:hint="eastAsia" w:ascii="仿宋_GB2312" w:hAnsi="仿宋_GB2312" w:eastAsia="仿宋_GB2312" w:cs="仿宋_GB2312"/>
          <w:sz w:val="32"/>
          <w:lang w:eastAsia="zh-CN"/>
        </w:rPr>
        <w:t>干</w:t>
      </w:r>
      <w:r>
        <w:rPr>
          <w:rFonts w:hint="eastAsia" w:ascii="仿宋_GB2312" w:hAnsi="仿宋_GB2312" w:eastAsia="仿宋_GB2312" w:cs="仿宋_GB2312"/>
          <w:sz w:val="32"/>
        </w:rPr>
        <w:t>咳不适现象或有疑似症状，应立即停止工作，并第一时间上报</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联系120转运至定点医院就诊。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4、驾驶员外出返</w:t>
      </w:r>
      <w:r>
        <w:rPr>
          <w:rFonts w:hint="eastAsia" w:ascii="仿宋_GB2312" w:hAnsi="仿宋_GB2312" w:eastAsia="仿宋_GB2312" w:cs="仿宋_GB2312"/>
          <w:sz w:val="32"/>
          <w:lang w:eastAsia="zh-CN"/>
        </w:rPr>
        <w:t>仙</w:t>
      </w:r>
      <w:r>
        <w:rPr>
          <w:rFonts w:hint="eastAsia" w:ascii="仿宋_GB2312" w:hAnsi="仿宋_GB2312" w:eastAsia="仿宋_GB2312" w:cs="仿宋_GB2312"/>
          <w:sz w:val="32"/>
        </w:rPr>
        <w:t>后，应先到所属公司进行报备，并按照属地管理原则，就近到所在街道（社区）进行登记报备，并按照地方规定落实居家健康监测等防疫措施。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rPr>
      </w:pPr>
      <w:r>
        <w:rPr>
          <w:rFonts w:hint="eastAsia" w:ascii="黑体" w:hAnsi="黑体" w:eastAsia="黑体" w:cs="黑体"/>
          <w:sz w:val="32"/>
        </w:rPr>
        <w:t>四、应急处置响应要求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（一）出租汽车常态化疫情防控要求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按照《客运场站和交通运输工具新冠肺炎疫情分区分级防控指南（第八版）》要求，每日对方向盘、座套、安全带、座椅、脚垫、车门把手、车窗升降按钮、后备箱按钮、空调出风口等， 进行1次车辆清洁消毒；车辆通风换气要求每日2-3次，每次 20</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30分钟；乘客按照防疫要求落实戴口罩、查验健康码；驾驶员按照防疫要求佩戴口罩，开展每日健康监测，每周2次核酸检测，疫苗“应接尽接”</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公司通过车载广播、电子屏等开展卫生防护知识宣传。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（二）出现本土疫情的县级行政区出租汽车疫情防控要求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1、运输组织管理。高中风险区暂停服务，原则上暂停出现本土疫情的县级行政区跨城出租汽车服务。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2、清洁消毒。车辆清洁消毒频次提高至每日2次，及时清理垃圾及可污染物。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3、工作人员健康监测。执行健康状况“日报告”、“零报告”制度。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4、按照地方政府要求开展乘客核酸检测</w:t>
      </w:r>
      <w:r>
        <w:rPr>
          <w:rFonts w:hint="eastAsia" w:ascii="仿宋_GB2312" w:hAnsi="仿宋_GB2312" w:eastAsia="仿宋_GB2312" w:cs="仿宋_GB2312"/>
          <w:sz w:val="32"/>
        </w:rPr>
        <w:tab/>
      </w:r>
      <w:r>
        <w:rPr>
          <w:rFonts w:hint="eastAsia" w:ascii="仿宋_GB2312" w:hAnsi="仿宋_GB2312" w:eastAsia="仿宋_GB2312" w:cs="仿宋_GB2312"/>
          <w:sz w:val="32"/>
        </w:rPr>
        <w:t>阴性证明查验。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（三）应急响应措施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根据</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rPr>
        <w:t>指挥部疫情通报，或异常人员得到确诊，迅速启动落实以下应对措施。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i w:val="0"/>
          <w:iCs w:val="0"/>
          <w:sz w:val="32"/>
        </w:rPr>
        <w:t>1、建立应急专班：</w:t>
      </w:r>
      <w:r>
        <w:rPr>
          <w:rFonts w:hint="eastAsia" w:ascii="仿宋_GB2312" w:hAnsi="仿宋_GB2312" w:eastAsia="仿宋_GB2312" w:cs="仿宋_GB2312"/>
          <w:sz w:val="32"/>
        </w:rPr>
        <w:t>各公司迅速响应指挥部的应急信息，确定内部责任人员及工作分工。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2、启动应急预案：</w:t>
      </w:r>
      <w:r>
        <w:rPr>
          <w:rFonts w:hint="eastAsia" w:ascii="仿宋_GB2312" w:hAnsi="仿宋_GB2312" w:eastAsia="仿宋_GB2312" w:cs="仿宋_GB2312"/>
          <w:sz w:val="32"/>
        </w:rPr>
        <w:t>各公司按照防疫风险等级标准，启动推进高风险相应的防疫动作。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3、司机排查：</w:t>
      </w:r>
      <w:r>
        <w:rPr>
          <w:rFonts w:hint="eastAsia" w:ascii="仿宋_GB2312" w:hAnsi="仿宋_GB2312" w:eastAsia="仿宋_GB2312" w:cs="仿宋_GB2312"/>
          <w:sz w:val="32"/>
        </w:rPr>
        <w:t>进一步排查确诊人员或密接者的身</w:t>
      </w:r>
      <w:r>
        <w:rPr>
          <w:rFonts w:hint="eastAsia" w:ascii="仿宋_GB2312" w:hAnsi="仿宋_GB2312" w:eastAsia="仿宋_GB2312" w:cs="仿宋_GB2312"/>
          <w:sz w:val="32"/>
        </w:rPr>
        <w:tab/>
      </w:r>
      <w:r>
        <w:rPr>
          <w:rFonts w:hint="eastAsia" w:ascii="仿宋_GB2312" w:hAnsi="仿宋_GB2312" w:eastAsia="仿宋_GB2312" w:cs="仿宋_GB2312"/>
          <w:sz w:val="32"/>
        </w:rPr>
        <w:t>份信息，全面开展行程溯源，阻断疫情传播。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4、车辆管理：</w:t>
      </w:r>
      <w:r>
        <w:rPr>
          <w:rFonts w:hint="eastAsia" w:ascii="仿宋_GB2312" w:hAnsi="仿宋_GB2312" w:eastAsia="仿宋_GB2312" w:cs="仿宋_GB2312"/>
          <w:sz w:val="32"/>
        </w:rPr>
        <w:t>第一时间联系驾驶员或确诊人员无条件服从疫情防控指挥部的指令，积极配合专业人员的工作，阻断所有人员接触，并对相关交通工具、设施设备及场地进行全面彻底封锁、消毒、检测和隔离观测，直至达到符合解除疫情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5、密接者排查：</w:t>
      </w:r>
      <w:r>
        <w:rPr>
          <w:rFonts w:hint="eastAsia" w:ascii="仿宋_GB2312" w:hAnsi="仿宋_GB2312" w:eastAsia="仿宋_GB2312" w:cs="仿宋_GB2312"/>
          <w:sz w:val="32"/>
        </w:rPr>
        <w:t>通过确诊人员</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排查确认密切接触的司乘人员，网约车平台公司应通过技术手段对密接者进行司乘账号管控，并同步密接者名单、行程、电话等相关信息，及时通报疫情防控组有关部门。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6、其他：</w:t>
      </w:r>
      <w:r>
        <w:rPr>
          <w:rFonts w:hint="eastAsia" w:ascii="仿宋_GB2312" w:hAnsi="仿宋_GB2312" w:eastAsia="仿宋_GB2312" w:cs="仿宋_GB2312"/>
          <w:sz w:val="32"/>
        </w:rPr>
        <w:t>确认管控相关人员信息后，公司协助完成主管部门发起的新的协作指令，完成如调取数据、行程信息或联系方式等信息查验和推送跟踪管理工作，有效阻断疫情传播渠道。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rPr>
      </w:pPr>
      <w:r>
        <w:rPr>
          <w:rFonts w:hint="eastAsia" w:ascii="黑体" w:hAnsi="黑体" w:eastAsia="黑体" w:cs="黑体"/>
          <w:sz w:val="32"/>
        </w:rPr>
        <w:t>五、应急响应终止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新型冠状病毒感染的肺炎疫情得到有效控制，</w:t>
      </w:r>
      <w:r>
        <w:rPr>
          <w:rFonts w:hint="eastAsia" w:ascii="仿宋_GB2312" w:hAnsi="仿宋_GB2312" w:cs="仿宋_GB2312"/>
          <w:sz w:val="32"/>
          <w:lang w:eastAsia="zh-CN"/>
        </w:rPr>
        <w:t>县</w:t>
      </w:r>
      <w:r>
        <w:rPr>
          <w:rFonts w:hint="eastAsia" w:ascii="仿宋_GB2312" w:hAnsi="仿宋_GB2312" w:eastAsia="仿宋_GB2312" w:cs="仿宋_GB2312"/>
          <w:sz w:val="32"/>
        </w:rPr>
        <w:t>应对疫情工作指挥部发布应急响应终止。各有关单位稳妥有序推进复工复产， 做好常态化疫情防控工作。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rPr>
      </w:pPr>
      <w:r>
        <w:rPr>
          <w:rFonts w:hint="eastAsia" w:ascii="黑体" w:hAnsi="黑体" w:eastAsia="黑体" w:cs="黑体"/>
          <w:sz w:val="32"/>
        </w:rPr>
        <w:t>六、疫情紧急联系方式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仿宋"/>
          <w:sz w:val="32"/>
        </w:rPr>
      </w:pPr>
      <w:r>
        <w:rPr>
          <w:rFonts w:hint="eastAsia" w:ascii="楷体" w:hAnsi="楷体" w:eastAsia="楷体" w:cs="楷体"/>
          <w:b/>
          <w:bCs/>
          <w:sz w:val="32"/>
        </w:rPr>
        <w:t>（一）</w:t>
      </w:r>
      <w:r>
        <w:rPr>
          <w:rFonts w:hint="eastAsia" w:ascii="楷体" w:hAnsi="楷体" w:eastAsia="楷体" w:cs="楷体"/>
          <w:b/>
          <w:bCs/>
          <w:sz w:val="32"/>
          <w:lang w:eastAsia="zh-CN"/>
        </w:rPr>
        <w:t>县</w:t>
      </w:r>
      <w:r>
        <w:rPr>
          <w:rFonts w:hint="eastAsia" w:ascii="楷体" w:hAnsi="楷体" w:eastAsia="楷体" w:cs="楷体"/>
          <w:b/>
          <w:bCs/>
          <w:sz w:val="32"/>
        </w:rPr>
        <w:t>交通运输局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仙游县交通运输局</w:t>
      </w:r>
      <w:r>
        <w:rPr>
          <w:rFonts w:hint="eastAsia" w:ascii="仿宋_GB2312" w:hAnsi="仿宋_GB2312" w:eastAsia="仿宋_GB2312" w:cs="仿宋_GB2312"/>
          <w:sz w:val="32"/>
        </w:rPr>
        <w:tab/>
      </w:r>
      <w:r>
        <w:rPr>
          <w:rFonts w:hint="eastAsia" w:ascii="仿宋_GB2312" w:hAnsi="仿宋_GB2312" w:eastAsia="仿宋_GB2312" w:cs="仿宋_GB2312"/>
          <w:sz w:val="32"/>
        </w:rPr>
        <w:t>0594</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8592449</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仿宋"/>
          <w:sz w:val="32"/>
        </w:rPr>
      </w:pPr>
      <w:r>
        <w:rPr>
          <w:rFonts w:hint="eastAsia" w:ascii="楷体" w:hAnsi="楷体" w:eastAsia="楷体" w:cs="楷体"/>
          <w:b/>
          <w:bCs/>
          <w:sz w:val="32"/>
        </w:rPr>
        <w:t>（</w:t>
      </w:r>
      <w:r>
        <w:rPr>
          <w:rFonts w:hint="eastAsia" w:ascii="楷体" w:hAnsi="楷体" w:eastAsia="楷体" w:cs="楷体"/>
          <w:b/>
          <w:bCs/>
          <w:sz w:val="32"/>
          <w:lang w:eastAsia="zh-CN"/>
        </w:rPr>
        <w:t>二</w:t>
      </w:r>
      <w:r>
        <w:rPr>
          <w:rFonts w:hint="eastAsia" w:ascii="楷体" w:hAnsi="楷体" w:eastAsia="楷体" w:cs="楷体"/>
          <w:b/>
          <w:bCs/>
          <w:sz w:val="32"/>
        </w:rPr>
        <w:t>）</w:t>
      </w:r>
      <w:r>
        <w:rPr>
          <w:rFonts w:hint="eastAsia" w:ascii="楷体" w:hAnsi="楷体" w:eastAsia="楷体" w:cs="楷体"/>
          <w:b/>
          <w:bCs/>
          <w:sz w:val="32"/>
          <w:lang w:eastAsia="zh-CN"/>
        </w:rPr>
        <w:t>县</w:t>
      </w:r>
      <w:r>
        <w:rPr>
          <w:rFonts w:hint="eastAsia" w:ascii="楷体" w:hAnsi="楷体" w:eastAsia="楷体" w:cs="楷体"/>
          <w:b/>
          <w:bCs/>
          <w:sz w:val="32"/>
        </w:rPr>
        <w:t>疾控中心</w:t>
      </w:r>
      <w:r>
        <w:rPr>
          <w:rFonts w:hint="eastAsia" w:eastAsia="仿宋"/>
          <w:sz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仙游县疾控中心</w:t>
      </w:r>
      <w:r>
        <w:rPr>
          <w:rFonts w:hint="eastAsia" w:ascii="仿宋_GB2312" w:hAnsi="仿宋_GB2312" w:eastAsia="仿宋_GB2312" w:cs="仿宋_GB2312"/>
          <w:sz w:val="32"/>
        </w:rPr>
        <w:tab/>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0594-8292350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w:t>
      </w:r>
      <w:r>
        <w:rPr>
          <w:rFonts w:hint="eastAsia" w:ascii="楷体" w:hAnsi="楷体" w:eastAsia="楷体" w:cs="楷体"/>
          <w:b/>
          <w:bCs/>
          <w:sz w:val="32"/>
          <w:lang w:eastAsia="zh-CN"/>
        </w:rPr>
        <w:t>三</w:t>
      </w:r>
      <w:r>
        <w:rPr>
          <w:rFonts w:hint="eastAsia" w:ascii="楷体" w:hAnsi="楷体" w:eastAsia="楷体" w:cs="楷体"/>
          <w:b/>
          <w:bCs/>
          <w:sz w:val="32"/>
        </w:rPr>
        <w:t>）出租汽车企业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九源出租汽车公司</w:t>
      </w:r>
      <w:r>
        <w:rPr>
          <w:rFonts w:hint="eastAsia" w:ascii="仿宋_GB2312" w:hAnsi="仿宋_GB2312" w:eastAsia="仿宋_GB2312" w:cs="仿宋_GB2312"/>
          <w:sz w:val="32"/>
        </w:rPr>
        <w:tab/>
      </w:r>
      <w:r>
        <w:rPr>
          <w:rFonts w:hint="eastAsia" w:ascii="仿宋_GB2312" w:hAnsi="仿宋_GB2312" w:eastAsia="仿宋_GB2312" w:cs="仿宋_GB2312"/>
          <w:sz w:val="32"/>
        </w:rPr>
        <w:t>陈国良：137</w:t>
      </w:r>
      <w:r>
        <w:rPr>
          <w:rFonts w:hint="eastAsia" w:ascii="仿宋_GB2312" w:hAnsi="仿宋_GB2312" w:cs="仿宋_GB2312"/>
          <w:sz w:val="32"/>
          <w:lang w:val="en-US" w:eastAsia="zh-CN"/>
        </w:rPr>
        <w:t>****</w:t>
      </w:r>
      <w:r>
        <w:rPr>
          <w:rFonts w:hint="eastAsia" w:ascii="仿宋_GB2312" w:hAnsi="仿宋_GB2312" w:eastAsia="仿宋_GB2312" w:cs="仿宋_GB2312"/>
          <w:sz w:val="32"/>
        </w:rPr>
        <w:t>9680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安达出租汽车公司</w:t>
      </w:r>
      <w:r>
        <w:rPr>
          <w:rFonts w:hint="eastAsia" w:ascii="仿宋_GB2312" w:hAnsi="仿宋_GB2312" w:eastAsia="仿宋_GB2312" w:cs="仿宋_GB2312"/>
          <w:sz w:val="32"/>
        </w:rPr>
        <w:tab/>
      </w:r>
      <w:r>
        <w:rPr>
          <w:rFonts w:hint="eastAsia" w:ascii="仿宋_GB2312" w:hAnsi="仿宋_GB2312" w:eastAsia="仿宋_GB2312" w:cs="仿宋_GB2312"/>
          <w:sz w:val="32"/>
        </w:rPr>
        <w:t>吴灵玲：159</w:t>
      </w:r>
      <w:r>
        <w:rPr>
          <w:rFonts w:hint="eastAsia" w:ascii="仿宋_GB2312" w:hAnsi="仿宋_GB2312" w:cs="仿宋_GB2312"/>
          <w:sz w:val="32"/>
          <w:lang w:val="en-US" w:eastAsia="zh-CN"/>
        </w:rPr>
        <w:t>****</w:t>
      </w:r>
      <w:r>
        <w:rPr>
          <w:rFonts w:hint="eastAsia" w:ascii="仿宋_GB2312" w:hAnsi="仿宋_GB2312" w:eastAsia="仿宋_GB2312" w:cs="仿宋_GB2312"/>
          <w:sz w:val="32"/>
        </w:rPr>
        <w:t>7175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rPr>
        <w:sectPr>
          <w:footerReference r:id="rId13" w:type="default"/>
          <w:footerReference r:id="rId14" w:type="even"/>
          <w:pgSz w:w="11906" w:h="16838"/>
          <w:pgMar w:top="2098" w:right="1474" w:bottom="1984" w:left="1588"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rPr>
      </w:pPr>
      <w:r>
        <w:rPr>
          <w:rFonts w:hint="eastAsia" w:ascii="黑体" w:hAnsi="黑体" w:eastAsia="黑体" w:cs="黑体"/>
          <w:sz w:val="32"/>
        </w:rPr>
        <w:t>附件5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pacing w:val="-4"/>
          <w:sz w:val="44"/>
          <w:szCs w:val="44"/>
        </w:rPr>
      </w:pPr>
      <w:r>
        <w:rPr>
          <w:rFonts w:hint="eastAsia" w:ascii="方正小标宋简体" w:hAnsi="黑体" w:eastAsia="方正小标宋简体" w:cs="Times New Roman"/>
          <w:spacing w:val="-4"/>
          <w:sz w:val="44"/>
          <w:szCs w:val="44"/>
          <w:lang w:eastAsia="zh-CN"/>
        </w:rPr>
        <w:t>仙游县</w:t>
      </w:r>
      <w:r>
        <w:rPr>
          <w:rFonts w:hint="eastAsia" w:ascii="方正小标宋简体" w:hAnsi="黑体" w:eastAsia="方正小标宋简体" w:cs="Times New Roman"/>
          <w:spacing w:val="-4"/>
          <w:sz w:val="44"/>
          <w:szCs w:val="44"/>
        </w:rPr>
        <w:t>交通建设领域应对新冠肺炎疫情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pacing w:val="-4"/>
          <w:sz w:val="44"/>
          <w:szCs w:val="44"/>
        </w:rPr>
      </w:pPr>
      <w:r>
        <w:rPr>
          <w:rFonts w:hint="eastAsia" w:ascii="方正小标宋简体" w:hAnsi="黑体" w:eastAsia="方正小标宋简体" w:cs="Times New Roman"/>
          <w:spacing w:val="-4"/>
          <w:sz w:val="44"/>
          <w:szCs w:val="44"/>
        </w:rPr>
        <w:t>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为认真贯彻落实上级工作部署，扎实做好全市交通建设领域疫情防控，根据《新型冠状病毒肺炎防控方案》等文件和疫情工作指挥部要求，制定本工作预案。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rPr>
      </w:pPr>
      <w:r>
        <w:rPr>
          <w:rFonts w:hint="eastAsia" w:ascii="黑体" w:hAnsi="黑体" w:eastAsia="黑体" w:cs="黑体"/>
          <w:sz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深入学习贯彻习近平总书记关于统筹疫情防控和经济社会发展的重要讲话重要指示批示精神和党中</w:t>
      </w:r>
      <w:r>
        <w:rPr>
          <w:rFonts w:hint="eastAsia" w:ascii="仿宋_GB2312" w:hAnsi="仿宋_GB2312" w:cs="仿宋_GB2312"/>
          <w:sz w:val="32"/>
          <w:lang w:eastAsia="zh-CN"/>
        </w:rPr>
        <w:t>央</w:t>
      </w:r>
      <w:r>
        <w:rPr>
          <w:rFonts w:hint="eastAsia" w:ascii="仿宋_GB2312" w:hAnsi="仿宋_GB2312" w:eastAsia="仿宋_GB2312" w:cs="仿宋_GB2312"/>
          <w:sz w:val="32"/>
        </w:rPr>
        <w:t>的决策部署，清醒认识疫情防控长期性、复杂性、艰巨性和重要性，坚决抓好疫情防控各项措施落实，确保交通建设领域常态化疫情防控工作抓实抓细抓到位。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rPr>
      </w:pPr>
      <w:r>
        <w:rPr>
          <w:rFonts w:hint="eastAsia" w:ascii="黑体" w:hAnsi="黑体" w:eastAsia="黑体" w:cs="黑体"/>
          <w:sz w:val="32"/>
        </w:rPr>
        <w:t>二、企业主体</w:t>
      </w:r>
      <w:r>
        <w:rPr>
          <w:rFonts w:hint="eastAsia" w:ascii="黑体" w:hAnsi="黑体" w:eastAsia="黑体" w:cs="黑体"/>
          <w:sz w:val="32"/>
          <w:lang w:val="en-US" w:eastAsia="zh-CN"/>
        </w:rPr>
        <w:t>责</w:t>
      </w:r>
      <w:r>
        <w:rPr>
          <w:rFonts w:hint="eastAsia" w:ascii="黑体" w:hAnsi="黑体" w:eastAsia="黑体" w:cs="黑体"/>
          <w:sz w:val="32"/>
        </w:rPr>
        <w:t>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在建项目由施工总承包单位牵头成立疫情防控工作组，建设单位、监理单位、专业分包单位、劳务分包单位共同参与。项目经理对所在项目疫情防控工作</w:t>
      </w:r>
      <w:bookmarkStart w:id="0" w:name="_GoBack"/>
      <w:bookmarkEnd w:id="0"/>
      <w:r>
        <w:rPr>
          <w:rFonts w:hint="eastAsia" w:ascii="仿宋_GB2312" w:hAnsi="仿宋_GB2312" w:cs="仿宋_GB2312"/>
          <w:sz w:val="32"/>
          <w:lang w:eastAsia="zh-CN"/>
        </w:rPr>
        <w:t>总负责</w:t>
      </w:r>
      <w:r>
        <w:rPr>
          <w:rFonts w:hint="eastAsia" w:ascii="仿宋_GB2312" w:hAnsi="仿宋_GB2312" w:eastAsia="仿宋_GB2312" w:cs="仿宋_GB2312"/>
          <w:sz w:val="32"/>
        </w:rPr>
        <w:t>。</w:t>
      </w:r>
      <w:r>
        <w:rPr>
          <w:rFonts w:hint="eastAsia" w:ascii="仿宋_GB2312" w:hAnsi="仿宋_GB2312" w:eastAsia="仿宋_GB2312" w:cs="仿宋_GB2312"/>
          <w:sz w:val="32"/>
        </w:rPr>
        <w:tab/>
      </w:r>
      <w:r>
        <w:rPr>
          <w:rFonts w:hint="eastAsia" w:ascii="仿宋_GB2312" w:hAnsi="仿宋_GB2312" w:eastAsia="仿宋_GB2312" w:cs="仿宋_GB2312"/>
          <w:sz w:val="32"/>
        </w:rPr>
        <w:t>建设单位落实业主责任， 督促施工单位做好工程项目疫情防控工作。施工总承包单位按项 目规模（参照安全员）配备防疫专管员，专门负责监测体温、通风消毒、发放并监督使用个人防护用品、宣传教育等工作。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rPr>
      </w:pPr>
      <w:r>
        <w:rPr>
          <w:rFonts w:hint="eastAsia" w:ascii="黑体" w:hAnsi="黑体" w:eastAsia="黑体" w:cs="黑体"/>
          <w:sz w:val="32"/>
        </w:rPr>
        <w:t>三、应急响应等级及启动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实行按照疫情严重程度分区域采取针对性应急响应措施，应急响应分四级。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楷体" w:hAnsi="楷体" w:eastAsia="楷体" w:cs="楷体"/>
          <w:b/>
          <w:bCs/>
          <w:sz w:val="32"/>
        </w:rPr>
        <w:t>（一）四级应急响应。</w:t>
      </w:r>
      <w:r>
        <w:rPr>
          <w:rFonts w:hint="eastAsia" w:ascii="仿宋_GB2312" w:hAnsi="仿宋_GB2312" w:eastAsia="仿宋_GB2312" w:cs="仿宋_GB2312"/>
          <w:sz w:val="32"/>
        </w:rPr>
        <w:t>国内</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本省</w:t>
      </w:r>
      <w:r>
        <w:rPr>
          <w:rFonts w:hint="eastAsia" w:ascii="仿宋_GB2312" w:hAnsi="仿宋_GB2312" w:eastAsia="仿宋_GB2312" w:cs="仿宋_GB2312"/>
          <w:sz w:val="32"/>
          <w:lang w:eastAsia="zh-CN"/>
        </w:rPr>
        <w:t>或本市</w:t>
      </w:r>
      <w:r>
        <w:rPr>
          <w:rFonts w:hint="eastAsia" w:ascii="仿宋_GB2312" w:hAnsi="仿宋_GB2312" w:eastAsia="仿宋_GB2312" w:cs="仿宋_GB2312"/>
          <w:sz w:val="32"/>
        </w:rPr>
        <w:t>出现病例，本</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rPr>
        <w:t>未出现病例，有输入风险，启动四级应急响应。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楷体" w:hAnsi="楷体" w:eastAsia="楷体" w:cs="楷体"/>
          <w:b/>
          <w:bCs/>
          <w:sz w:val="32"/>
        </w:rPr>
        <w:t>（二）三级应急响应。</w:t>
      </w:r>
      <w:r>
        <w:rPr>
          <w:rFonts w:hint="eastAsia" w:ascii="仿宋_GB2312" w:hAnsi="仿宋_GB2312" w:eastAsia="仿宋_GB2312" w:cs="仿宋_GB2312"/>
          <w:sz w:val="32"/>
        </w:rPr>
        <w:t>本</w:t>
      </w:r>
      <w:r>
        <w:rPr>
          <w:rFonts w:hint="eastAsia" w:ascii="仿宋_GB2312" w:hAnsi="仿宋_GB2312" w:cs="仿宋_GB2312"/>
          <w:sz w:val="32"/>
          <w:lang w:eastAsia="zh-CN"/>
        </w:rPr>
        <w:t>县</w:t>
      </w:r>
      <w:r>
        <w:rPr>
          <w:rFonts w:hint="eastAsia" w:ascii="仿宋_GB2312" w:hAnsi="仿宋_GB2312" w:eastAsia="仿宋_GB2312" w:cs="仿宋_GB2312"/>
          <w:sz w:val="32"/>
        </w:rPr>
        <w:t>出现散发病例，或本单位的员工出现体温异常（高于 37</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2度</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不含）或有呕吐、乏力、腹泻症状，按照有关规定启动三级应急响应。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楷体" w:hAnsi="楷体" w:eastAsia="楷体" w:cs="楷体"/>
          <w:b/>
          <w:bCs/>
          <w:sz w:val="32"/>
        </w:rPr>
        <w:t>（三）二级应急响应。</w:t>
      </w:r>
      <w:r>
        <w:rPr>
          <w:rFonts w:hint="eastAsia" w:ascii="仿宋_GB2312" w:hAnsi="仿宋_GB2312" w:eastAsia="仿宋_GB2312" w:cs="仿宋_GB2312"/>
          <w:sz w:val="32"/>
        </w:rPr>
        <w:t>本</w:t>
      </w:r>
      <w:r>
        <w:rPr>
          <w:rFonts w:hint="eastAsia" w:ascii="仿宋_GB2312" w:hAnsi="仿宋_GB2312" w:cs="仿宋_GB2312"/>
          <w:sz w:val="32"/>
          <w:lang w:eastAsia="zh-CN"/>
        </w:rPr>
        <w:t>县</w:t>
      </w:r>
      <w:r>
        <w:rPr>
          <w:rFonts w:hint="eastAsia" w:ascii="仿宋_GB2312" w:hAnsi="仿宋_GB2312" w:eastAsia="仿宋_GB2312" w:cs="仿宋_GB2312"/>
          <w:sz w:val="32"/>
        </w:rPr>
        <w:t>出现病例引起的有限续发病例，按照有关规定启动二级应急响应。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楷体" w:hAnsi="楷体" w:eastAsia="楷体" w:cs="楷体"/>
          <w:b/>
          <w:bCs/>
          <w:sz w:val="32"/>
        </w:rPr>
        <w:t>（四）一级应急响应。</w:t>
      </w:r>
      <w:r>
        <w:rPr>
          <w:rFonts w:hint="eastAsia" w:ascii="仿宋_GB2312" w:hAnsi="仿宋_GB2312" w:eastAsia="仿宋_GB2312" w:cs="仿宋_GB2312"/>
          <w:sz w:val="32"/>
        </w:rPr>
        <w:t>本</w:t>
      </w:r>
      <w:r>
        <w:rPr>
          <w:rFonts w:hint="eastAsia" w:ascii="仿宋_GB2312" w:hAnsi="仿宋_GB2312" w:cs="仿宋_GB2312"/>
          <w:sz w:val="32"/>
          <w:lang w:eastAsia="zh-CN"/>
        </w:rPr>
        <w:t>县</w:t>
      </w:r>
      <w:r>
        <w:rPr>
          <w:rFonts w:hint="eastAsia" w:ascii="仿宋_GB2312" w:hAnsi="仿宋_GB2312" w:eastAsia="仿宋_GB2312" w:cs="仿宋_GB2312"/>
          <w:sz w:val="32"/>
        </w:rPr>
        <w:t>社区出现持续传播蔓延，导致 局部暴发流行，启动一级响应。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rPr>
      </w:pPr>
      <w:r>
        <w:rPr>
          <w:rFonts w:hint="eastAsia" w:ascii="黑体" w:hAnsi="黑体" w:eastAsia="黑体" w:cs="黑体"/>
          <w:sz w:val="32"/>
        </w:rPr>
        <w:t>四、应急响应措施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仙游县</w:t>
      </w:r>
      <w:r>
        <w:rPr>
          <w:rFonts w:hint="eastAsia" w:ascii="仿宋_GB2312" w:hAnsi="仿宋_GB2312" w:eastAsia="仿宋_GB2312" w:cs="仿宋_GB2312"/>
          <w:sz w:val="32"/>
        </w:rPr>
        <w:t>应对新型冠状病毒感染肺炎疫情工作指挥部启动市级应急响应级别后，分类采取响应措施。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（一）启动</w:t>
      </w:r>
      <w:r>
        <w:rPr>
          <w:rFonts w:hint="eastAsia" w:ascii="楷体" w:hAnsi="楷体" w:eastAsia="楷体" w:cs="楷体"/>
          <w:b/>
          <w:bCs/>
          <w:sz w:val="32"/>
          <w:lang w:eastAsia="zh-CN"/>
        </w:rPr>
        <w:t>县</w:t>
      </w:r>
      <w:r>
        <w:rPr>
          <w:rFonts w:hint="eastAsia" w:ascii="楷体" w:hAnsi="楷体" w:eastAsia="楷体" w:cs="楷体"/>
          <w:b/>
          <w:bCs/>
          <w:sz w:val="32"/>
        </w:rPr>
        <w:t>级四级应急响应措施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1、加强物资保障。</w:t>
      </w:r>
      <w:r>
        <w:rPr>
          <w:rFonts w:hint="eastAsia" w:ascii="仿宋_GB2312" w:hAnsi="仿宋_GB2312" w:eastAsia="仿宋_GB2312" w:cs="仿宋_GB2312"/>
          <w:sz w:val="32"/>
        </w:rPr>
        <w:t>施工总承包单位负责监督专业分包单位和劳务分包单位配备齐全防疫物资，包括口罩、红外线测温仪、消毒液等。专业分包单位和劳务分包单位未能保障的，由施工总承包单位先行保障。其他参建单位相应做好物资保障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2、从业人员管理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2.1 开展中高风险地区人员摸排。对进场人员全覆盖摸排，排查中、高风险地区入</w:t>
      </w:r>
      <w:r>
        <w:rPr>
          <w:rFonts w:hint="eastAsia" w:ascii="仿宋_GB2312" w:hAnsi="仿宋_GB2312" w:cs="仿宋_GB2312"/>
          <w:sz w:val="32"/>
          <w:lang w:eastAsia="zh-CN"/>
        </w:rPr>
        <w:t>仙</w:t>
      </w:r>
      <w:r>
        <w:rPr>
          <w:rFonts w:hint="eastAsia" w:ascii="仿宋_GB2312" w:hAnsi="仿宋_GB2312" w:eastAsia="仿宋_GB2312" w:cs="仿宋_GB2312"/>
          <w:sz w:val="32"/>
        </w:rPr>
        <w:t>人员，落实“人盯人</w:t>
      </w:r>
      <w:r>
        <w:rPr>
          <w:rFonts w:hint="eastAsia" w:ascii="仿宋_GB2312" w:hAnsi="仿宋_GB2312" w:cs="仿宋_GB2312"/>
          <w:sz w:val="32"/>
          <w:lang w:eastAsia="zh-CN"/>
        </w:rPr>
        <w:t>”</w:t>
      </w:r>
      <w:r>
        <w:rPr>
          <w:rFonts w:hint="eastAsia" w:ascii="仿宋_GB2312" w:hAnsi="仿宋_GB2312" w:eastAsia="仿宋_GB2312" w:cs="仿宋_GB2312"/>
          <w:sz w:val="32"/>
        </w:rPr>
        <w:t>跟踪管控措施，严格落实核酸检测、医学观察等健康管理措施。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2.2 常态化疫情防控。落实每日健康管理，落实体温检测“八闽健康码</w:t>
      </w:r>
      <w:r>
        <w:rPr>
          <w:rFonts w:hint="eastAsia" w:ascii="仿宋_GB2312" w:hAnsi="仿宋_GB2312" w:cs="仿宋_GB2312"/>
          <w:sz w:val="32"/>
          <w:lang w:eastAsia="zh-CN"/>
        </w:rPr>
        <w:t>”</w:t>
      </w:r>
      <w:r>
        <w:rPr>
          <w:rFonts w:hint="eastAsia" w:ascii="仿宋_GB2312" w:hAnsi="仿宋_GB2312" w:eastAsia="仿宋_GB2312" w:cs="仿宋_GB2312"/>
          <w:sz w:val="32"/>
        </w:rPr>
        <w:t>验码措施，开展对重点人群的新冠病毒核酸检测，按照属地管理，开展新冠病毒核酸“应检尽检</w:t>
      </w:r>
      <w:r>
        <w:rPr>
          <w:rFonts w:hint="eastAsia" w:ascii="仿宋_GB2312" w:hAnsi="仿宋_GB2312" w:cs="仿宋_GB2312"/>
          <w:sz w:val="32"/>
          <w:lang w:eastAsia="zh-CN"/>
        </w:rPr>
        <w:t>”</w:t>
      </w:r>
      <w:r>
        <w:rPr>
          <w:rFonts w:hint="eastAsia" w:ascii="仿宋_GB2312" w:hAnsi="仿宋_GB2312" w:eastAsia="仿宋_GB2312" w:cs="仿宋_GB2312"/>
          <w:sz w:val="32"/>
        </w:rPr>
        <w:t>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2.3</w:t>
      </w:r>
      <w:r>
        <w:rPr>
          <w:rFonts w:hint="eastAsia" w:ascii="仿宋_GB2312" w:hAnsi="仿宋_GB2312" w:eastAsia="仿宋_GB2312" w:cs="仿宋_GB2312"/>
          <w:sz w:val="32"/>
        </w:rPr>
        <w:tab/>
      </w:r>
      <w:r>
        <w:rPr>
          <w:rFonts w:hint="eastAsia" w:ascii="仿宋_GB2312" w:hAnsi="仿宋_GB2312" w:eastAsia="仿宋_GB2312" w:cs="仿宋_GB2312"/>
          <w:sz w:val="32"/>
        </w:rPr>
        <w:t>从业人员出现发热、乏力、</w:t>
      </w:r>
      <w:r>
        <w:rPr>
          <w:rFonts w:hint="eastAsia" w:ascii="仿宋_GB2312" w:hAnsi="仿宋_GB2312" w:eastAsia="仿宋_GB2312" w:cs="仿宋_GB2312"/>
          <w:sz w:val="32"/>
          <w:lang w:eastAsia="zh-CN"/>
        </w:rPr>
        <w:t>干</w:t>
      </w:r>
      <w:r>
        <w:rPr>
          <w:rFonts w:hint="eastAsia" w:ascii="仿宋_GB2312" w:hAnsi="仿宋_GB2312" w:eastAsia="仿宋_GB2312" w:cs="仿宋_GB2312"/>
          <w:sz w:val="32"/>
        </w:rPr>
        <w:t>咳等症状时，就近到医疗机构就诊。如为疑似病例的，立即送定点医疗机构隔离治疗，并及时向属地卫生防疫部门报告，对其密切接触人员实施集中隔离医学观察。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3、施工现场管理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3.1</w:t>
      </w:r>
      <w:r>
        <w:rPr>
          <w:rFonts w:hint="eastAsia" w:ascii="仿宋_GB2312" w:hAnsi="仿宋_GB2312" w:eastAsia="仿宋_GB2312" w:cs="仿宋_GB2312"/>
          <w:sz w:val="32"/>
        </w:rPr>
        <w:tab/>
      </w:r>
      <w:r>
        <w:rPr>
          <w:rFonts w:hint="eastAsia" w:ascii="仿宋_GB2312" w:hAnsi="仿宋_GB2312" w:eastAsia="仿宋_GB2312" w:cs="仿宋_GB2312"/>
          <w:sz w:val="32"/>
        </w:rPr>
        <w:t>施工现场关闭非必要出入口，并配备保安人员，实施24小时值班和巡逻制度，严禁与本工程无关的人员进入。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3.2 加强工地值班值守，严格实施出入登记。需要外出的， 应经项目疫情防控工作组同意。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3.3 防疫专管员对进入工地的人员进行测温、登记。落实日常体温监测，每天对从业人员进行不少于两次的体温监测，并做好记录。防疫专管员要配合班组长不间断巡逻施工现场、食堂、宿舍等，及时纠正从业人员的不规范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3.4 确保环境整治卫生，防疫专管员每天对宿舍、办公室、卫生间、盟洗区域、食堂、会议室、文体活动室等重点区域进行不少于两次消毒。公共卫生间要专人管理，加强通风、换气， 保持良好的环境卫生。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4、用餐住宿管理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4.1 工地设立食堂的，食堂应符合卫生防疫及安全距离等要求。食堂应设置洗手池，配备洗手液、烘于机或一次性纸巾。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4.2 强化食堂环境管理，每天对食堂上岗员工进行体温检测，督促做好个人卫生，规范佩戴口罩等卫生防护用品。餐厅应开窗通风，每日消毒，餐具饮具用后及时清洗消毒；严禁宰杀、食用野生动物。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4.3 进场的劳务人员住宿实行统一管理，施工总承包单位要制定规章制度，指定专人负责，定期检查卫生情况。宿舍保持环境整治卫生，经常保持室内通风，每日进行消毒。不在工程项目生活区居住的，施工总承包单位应建档造册并加强跟踪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5、开展风险沟通、健康教育。</w:t>
      </w:r>
      <w:r>
        <w:rPr>
          <w:rFonts w:hint="eastAsia" w:ascii="仿宋_GB2312" w:hAnsi="仿宋_GB2312" w:eastAsia="仿宋_GB2312" w:cs="仿宋_GB2312"/>
          <w:sz w:val="32"/>
        </w:rPr>
        <w:t>参建单位应通过宣传栏、微信群等多种方式，对项目参建人员开展疫情防控和个人防护知识宣传，发布健康提示，提高防护意识和健康素养，如正确佩戴口罩、保持手卫生等。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（二）启动</w:t>
      </w:r>
      <w:r>
        <w:rPr>
          <w:rFonts w:hint="eastAsia" w:ascii="楷体" w:hAnsi="楷体" w:eastAsia="楷体" w:cs="楷体"/>
          <w:b/>
          <w:bCs/>
          <w:sz w:val="32"/>
          <w:lang w:eastAsia="zh-CN"/>
        </w:rPr>
        <w:t>县</w:t>
      </w:r>
      <w:r>
        <w:rPr>
          <w:rFonts w:hint="eastAsia" w:ascii="楷体" w:hAnsi="楷体" w:eastAsia="楷体" w:cs="楷体"/>
          <w:b/>
          <w:bCs/>
          <w:sz w:val="32"/>
        </w:rPr>
        <w:t>级三级应急响应措施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在落实好四级响应的基础上，落实以下措施：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1、疫情报告。</w:t>
      </w:r>
      <w:r>
        <w:rPr>
          <w:rFonts w:hint="eastAsia" w:ascii="仿宋_GB2312" w:hAnsi="仿宋_GB2312" w:eastAsia="仿宋_GB2312" w:cs="仿宋_GB2312"/>
          <w:sz w:val="32"/>
        </w:rPr>
        <w:t>建立疫情日报机制，施工总承包单位实行每日疫情防控“零报告”制度，于每日18: 00前向属地主管部门报送项目疫情防控情况。在项目工地出现散发病例情况时，参建单位主要负责人为第一责任人，应在第一时间向属地卫生防疫部门报告，并报送项目所在地交通主管部门（联系方式附后）。同时，严格落实好属地卫生防疫部门相关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2、 病例接触人员管控。</w:t>
      </w:r>
      <w:r>
        <w:rPr>
          <w:rFonts w:hint="eastAsia" w:ascii="仿宋_GB2312" w:hAnsi="仿宋_GB2312" w:eastAsia="仿宋_GB2312" w:cs="仿宋_GB2312"/>
          <w:sz w:val="32"/>
        </w:rPr>
        <w:t xml:space="preserve"> 在项目工地出现散发病例情况时， 针对不同接触方式人员采取不同管控措施，对病例的密切接触者、密切接触者的接触者全部集中隔离。与病例生活和活动轨迹可能有交叉、存在接触机会的不确定人员，配合属地卫生防疫部门， 主动搜索与病例有过接触人员，就近进行核酸检测并实行居家隔离。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3、工区管控，全面排查。</w:t>
      </w:r>
      <w:r>
        <w:rPr>
          <w:rFonts w:hint="eastAsia" w:ascii="仿宋_GB2312" w:hAnsi="仿宋_GB2312" w:eastAsia="仿宋_GB2312" w:cs="仿宋_GB2312"/>
          <w:sz w:val="32"/>
        </w:rPr>
        <w:t>在项目工地出现散发病例情况时， 对涉疫人员工作生活的工区等涉疫地区，以居住区为单元进行封闭管理。果断采取限制人员流动管理和聚集性活动、封锁等措施，排查中，发现有发烧、乏力、咳嗽等不适症状人员的，第一时间报告、处置，通报属地政府、卫生防疫部门，协助送医；发现密切接触人员的，第一时间报告、处置，通报属地政府、卫生防疫部门，配合移送集中观察点隔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4、宣传普及健康知识</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各单位</w:t>
      </w:r>
      <w:r>
        <w:rPr>
          <w:rFonts w:hint="eastAsia" w:ascii="仿宋_GB2312" w:hAnsi="仿宋_GB2312" w:eastAsia="仿宋_GB2312" w:cs="仿宋_GB2312"/>
          <w:sz w:val="32"/>
        </w:rPr>
        <w:t>要积极开展有针对性的健康教育、健康促进和新闻宣传，大力开展疫情防控科普知识宣传，倡导“一米线”、勤洗手、</w:t>
      </w:r>
      <w:r>
        <w:rPr>
          <w:rFonts w:hint="eastAsia" w:ascii="仿宋_GB2312" w:hAnsi="仿宋_GB2312" w:cs="仿宋_GB2312"/>
          <w:sz w:val="32"/>
          <w:lang w:val="en-US" w:eastAsia="zh-CN"/>
        </w:rPr>
        <w:t>戴</w:t>
      </w:r>
      <w:r>
        <w:rPr>
          <w:rFonts w:hint="eastAsia" w:ascii="仿宋_GB2312" w:hAnsi="仿宋_GB2312" w:eastAsia="仿宋_GB2312" w:cs="仿宋_GB2312"/>
          <w:sz w:val="32"/>
        </w:rPr>
        <w:t>口罩、公筷制、强锻炼、室内通风等良好卫生习惯和文明生活方式，增强公众自我防护意识。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（三）启动</w:t>
      </w:r>
      <w:r>
        <w:rPr>
          <w:rFonts w:hint="eastAsia" w:ascii="楷体" w:hAnsi="楷体" w:eastAsia="楷体" w:cs="楷体"/>
          <w:b/>
          <w:bCs/>
          <w:sz w:val="32"/>
          <w:lang w:eastAsia="zh-CN"/>
        </w:rPr>
        <w:t>县</w:t>
      </w:r>
      <w:r>
        <w:rPr>
          <w:rFonts w:hint="eastAsia" w:ascii="楷体" w:hAnsi="楷体" w:eastAsia="楷体" w:cs="楷体"/>
          <w:b/>
          <w:bCs/>
          <w:sz w:val="32"/>
        </w:rPr>
        <w:t>级二级应急响应措施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在落实好三级响应的基础上，加大保障力度，充实防控力量，扩大防控措施，进一步升级防控强度。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1、强化消毒力量。</w:t>
      </w:r>
      <w:r>
        <w:rPr>
          <w:rFonts w:hint="eastAsia" w:ascii="仿宋_GB2312" w:hAnsi="仿宋_GB2312" w:eastAsia="仿宋_GB2312" w:cs="仿宋_GB2312"/>
          <w:sz w:val="32"/>
        </w:rPr>
        <w:t>扩大项目工地的消毒范围，增加消毒频次，确保消毒无死角、无遗</w:t>
      </w:r>
      <w:r>
        <w:rPr>
          <w:rFonts w:hint="eastAsia" w:ascii="仿宋_GB2312" w:hAnsi="仿宋_GB2312" w:eastAsia="仿宋_GB2312" w:cs="仿宋_GB2312"/>
          <w:sz w:val="32"/>
          <w:lang w:eastAsia="zh-CN"/>
        </w:rPr>
        <w:t>漏</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2、加强排查管控。</w:t>
      </w:r>
      <w:r>
        <w:rPr>
          <w:rFonts w:hint="eastAsia" w:ascii="仿宋_GB2312" w:hAnsi="仿宋_GB2312" w:eastAsia="仿宋_GB2312" w:cs="仿宋_GB2312"/>
          <w:sz w:val="32"/>
        </w:rPr>
        <w:t>在项目工地拉网式摸排中高风险地区的人员并严格实施管控措施，尽最大努力避免疫情进一步传播， 严防造成疫情社区蔓延。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（四）启动</w:t>
      </w:r>
      <w:r>
        <w:rPr>
          <w:rFonts w:hint="eastAsia" w:ascii="楷体" w:hAnsi="楷体" w:eastAsia="楷体" w:cs="楷体"/>
          <w:b/>
          <w:bCs/>
          <w:sz w:val="32"/>
          <w:lang w:eastAsia="zh-CN"/>
        </w:rPr>
        <w:t>县</w:t>
      </w:r>
      <w:r>
        <w:rPr>
          <w:rFonts w:hint="eastAsia" w:ascii="楷体" w:hAnsi="楷体" w:eastAsia="楷体" w:cs="楷体"/>
          <w:b/>
          <w:bCs/>
          <w:sz w:val="32"/>
        </w:rPr>
        <w:t>级一级应急响应措施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在落实好二级响应的基础上，继续强化以下措施。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1、开展全员核酸检测。</w:t>
      </w:r>
      <w:r>
        <w:rPr>
          <w:rFonts w:hint="eastAsia" w:ascii="仿宋_GB2312" w:hAnsi="仿宋_GB2312" w:eastAsia="仿宋_GB2312" w:cs="仿宋_GB2312"/>
          <w:sz w:val="32"/>
        </w:rPr>
        <w:t>对项目施工参建人员开展全员核酸检测工作，配合属地卫生防疫部门5日完成采样、转运、检测工作，及时筛查出新冠肺炎病例和无症状感染者。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2、实行项目停工。</w:t>
      </w:r>
      <w:r>
        <w:rPr>
          <w:rFonts w:hint="eastAsia" w:ascii="仿宋_GB2312" w:hAnsi="仿宋_GB2312" w:eastAsia="仿宋_GB2312" w:cs="仿宋_GB2312"/>
          <w:sz w:val="32"/>
        </w:rPr>
        <w:t>采取停工、禁止人员聚集，按照要求采取禁止市内外、县区域间、乡镇村居</w:t>
      </w:r>
      <w:r>
        <w:rPr>
          <w:rFonts w:hint="eastAsia" w:ascii="仿宋_GB2312" w:hAnsi="仿宋_GB2312" w:cs="仿宋_GB2312"/>
          <w:sz w:val="32"/>
          <w:lang w:eastAsia="zh-CN"/>
        </w:rPr>
        <w:t>间</w:t>
      </w:r>
      <w:r>
        <w:rPr>
          <w:rFonts w:hint="eastAsia" w:ascii="仿宋_GB2312" w:hAnsi="仿宋_GB2312" w:eastAsia="仿宋_GB2312" w:cs="仿宋_GB2312"/>
          <w:sz w:val="32"/>
        </w:rPr>
        <w:t>人员流动措施。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b/>
          <w:bCs/>
          <w:sz w:val="32"/>
        </w:rPr>
        <w:t>3、做好新型冠状病毒疫苗应急接种准备。</w:t>
      </w:r>
      <w:r>
        <w:rPr>
          <w:rFonts w:hint="eastAsia" w:ascii="仿宋_GB2312" w:hAnsi="仿宋_GB2312" w:eastAsia="仿宋_GB2312" w:cs="仿宋_GB2312"/>
          <w:sz w:val="32"/>
        </w:rPr>
        <w:t>制定新型冠状病毒疫苗应急接种方案，明确接种的重点人群，有序安排接种工作。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rPr>
      </w:pPr>
      <w:r>
        <w:rPr>
          <w:rFonts w:hint="eastAsia" w:ascii="黑体" w:hAnsi="黑体" w:eastAsia="黑体" w:cs="黑体"/>
          <w:b w:val="0"/>
          <w:bCs w:val="0"/>
          <w:sz w:val="32"/>
        </w:rPr>
        <w:t>五、应急响应终止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新型冠状病毒感染的肺炎疫情得到有效控制，</w:t>
      </w:r>
      <w:r>
        <w:rPr>
          <w:rFonts w:hint="eastAsia" w:ascii="仿宋_GB2312" w:hAnsi="仿宋_GB2312" w:cs="仿宋_GB2312"/>
          <w:sz w:val="32"/>
          <w:lang w:eastAsia="zh-CN"/>
        </w:rPr>
        <w:t>县</w:t>
      </w:r>
      <w:r>
        <w:rPr>
          <w:rFonts w:hint="eastAsia" w:ascii="仿宋_GB2312" w:hAnsi="仿宋_GB2312" w:eastAsia="仿宋_GB2312" w:cs="仿宋_GB2312"/>
          <w:sz w:val="32"/>
        </w:rPr>
        <w:t>应对新型冠状病毒感染肺炎疫情工作指挥部发布应急响应终止。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rPr>
      </w:pPr>
      <w:r>
        <w:rPr>
          <w:rFonts w:hint="eastAsia" w:ascii="黑体" w:hAnsi="黑体" w:eastAsia="黑体" w:cs="黑体"/>
          <w:b w:val="0"/>
          <w:bCs w:val="0"/>
          <w:sz w:val="32"/>
        </w:rPr>
        <w:t>六、疫情紧急联系方式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（一）</w:t>
      </w:r>
      <w:r>
        <w:rPr>
          <w:rFonts w:hint="eastAsia" w:ascii="楷体" w:hAnsi="楷体" w:eastAsia="楷体" w:cs="楷体"/>
          <w:b/>
          <w:bCs/>
          <w:sz w:val="32"/>
          <w:lang w:eastAsia="zh-CN"/>
        </w:rPr>
        <w:t>县</w:t>
      </w:r>
      <w:r>
        <w:rPr>
          <w:rFonts w:hint="eastAsia" w:ascii="楷体" w:hAnsi="楷体" w:eastAsia="楷体" w:cs="楷体"/>
          <w:b/>
          <w:bCs/>
          <w:sz w:val="32"/>
        </w:rPr>
        <w:t>交通运输局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仙游县交通运输局</w:t>
      </w:r>
      <w:r>
        <w:rPr>
          <w:rFonts w:hint="eastAsia" w:ascii="仿宋_GB2312" w:hAnsi="仿宋_GB2312" w:eastAsia="仿宋_GB2312" w:cs="仿宋_GB2312"/>
          <w:sz w:val="32"/>
        </w:rPr>
        <w:tab/>
      </w:r>
      <w:r>
        <w:rPr>
          <w:rFonts w:hint="eastAsia" w:ascii="仿宋_GB2312" w:hAnsi="仿宋_GB2312" w:eastAsia="仿宋_GB2312" w:cs="仿宋_GB2312"/>
          <w:sz w:val="32"/>
        </w:rPr>
        <w:t>0594-8592449</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rPr>
      </w:pPr>
      <w:r>
        <w:rPr>
          <w:rFonts w:hint="eastAsia" w:ascii="楷体" w:hAnsi="楷体" w:eastAsia="楷体" w:cs="楷体"/>
          <w:b/>
          <w:bCs/>
          <w:sz w:val="32"/>
        </w:rPr>
        <w:t>（</w:t>
      </w:r>
      <w:r>
        <w:rPr>
          <w:rFonts w:hint="eastAsia" w:ascii="楷体" w:hAnsi="楷体" w:eastAsia="楷体" w:cs="楷体"/>
          <w:b/>
          <w:bCs/>
          <w:sz w:val="32"/>
          <w:lang w:eastAsia="zh-CN"/>
        </w:rPr>
        <w:t>二</w:t>
      </w:r>
      <w:r>
        <w:rPr>
          <w:rFonts w:hint="eastAsia" w:ascii="楷体" w:hAnsi="楷体" w:eastAsia="楷体" w:cs="楷体"/>
          <w:b/>
          <w:bCs/>
          <w:sz w:val="32"/>
        </w:rPr>
        <w:t>）</w:t>
      </w:r>
      <w:r>
        <w:rPr>
          <w:rFonts w:hint="eastAsia" w:ascii="楷体" w:hAnsi="楷体" w:eastAsia="楷体" w:cs="楷体"/>
          <w:b/>
          <w:bCs/>
          <w:sz w:val="32"/>
          <w:lang w:eastAsia="zh-CN"/>
        </w:rPr>
        <w:t>县</w:t>
      </w:r>
      <w:r>
        <w:rPr>
          <w:rFonts w:hint="eastAsia" w:ascii="楷体" w:hAnsi="楷体" w:eastAsia="楷体" w:cs="楷体"/>
          <w:b/>
          <w:bCs/>
          <w:sz w:val="32"/>
        </w:rPr>
        <w:t>疾控中心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sz w:val="32"/>
          <w:lang w:val="zh-CN" w:eastAsia="zh-CN"/>
        </w:rPr>
      </w:pPr>
      <w:r>
        <w:rPr>
          <w:rFonts w:hint="eastAsia" w:ascii="仿宋_GB2312" w:hAnsi="仿宋_GB2312" w:eastAsia="仿宋_GB2312" w:cs="仿宋_GB2312"/>
          <w:sz w:val="32"/>
        </w:rPr>
        <w:t>仙游县疾控中心</w:t>
      </w:r>
      <w:r>
        <w:rPr>
          <w:rFonts w:hint="eastAsia" w:ascii="仿宋_GB2312" w:hAnsi="仿宋_GB2312" w:eastAsia="仿宋_GB2312" w:cs="仿宋_GB2312"/>
          <w:sz w:val="32"/>
        </w:rPr>
        <w:tab/>
      </w:r>
      <w:r>
        <w:rPr>
          <w:rFonts w:hint="eastAsia" w:ascii="仿宋_GB2312" w:hAnsi="仿宋_GB2312" w:eastAsia="仿宋_GB2312" w:cs="仿宋_GB2312"/>
          <w:sz w:val="32"/>
        </w:rPr>
        <w:t>0594-8292350</w:t>
      </w:r>
    </w:p>
    <w:p>
      <w:pPr>
        <w:pStyle w:val="2"/>
        <w:keepNext w:val="0"/>
        <w:keepLines w:val="0"/>
        <w:pageBreakBefore w:val="0"/>
        <w:widowControl w:val="0"/>
        <w:wordWrap/>
        <w:topLinePunct w:val="0"/>
        <w:bidi w:val="0"/>
        <w:spacing w:line="560" w:lineRule="exact"/>
        <w:ind w:left="0" w:leftChars="0" w:firstLine="0" w:firstLineChars="0"/>
        <w:rPr>
          <w:rFonts w:hint="eastAsia" w:eastAsia="仿宋"/>
          <w:sz w:val="32"/>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tbl>
      <w:tblPr>
        <w:tblStyle w:val="11"/>
        <w:tblpPr w:leftFromText="180" w:rightFromText="180" w:vertAnchor="text" w:horzAnchor="page" w:tblpX="1645" w:tblpY="1417"/>
        <w:tblOverlap w:val="never"/>
        <w:tblW w:w="0" w:type="auto"/>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835"/>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83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vertAlign w:val="baseline"/>
                <w:lang w:val="en-US" w:eastAsia="zh-CN"/>
              </w:rPr>
            </w:pPr>
            <w:r>
              <w:rPr>
                <w:rFonts w:hint="eastAsia"/>
                <w:vertAlign w:val="baseline"/>
                <w:lang w:val="en-US" w:eastAsia="zh-CN"/>
              </w:rPr>
              <w:t xml:space="preserve"> </w:t>
            </w:r>
            <w:r>
              <w:rPr>
                <w:rFonts w:hint="eastAsia" w:ascii="仿宋_GB2312" w:hAnsi="仿宋_GB2312" w:eastAsia="仿宋_GB2312" w:cs="仿宋_GB2312"/>
                <w:vertAlign w:val="baseline"/>
                <w:lang w:val="en-US" w:eastAsia="zh-CN"/>
              </w:rPr>
              <w:t xml:space="preserve">仙游县交通运输局         </w:t>
            </w:r>
            <w:r>
              <w:rPr>
                <w:rFonts w:hint="eastAsia" w:ascii="仿宋_GB2312" w:hAnsi="仿宋_GB2312" w:cs="仿宋_GB2312"/>
                <w:vertAlign w:val="baseline"/>
                <w:lang w:val="en-US" w:eastAsia="zh-CN"/>
              </w:rPr>
              <w:t xml:space="preserve">        </w:t>
            </w:r>
            <w:r>
              <w:rPr>
                <w:rFonts w:hint="eastAsia" w:ascii="仿宋_GB2312" w:hAnsi="仿宋_GB2312" w:eastAsia="仿宋_GB2312" w:cs="仿宋_GB2312"/>
                <w:vertAlign w:val="baseline"/>
                <w:lang w:val="en-US" w:eastAsia="zh-CN"/>
              </w:rPr>
              <w:t xml:space="preserve">  </w:t>
            </w:r>
            <w:r>
              <w:rPr>
                <w:rFonts w:hint="eastAsia" w:ascii="仿宋_GB2312" w:hAnsi="仿宋_GB2312" w:cs="仿宋_GB2312"/>
                <w:vertAlign w:val="baseline"/>
                <w:lang w:val="en-US" w:eastAsia="zh-CN"/>
              </w:rPr>
              <w:t xml:space="preserve">  </w:t>
            </w:r>
            <w:r>
              <w:rPr>
                <w:rFonts w:hint="eastAsia" w:ascii="仿宋_GB2312" w:hAnsi="仿宋_GB2312" w:eastAsia="仿宋_GB2312" w:cs="仿宋_GB2312"/>
                <w:vertAlign w:val="baseline"/>
                <w:lang w:val="en-US" w:eastAsia="zh-CN"/>
              </w:rPr>
              <w:t>2022年9月6日印发</w:t>
            </w:r>
          </w:p>
        </w:tc>
      </w:tr>
    </w:tbl>
    <w:p>
      <w:pPr>
        <w:pStyle w:val="2"/>
        <w:ind w:left="0" w:leftChars="0" w:firstLine="0" w:firstLineChars="0"/>
        <w:rPr>
          <w:rFonts w:hint="eastAsia"/>
          <w:lang w:val="zh-CN" w:eastAsia="zh-CN"/>
        </w:rPr>
      </w:pPr>
    </w:p>
    <w:sectPr>
      <w:footerReference r:id="rId16" w:type="default"/>
      <w:headerReference r:id="rId15" w:type="even"/>
      <w:footerReference r:id="rId17" w:type="even"/>
      <w:pgSz w:w="11906" w:h="16838"/>
      <w:pgMar w:top="2098" w:right="1531" w:bottom="1701" w:left="1531" w:header="851" w:footer="992" w:gutter="0"/>
      <w:pgNumType w:fmt="decimal"/>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9504" behindDoc="0" locked="0" layoutInCell="1" allowOverlap="1">
              <wp:simplePos x="0" y="0"/>
              <wp:positionH relativeFrom="margin">
                <wp:posOffset>4872990</wp:posOffset>
              </wp:positionH>
              <wp:positionV relativeFrom="paragraph">
                <wp:posOffset>180975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3.7pt;margin-top:14.25pt;height:144pt;width:144pt;mso-position-horizontal-relative:margin;mso-wrap-style:none;z-index:251669504;mso-width-relative:page;mso-height-relative:page;" filled="f" stroked="f" coordsize="21600,21600" o:gfxdata="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mGmAt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190500</wp:posOffset>
              </wp:positionH>
              <wp:positionV relativeFrom="paragraph">
                <wp:posOffset>-133350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left:15pt;margin-top:-10.5pt;height:144pt;width:144pt;mso-position-horizontal-relative:margin;mso-wrap-style:none;z-index:251660288;mso-width-relative:page;mso-height-relative:page;" filled="f" stroked="f" coordsize="21600,21600" o:gfxdata="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bR4s&#10;2QAAAAoBAAAPAAAAAAAAAAEAIAAAACIAAABkcnMvZG93bnJldi54bWxQSwECFAAUAAAACACHTuJA&#10;T9e/uucBAADIAwAADgAAAAAAAAABACAAAAAoAQAAZHJzL2Uyb0RvYy54bWxQSwUGAAAAAAYABgBZ&#10;AQAAgQUAAAAA&#10;">
              <v:fill on="f" focussize="0,0"/>
              <v:stroke on="f" weight="1.2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Style w:val="14"/>
        <w:rFonts w:hint="eastAsia"/>
        <w:sz w:val="30"/>
        <w:szCs w:val="30"/>
      </w:rPr>
    </w:pPr>
  </w:p>
  <w:p>
    <w:pPr>
      <w:pStyle w:val="7"/>
      <w:ind w:right="360"/>
      <w:jc w:val="center"/>
    </w:pPr>
    <w:r>
      <w:rPr>
        <w:sz w:val="30"/>
      </w:rPr>
      <mc:AlternateContent>
        <mc:Choice Requires="wps">
          <w:drawing>
            <wp:anchor distT="0" distB="0" distL="114300" distR="114300" simplePos="0" relativeHeight="251667456" behindDoc="0" locked="0" layoutInCell="1" allowOverlap="1">
              <wp:simplePos x="0" y="0"/>
              <wp:positionH relativeFrom="margin">
                <wp:posOffset>4834890</wp:posOffset>
              </wp:positionH>
              <wp:positionV relativeFrom="paragraph">
                <wp:posOffset>47625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0.7pt;margin-top:3.75pt;height:144pt;width:144pt;mso-position-horizontal-relative:margin;mso-wrap-style:none;z-index:251667456;mso-width-relative:page;mso-height-relative:page;" filled="f" stroked="f" coordsize="21600,21600" o:gfxdata="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wgpftgAAAAKAQAADwAAAAAAAAABACAAAAAiAAAAZHJzL2Rvd25yZXYueG1s&#10;UEsBAhQAFAAAAAgAh07iQOsAOHoxAgAAYwQAAA4AAAAAAAAAAQAgAAAAJwEAAGRycy9lMm9Eb2Mu&#10;eG1sUEsFBgAAAAAGAAYAWQEAAMo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8480" behindDoc="0" locked="0" layoutInCell="1" allowOverlap="1">
              <wp:simplePos x="0" y="0"/>
              <wp:positionH relativeFrom="margin">
                <wp:posOffset>180975</wp:posOffset>
              </wp:positionH>
              <wp:positionV relativeFrom="paragraph">
                <wp:posOffset>-104775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4.25pt;margin-top:-8.25pt;height:144pt;width:144pt;mso-position-horizontal-relative:margin;mso-wrap-style:none;z-index:251668480;mso-width-relative:page;mso-height-relative:page;" filled="f" stroked="f" coordsize="21600,21600" o:gfxdata="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8TrozWAAAACgEAAA8AAAAAAAAAAQAgAAAAIgAAAGRycy9kb3ducmV2LnhtbFBL&#10;AQIUABQAAAAIAIdO4kBs/vGRMQIAAGMEAAAOAAAAAAAAAAEAIAAAACUBAABkcnMvZTJvRG9jLnht&#10;bFBLBQYAAAAABgAGAFkBAADI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70528" behindDoc="0" locked="0" layoutInCell="1" allowOverlap="1">
              <wp:simplePos x="0" y="0"/>
              <wp:positionH relativeFrom="margin">
                <wp:posOffset>114300</wp:posOffset>
              </wp:positionH>
              <wp:positionV relativeFrom="paragraph">
                <wp:posOffset>152400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9pt;margin-top:12pt;height:144pt;width:144pt;mso-position-horizontal-relative:margin;mso-wrap-style:none;z-index:251670528;mso-width-relative:page;mso-height-relative:page;" filled="f" stroked="f" coordsize="21600,21600" o:gfxdata="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DS2yd1AAAAAk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5408" behindDoc="0" locked="0" layoutInCell="1" allowOverlap="1">
              <wp:simplePos x="0" y="0"/>
              <wp:positionH relativeFrom="margin">
                <wp:posOffset>4853940</wp:posOffset>
              </wp:positionH>
              <wp:positionV relativeFrom="paragraph">
                <wp:posOffset>-114300</wp:posOffset>
              </wp:positionV>
              <wp:extent cx="1828800" cy="1828800"/>
              <wp:effectExtent l="0" t="0" r="0" b="0"/>
              <wp:wrapNone/>
              <wp:docPr id="9"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left:382.2pt;margin-top:-9pt;height:144pt;width:144pt;mso-position-horizontal-relative:margin;mso-wrap-style:none;z-index:251665408;mso-width-relative:page;mso-height-relative:page;" filled="f" stroked="f" coordsize="21600,21600" o:gfxdata="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lX&#10;ctPbAAAADAEAAA8AAAAAAAAAAQAgAAAAIgAAAGRycy9kb3ducmV2LnhtbFBLAQIUABQAAAAIAIdO&#10;4kBH7n9y5wEAAMkDAAAOAAAAAAAAAAEAIAAAACoBAABkcnMvZTJvRG9jLnhtbFBLBQYAAAAABgAG&#10;AFkBAACDBQAAAAA=&#10;">
              <v:fill on="f" focussize="0,0"/>
              <v:stroke on="f" weight="1.2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6432" behindDoc="0" locked="0" layoutInCell="1" allowOverlap="1">
              <wp:simplePos x="0" y="0"/>
              <wp:positionH relativeFrom="margin">
                <wp:posOffset>133350</wp:posOffset>
              </wp:positionH>
              <wp:positionV relativeFrom="paragraph">
                <wp:posOffset>-142875</wp:posOffset>
              </wp:positionV>
              <wp:extent cx="1828800" cy="1828800"/>
              <wp:effectExtent l="0" t="0" r="0" b="0"/>
              <wp:wrapNone/>
              <wp:docPr id="10"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left:10.5pt;margin-top:-11.25pt;height:144pt;width:144pt;mso-position-horizontal-relative:margin;mso-wrap-style:none;z-index:251666432;mso-width-relative:page;mso-height-relative:page;" filled="f" stroked="f" coordsize="21600,21600" o:gfxdata="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bCr5w&#10;2gAAAAoBAAAPAAAAAAAAAAEAIAAAACIAAABkcnMvZG93bnJldi54bWxQSwECFAAUAAAACACHTuJA&#10;q13T9eYBAADKAwAADgAAAAAAAAABACAAAAApAQAAZHJzL2Uyb0RvYy54bWxQSwUGAAAAAAYABgBZ&#10;AQAAgQUAAAAA&#10;">
              <v:fill on="f" focussize="0,0"/>
              <v:stroke on="f" weight="1.2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posOffset>7119620</wp:posOffset>
              </wp:positionH>
              <wp:positionV relativeFrom="paragraph">
                <wp:posOffset>-57150</wp:posOffset>
              </wp:positionV>
              <wp:extent cx="894715" cy="476885"/>
              <wp:effectExtent l="0" t="0" r="0" b="0"/>
              <wp:wrapNone/>
              <wp:docPr id="7" name="文本框 12"/>
              <wp:cNvGraphicFramePr/>
              <a:graphic xmlns:a="http://schemas.openxmlformats.org/drawingml/2006/main">
                <a:graphicData uri="http://schemas.microsoft.com/office/word/2010/wordprocessingShape">
                  <wps:wsp>
                    <wps:cNvSpPr txBox="1"/>
                    <wps:spPr>
                      <a:xfrm>
                        <a:off x="0" y="0"/>
                        <a:ext cx="894715" cy="476885"/>
                      </a:xfrm>
                      <a:prstGeom prst="rect">
                        <a:avLst/>
                      </a:prstGeom>
                      <a:noFill/>
                      <a:ln w="15875">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square" lIns="0" tIns="0" rIns="0" bIns="0" anchor="t" anchorCtr="0" upright="0">
                      <a:noAutofit/>
                    </wps:bodyPr>
                  </wps:wsp>
                </a:graphicData>
              </a:graphic>
            </wp:anchor>
          </w:drawing>
        </mc:Choice>
        <mc:Fallback>
          <w:pict>
            <v:shape id="文本框 12" o:spid="_x0000_s1026" o:spt="202" type="#_x0000_t202" style="position:absolute;left:0pt;margin-left:560.6pt;margin-top:-4.5pt;height:37.55pt;width:70.45pt;mso-position-horizontal-relative:margin;z-index:251663360;mso-width-relative:page;mso-height-relative:page;" filled="f" stroked="f" coordsize="21600,21600" o:gfxdata="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59WDA2AAAAAsBAAAPAAAAAAAAAAEAIAAAACIAAABkcnMvZG93bnJldi54bWxQSwECFAAUAAAA&#10;CACHTuJAQj49P+4BAADJAwAADgAAAAAAAAABACAAAAAnAQAAZHJzL2Uyb0RvYy54bWxQSwUGAAAA&#10;AAYABgBZAQAAhwUAAAAA&#10;">
              <v:fill on="f" focussize="0,0"/>
              <v:stroke on="f" weight="1.2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TkFLHnAQAAyQMAAA4AAABkcnMvZTJvRG9jLnhtbK1TzY7TMBC+&#10;I/EOlu80adF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4tgtNzjw86+f599/&#10;z39+kOXLpE/vQ41htx4D4/DWDbg1833Ay0R7aMGkPxIi6Ed1Txd15RCJSEnVqqpKdAn0zQfEL+7S&#10;PYT4XjpDksEo4Piyqvz4McQxdA5J1ay7UVrnEWpLekS9ql5f5YyLC9G1xSKJxdhtsuKwGyZqO9ec&#10;kBm+CKzYOfhOSY/7wKjF9adEf7Aod1qd2YDZ2M0GtwITGY2UjOa7OK7YwYPad3npUr/BvzlE7DlT&#10;SW2MtafucMJZjGkb0wr9f85Rdy9w8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ROQUsecB&#10;AADJAwAADgAAAAAAAAABACAAAAAiAQAAZHJzL2Uyb0RvYy54bWxQSwUGAAAAAAYABgBZAQAAewUA&#10;AAAA&#10;">
              <v:fill on="f" focussize="0,0"/>
              <v:stroke on="f" weight="1.2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posOffset>4736465</wp:posOffset>
              </wp:positionH>
              <wp:positionV relativeFrom="paragraph">
                <wp:posOffset>-47625</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left:372.95pt;margin-top:-3.75pt;height:144pt;width:144pt;mso-position-horizontal-relative:margin;mso-wrap-style:none;z-index:251661312;mso-width-relative:page;mso-height-relative:page;" filled="f" stroked="f" coordsize="21600,21600" o:gfxdata="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SS&#10;FPPbAAAACwEAAA8AAAAAAAAAAQAgAAAAIgAAAGRycy9kb3ducmV2LnhtbFBLAQIUABQAAAAIAIdO&#10;4kCjkX/e5wEAAMkDAAAOAAAAAAAAAAEAIAAAACoBAABkcnMvZTJvRG9jLnhtbFBLBQYAAAAABgAG&#10;AFkBAACDBQAAAAA=&#10;">
              <v:fill on="f" focussize="0,0"/>
              <v:stroke on="f" weight="1.2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posOffset>238125</wp:posOffset>
              </wp:positionH>
              <wp:positionV relativeFrom="paragraph">
                <wp:posOffset>-133350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left:18.75pt;margin-top:-10.5pt;height:144pt;width:144pt;mso-position-horizontal-relative:margin;mso-wrap-style:none;z-index:251662336;mso-width-relative:page;mso-height-relative:page;" filled="f" stroked="f" coordsize="21600,21600" o:gfxdata="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fro&#10;a9oAAAAKAQAADwAAAAAAAAABACAAAAAiAAAAZHJzL2Rvd25yZXYueG1sUEsBAhQAFAAAAAgAh07i&#10;QFqOf/XnAQAAyQMAAA4AAAAAAAAAAQAgAAAAKQEAAGRycy9lMm9Eb2MueG1sUEsFBgAAAAAGAAYA&#10;WQEAAIIFAAAAAA==&#10;">
              <v:fill on="f" focussize="0,0"/>
              <v:stroke on="f" weight="1.2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4707890</wp:posOffset>
              </wp:positionH>
              <wp:positionV relativeFrom="paragraph">
                <wp:posOffset>-114300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left:370.7pt;margin-top:-9pt;height:144pt;width:144pt;mso-position-horizontal-relative:margin;mso-wrap-style:none;z-index:251659264;mso-width-relative:page;mso-height-relative:page;" filled="f" stroked="f" coordsize="21600,21600" o:gfxdata="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0VzNj&#10;2gAAAAwBAAAPAAAAAAAAAAEAIAAAACIAAABkcnMvZG93bnJldi54bWxQSwECFAAUAAAACACHTuJA&#10;mfA8mOYBAADIAwAADgAAAAAAAAABACAAAAApAQAAZHJzL2Uyb0RvYy54bWxQSwUGAAAAAAYABgBZ&#10;AQAAgQUAAAAA&#10;">
              <v:fill on="f" focussize="0,0"/>
              <v:stroke on="f" weight="1.2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1"/>
        <w:right w:val="none" w:color="auto" w:sz="0" w:space="0"/>
        <w:between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90CCC"/>
    <w:multiLevelType w:val="singleLevel"/>
    <w:tmpl w:val="CDE90CC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0"/>
  <w:drawingGridVerticalSpacing w:val="20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71485C"/>
    <w:rsid w:val="042320F5"/>
    <w:rsid w:val="042B04C0"/>
    <w:rsid w:val="05D301D1"/>
    <w:rsid w:val="062225CA"/>
    <w:rsid w:val="0A735843"/>
    <w:rsid w:val="0BED682C"/>
    <w:rsid w:val="0EE96B6C"/>
    <w:rsid w:val="16A47595"/>
    <w:rsid w:val="18896143"/>
    <w:rsid w:val="1D081AD9"/>
    <w:rsid w:val="20E61ADB"/>
    <w:rsid w:val="22D031C7"/>
    <w:rsid w:val="25A26521"/>
    <w:rsid w:val="32ED0B3A"/>
    <w:rsid w:val="338B4152"/>
    <w:rsid w:val="37377095"/>
    <w:rsid w:val="387F543B"/>
    <w:rsid w:val="3AC803FE"/>
    <w:rsid w:val="3AD40452"/>
    <w:rsid w:val="3AE05651"/>
    <w:rsid w:val="3C7D2448"/>
    <w:rsid w:val="4478673B"/>
    <w:rsid w:val="46A47573"/>
    <w:rsid w:val="477B5A01"/>
    <w:rsid w:val="4AB218D7"/>
    <w:rsid w:val="4B471A6B"/>
    <w:rsid w:val="4C340F8D"/>
    <w:rsid w:val="52BA6AD0"/>
    <w:rsid w:val="53987890"/>
    <w:rsid w:val="54E63C82"/>
    <w:rsid w:val="55660492"/>
    <w:rsid w:val="56772BAD"/>
    <w:rsid w:val="5CD257DC"/>
    <w:rsid w:val="5D401789"/>
    <w:rsid w:val="5F5D6A53"/>
    <w:rsid w:val="5F7C31E9"/>
    <w:rsid w:val="614F2AB7"/>
    <w:rsid w:val="63257E35"/>
    <w:rsid w:val="645529C9"/>
    <w:rsid w:val="68BA6D5F"/>
    <w:rsid w:val="6DA861CA"/>
    <w:rsid w:val="6E034326"/>
    <w:rsid w:val="72E45878"/>
    <w:rsid w:val="75064DD2"/>
    <w:rsid w:val="754856B0"/>
    <w:rsid w:val="78985384"/>
    <w:rsid w:val="78E957EF"/>
    <w:rsid w:val="7D2E03AC"/>
    <w:rsid w:val="7D9A1E07"/>
    <w:rsid w:val="7ECA52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600" w:lineRule="exact"/>
      <w:ind w:left="178" w:leftChars="85" w:firstLine="640" w:firstLineChars="200"/>
    </w:pPr>
    <w:rPr>
      <w:rFonts w:eastAsia="仿宋_GB2312"/>
      <w:sz w:val="32"/>
    </w:rPr>
  </w:style>
  <w:style w:type="paragraph" w:styleId="4">
    <w:name w:val="Body Text"/>
    <w:basedOn w:val="1"/>
    <w:qFormat/>
    <w:uiPriority w:val="0"/>
    <w:rPr>
      <w:rFonts w:eastAsia="黑体"/>
      <w:sz w:val="36"/>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qFormat/>
    <w:uiPriority w:val="0"/>
    <w:pPr>
      <w:spacing w:before="100" w:beforeLines="0" w:beforeAutospacing="1" w:after="100" w:afterLines="0" w:afterAutospacing="1"/>
    </w:pPr>
    <w:rPr>
      <w:rFonts w:ascii="宋体" w:hAnsi="宋体" w:eastAsia="宋体" w:cs="宋体"/>
      <w:sz w:val="24"/>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customStyle="1" w:styleId="15">
    <w:name w:val="页脚 Char"/>
    <w:basedOn w:val="12"/>
    <w:link w:val="7"/>
    <w:qFormat/>
    <w:uiPriority w:val="99"/>
    <w:rPr>
      <w:kern w:val="2"/>
      <w:sz w:val="18"/>
      <w:szCs w:val="18"/>
    </w:rPr>
  </w:style>
  <w:style w:type="character" w:customStyle="1" w:styleId="16">
    <w:name w:val="页眉 Char"/>
    <w:basedOn w:val="12"/>
    <w:link w:val="8"/>
    <w:qFormat/>
    <w:uiPriority w:val="0"/>
    <w:rPr>
      <w:kern w:val="2"/>
      <w:sz w:val="18"/>
      <w:szCs w:val="18"/>
    </w:rPr>
  </w:style>
  <w:style w:type="character" w:customStyle="1" w:styleId="17">
    <w:name w:val="ca-52"/>
    <w:basedOn w:val="12"/>
    <w:qFormat/>
    <w:uiPriority w:val="0"/>
  </w:style>
  <w:style w:type="paragraph" w:customStyle="1" w:styleId="18">
    <w:name w:val=" Char Char Char Char"/>
    <w:basedOn w:val="1"/>
    <w:qFormat/>
    <w:uiPriority w:val="0"/>
    <w:pPr>
      <w:spacing w:line="360" w:lineRule="auto"/>
      <w:ind w:firstLine="200" w:firstLineChars="200"/>
    </w:pPr>
    <w:rPr>
      <w:rFonts w:ascii="宋体" w:hAnsi="宋体" w:cs="宋体"/>
      <w:sz w:val="24"/>
    </w:rPr>
  </w:style>
  <w:style w:type="paragraph" w:customStyle="1" w:styleId="19">
    <w:name w:val="Char Char Char Char"/>
    <w:basedOn w:val="1"/>
    <w:qFormat/>
    <w:uiPriority w:val="0"/>
    <w:pPr>
      <w:spacing w:line="360" w:lineRule="auto"/>
      <w:ind w:firstLine="200" w:firstLineChars="200"/>
    </w:pPr>
    <w:rPr>
      <w:rFonts w:ascii="宋体" w:hAnsi="宋体" w:cs="宋体"/>
      <w:sz w:val="24"/>
    </w:rPr>
  </w:style>
  <w:style w:type="paragraph" w:customStyle="1" w:styleId="20">
    <w:name w:val="Char"/>
    <w:basedOn w:val="1"/>
    <w:qFormat/>
    <w:uiPriority w:val="0"/>
    <w:pPr>
      <w:widowControl/>
      <w:spacing w:after="160" w:afterLines="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XY_JTJ</Company>
  <Pages>2</Pages>
  <Words>100</Words>
  <Characters>573</Characters>
  <Lines>4</Lines>
  <Paragraphs>1</Paragraphs>
  <TotalTime>34</TotalTime>
  <ScaleCrop>false</ScaleCrop>
  <LinksUpToDate>false</LinksUpToDate>
  <CharactersWithSpaces>672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2015-11-30T01:22:00Z</dcterms:created>
  <dc:creator>LXQ</dc:creator>
  <cp:lastModifiedBy>Administrator</cp:lastModifiedBy>
  <cp:lastPrinted>2022-09-06T08:32:00Z</cp:lastPrinted>
  <dcterms:modified xsi:type="dcterms:W3CDTF">2025-09-24T02:53:44Z</dcterms:modified>
  <dc:title>仙交〔2005〕15号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A7150CFCD2A941338E368AD47748F3F5</vt:lpwstr>
  </property>
</Properties>
</file>