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sz w:val="32"/>
          <w:szCs w:val="32"/>
        </w:rPr>
      </w:pPr>
    </w:p>
    <w:p>
      <w:pPr>
        <w:widowControl/>
        <w:jc w:val="center"/>
        <w:rPr>
          <w:rFonts w:hint="eastAsia"/>
          <w:sz w:val="84"/>
          <w:szCs w:val="84"/>
        </w:rPr>
      </w:pPr>
    </w:p>
    <w:p>
      <w:pPr>
        <w:widowControl/>
        <w:jc w:val="center"/>
        <w:rPr>
          <w:sz w:val="84"/>
          <w:szCs w:val="84"/>
        </w:rPr>
      </w:pPr>
    </w:p>
    <w:p>
      <w:pPr>
        <w:widowControl/>
        <w:jc w:val="center"/>
        <w:rPr>
          <w:rFonts w:ascii="方正小标宋简体" w:eastAsia="方正小标宋简体"/>
          <w:sz w:val="84"/>
          <w:szCs w:val="84"/>
        </w:rPr>
      </w:pPr>
      <w:r>
        <w:rPr>
          <w:rFonts w:hint="eastAsia" w:ascii="方正小标宋简体" w:eastAsia="方正小标宋简体"/>
          <w:sz w:val="84"/>
          <w:szCs w:val="84"/>
          <w:lang w:val="en-US" w:eastAsia="zh-CN"/>
        </w:rPr>
        <w:t>2023</w:t>
      </w:r>
      <w:r>
        <w:rPr>
          <w:rFonts w:hint="eastAsia" w:ascii="方正小标宋简体" w:eastAsia="方正小标宋简体"/>
          <w:sz w:val="84"/>
          <w:szCs w:val="84"/>
        </w:rPr>
        <w:t>年度</w:t>
      </w:r>
    </w:p>
    <w:p>
      <w:pPr>
        <w:widowControl/>
        <w:jc w:val="center"/>
        <w:rPr>
          <w:rFonts w:asciiTheme="minorEastAsia" w:hAnsiTheme="minorEastAsia"/>
          <w:sz w:val="84"/>
          <w:szCs w:val="84"/>
        </w:rPr>
      </w:pPr>
      <w:r>
        <w:rPr>
          <w:rFonts w:hint="eastAsia" w:ascii="方正小标宋简体" w:eastAsia="方正小标宋简体"/>
          <w:sz w:val="84"/>
          <w:szCs w:val="84"/>
          <w:highlight w:val="none"/>
          <w:lang w:eastAsia="zh-CN"/>
        </w:rPr>
        <w:t>仙游县游洋镇人民政府</w:t>
      </w:r>
    </w:p>
    <w:p>
      <w:pPr>
        <w:widowControl/>
        <w:jc w:val="center"/>
        <w:rPr>
          <w:rFonts w:ascii="方正小标宋简体" w:eastAsia="方正小标宋简体"/>
          <w:sz w:val="84"/>
          <w:szCs w:val="84"/>
        </w:rPr>
      </w:pPr>
      <w:r>
        <w:rPr>
          <w:rFonts w:hint="eastAsia" w:ascii="方正小标宋简体" w:eastAsia="方正小标宋简体"/>
          <w:sz w:val="84"/>
          <w:szCs w:val="84"/>
        </w:rPr>
        <w:t>部门预算</w:t>
      </w:r>
    </w:p>
    <w:p>
      <w:pPr>
        <w:widowControl/>
        <w:rPr>
          <w:sz w:val="84"/>
          <w:szCs w:val="84"/>
        </w:rPr>
      </w:pPr>
      <w:r>
        <w:rPr>
          <w:sz w:val="84"/>
          <w:szCs w:val="84"/>
        </w:rPr>
        <w:br w:type="page"/>
      </w:r>
    </w:p>
    <w:p>
      <w:pPr>
        <w:pStyle w:val="3"/>
        <w:jc w:val="center"/>
        <w:rPr>
          <w:rFonts w:ascii="方正小标宋简体" w:eastAsia="方正小标宋简体" w:hAnsiTheme="majorEastAsia"/>
          <w:b w:val="0"/>
          <w:sz w:val="44"/>
          <w:lang w:eastAsia="zh-CN"/>
        </w:rPr>
      </w:pPr>
      <w:r>
        <w:rPr>
          <w:rFonts w:hint="eastAsia" w:ascii="方正小标宋简体" w:eastAsia="方正小标宋简体" w:cs="Times New Roman" w:hAnsiTheme="majorEastAsia"/>
          <w:b w:val="0"/>
          <w:kern w:val="0"/>
          <w:sz w:val="44"/>
          <w:szCs w:val="20"/>
          <w:lang w:eastAsia="zh-CN"/>
        </w:rPr>
        <w:t>目</w:t>
      </w:r>
      <w:r>
        <w:rPr>
          <w:rFonts w:ascii="方正小标宋简体" w:eastAsia="方正小标宋简体" w:cs="Times New Roman" w:hAnsiTheme="majorEastAsia"/>
          <w:b w:val="0"/>
          <w:kern w:val="0"/>
          <w:sz w:val="44"/>
          <w:szCs w:val="20"/>
          <w:lang w:eastAsia="zh-CN"/>
        </w:rPr>
        <w:t xml:space="preserve">  </w:t>
      </w:r>
      <w:r>
        <w:rPr>
          <w:rFonts w:hint="eastAsia" w:ascii="方正小标宋简体" w:eastAsia="方正小标宋简体" w:cs="Times New Roman" w:hAnsiTheme="majorEastAsia"/>
          <w:b w:val="0"/>
          <w:kern w:val="0"/>
          <w:sz w:val="44"/>
          <w:szCs w:val="20"/>
          <w:lang w:eastAsia="zh-CN"/>
        </w:rPr>
        <w:t>录</w:t>
      </w:r>
    </w:p>
    <w:p>
      <w:pPr>
        <w:pStyle w:val="3"/>
        <w:rPr>
          <w:rFonts w:asciiTheme="majorEastAsia" w:hAnsiTheme="majorEastAsia" w:eastAsiaTheme="majorEastAsia"/>
          <w:sz w:val="36"/>
          <w:lang w:eastAsia="zh-CN"/>
        </w:rPr>
      </w:pPr>
    </w:p>
    <w:p>
      <w:pPr>
        <w:pStyle w:val="3"/>
        <w:rPr>
          <w:rFonts w:hint="default" w:ascii="仿宋" w:hAnsi="仿宋" w:eastAsia="仿宋"/>
          <w:b/>
          <w:sz w:val="36"/>
          <w:lang w:val="en-US" w:eastAsia="zh-CN"/>
        </w:rPr>
      </w:pPr>
      <w:r>
        <w:rPr>
          <w:rFonts w:hint="eastAsia" w:ascii="仿宋" w:hAnsi="仿宋" w:eastAsia="仿宋" w:cs="Times New Roman"/>
          <w:b/>
          <w:kern w:val="0"/>
          <w:sz w:val="36"/>
          <w:szCs w:val="20"/>
          <w:lang w:eastAsia="zh-CN"/>
        </w:rPr>
        <w:t>第一部分</w:t>
      </w:r>
      <w:r>
        <w:rPr>
          <w:rFonts w:ascii="仿宋" w:hAnsi="仿宋" w:eastAsia="仿宋" w:cs="Times New Roman"/>
          <w:b/>
          <w:kern w:val="0"/>
          <w:sz w:val="36"/>
          <w:szCs w:val="20"/>
          <w:lang w:eastAsia="zh-CN"/>
        </w:rPr>
        <w:t xml:space="preserve"> </w:t>
      </w:r>
      <w:r>
        <w:rPr>
          <w:rFonts w:hint="eastAsia" w:ascii="仿宋" w:hAnsi="仿宋" w:eastAsia="仿宋" w:cs="Times New Roman"/>
          <w:b/>
          <w:kern w:val="0"/>
          <w:sz w:val="36"/>
          <w:szCs w:val="20"/>
          <w:lang w:eastAsia="zh-CN"/>
        </w:rPr>
        <w:t>部门概况</w:t>
      </w:r>
      <w:r>
        <w:rPr>
          <w:rFonts w:ascii="仿宋" w:hAnsi="仿宋" w:eastAsia="仿宋" w:cs="Times New Roman"/>
          <w:b/>
          <w:kern w:val="0"/>
          <w:sz w:val="36"/>
          <w:szCs w:val="20"/>
          <w:lang w:eastAsia="zh-CN"/>
        </w:rPr>
        <w:t>……………………………………</w:t>
      </w:r>
      <w:r>
        <w:rPr>
          <w:rFonts w:hint="eastAsia" w:ascii="仿宋" w:hAnsi="仿宋" w:eastAsia="仿宋" w:cs="Times New Roman"/>
          <w:b/>
          <w:kern w:val="0"/>
          <w:sz w:val="36"/>
          <w:szCs w:val="20"/>
          <w:lang w:val="en-US" w:eastAsia="zh-CN"/>
        </w:rPr>
        <w:t>4</w:t>
      </w:r>
    </w:p>
    <w:p>
      <w:pPr>
        <w:pStyle w:val="3"/>
        <w:ind w:firstLine="360" w:firstLineChars="100"/>
        <w:rPr>
          <w:rFonts w:hint="default" w:ascii="仿宋" w:hAnsi="仿宋" w:eastAsia="仿宋"/>
          <w:sz w:val="36"/>
          <w:lang w:val="en-US" w:eastAsia="zh-CN"/>
        </w:rPr>
      </w:pPr>
      <w:r>
        <w:rPr>
          <w:rFonts w:hint="eastAsia" w:ascii="仿宋" w:hAnsi="仿宋" w:eastAsia="仿宋"/>
          <w:sz w:val="36"/>
          <w:lang w:eastAsia="zh-CN"/>
        </w:rPr>
        <w:t>一、部门主要职责</w:t>
      </w:r>
      <w:r>
        <w:rPr>
          <w:rFonts w:ascii="仿宋" w:hAnsi="仿宋" w:eastAsia="仿宋"/>
          <w:sz w:val="36"/>
          <w:lang w:eastAsia="zh-CN"/>
        </w:rPr>
        <w:t>…………………………………</w:t>
      </w:r>
      <w:r>
        <w:rPr>
          <w:rFonts w:hint="eastAsia" w:ascii="仿宋" w:hAnsi="仿宋" w:eastAsia="仿宋"/>
          <w:sz w:val="36"/>
          <w:lang w:val="en-US" w:eastAsia="zh-CN"/>
        </w:rPr>
        <w:t>4</w:t>
      </w:r>
    </w:p>
    <w:p>
      <w:pPr>
        <w:pStyle w:val="3"/>
        <w:ind w:firstLine="360" w:firstLineChars="100"/>
        <w:rPr>
          <w:rFonts w:hint="default" w:ascii="仿宋" w:hAnsi="仿宋" w:eastAsia="仿宋"/>
          <w:sz w:val="36"/>
          <w:lang w:val="en-US" w:eastAsia="zh-CN"/>
        </w:rPr>
      </w:pPr>
      <w:r>
        <w:rPr>
          <w:rFonts w:hint="eastAsia" w:ascii="仿宋" w:hAnsi="仿宋" w:eastAsia="仿宋"/>
          <w:sz w:val="36"/>
          <w:lang w:eastAsia="zh-CN"/>
        </w:rPr>
        <w:t>二、部门预算单位构成</w:t>
      </w:r>
      <w:r>
        <w:rPr>
          <w:rFonts w:ascii="仿宋" w:hAnsi="仿宋" w:eastAsia="仿宋"/>
          <w:sz w:val="36"/>
          <w:lang w:eastAsia="zh-CN"/>
        </w:rPr>
        <w:t>……………………………</w:t>
      </w:r>
      <w:r>
        <w:rPr>
          <w:rFonts w:hint="eastAsia" w:ascii="仿宋" w:hAnsi="仿宋" w:eastAsia="仿宋"/>
          <w:sz w:val="36"/>
          <w:lang w:val="en-US" w:eastAsia="zh-CN"/>
        </w:rPr>
        <w:t>4</w:t>
      </w:r>
    </w:p>
    <w:p>
      <w:pPr>
        <w:pStyle w:val="3"/>
        <w:ind w:firstLine="360" w:firstLineChars="100"/>
        <w:rPr>
          <w:rFonts w:hint="default" w:ascii="仿宋" w:hAnsi="仿宋" w:eastAsia="仿宋"/>
          <w:sz w:val="36"/>
          <w:lang w:val="en-US" w:eastAsia="zh-CN"/>
        </w:rPr>
      </w:pPr>
      <w:r>
        <w:rPr>
          <w:rFonts w:hint="eastAsia" w:ascii="仿宋" w:hAnsi="仿宋" w:eastAsia="仿宋"/>
          <w:sz w:val="36"/>
          <w:lang w:eastAsia="zh-CN"/>
        </w:rPr>
        <w:t>三、部门主要工作任务</w:t>
      </w:r>
      <w:r>
        <w:rPr>
          <w:rFonts w:ascii="仿宋" w:hAnsi="仿宋" w:eastAsia="仿宋"/>
          <w:sz w:val="36"/>
          <w:lang w:eastAsia="zh-CN"/>
        </w:rPr>
        <w:t>……………………………</w:t>
      </w:r>
      <w:r>
        <w:rPr>
          <w:rFonts w:hint="eastAsia" w:ascii="仿宋" w:hAnsi="仿宋" w:eastAsia="仿宋"/>
          <w:sz w:val="36"/>
          <w:lang w:val="en-US" w:eastAsia="zh-CN"/>
        </w:rPr>
        <w:t>5</w:t>
      </w:r>
    </w:p>
    <w:p>
      <w:pPr>
        <w:pStyle w:val="3"/>
        <w:rPr>
          <w:rFonts w:hint="default" w:ascii="仿宋" w:hAnsi="仿宋" w:eastAsia="仿宋"/>
          <w:b/>
          <w:sz w:val="36"/>
          <w:lang w:val="en-US" w:eastAsia="zh-CN"/>
        </w:rPr>
      </w:pPr>
      <w:r>
        <w:rPr>
          <w:rFonts w:hint="eastAsia" w:ascii="仿宋" w:hAnsi="仿宋" w:eastAsia="仿宋"/>
          <w:b/>
          <w:sz w:val="36"/>
          <w:lang w:eastAsia="zh-CN"/>
        </w:rPr>
        <w:t>第二部分</w:t>
      </w:r>
      <w:r>
        <w:rPr>
          <w:rFonts w:ascii="仿宋" w:hAnsi="仿宋" w:eastAsia="仿宋"/>
          <w:b/>
          <w:sz w:val="36"/>
          <w:lang w:eastAsia="zh-CN"/>
        </w:rPr>
        <w:t xml:space="preserve"> </w:t>
      </w:r>
      <w:r>
        <w:rPr>
          <w:rFonts w:hint="eastAsia" w:ascii="仿宋" w:hAnsi="仿宋" w:eastAsia="仿宋" w:cs="仿宋_GB2312"/>
          <w:sz w:val="32"/>
          <w:szCs w:val="32"/>
          <w:lang w:val="en-US" w:eastAsia="zh-CN"/>
        </w:rPr>
        <w:t>2023</w:t>
      </w:r>
      <w:r>
        <w:rPr>
          <w:rFonts w:hint="eastAsia" w:ascii="仿宋" w:hAnsi="仿宋" w:eastAsia="仿宋"/>
          <w:b/>
          <w:sz w:val="36"/>
          <w:lang w:eastAsia="zh-CN"/>
        </w:rPr>
        <w:t>年度部门预算表</w:t>
      </w:r>
      <w:r>
        <w:rPr>
          <w:rFonts w:ascii="仿宋" w:hAnsi="仿宋" w:eastAsia="仿宋"/>
          <w:sz w:val="36"/>
          <w:lang w:eastAsia="zh-CN"/>
        </w:rPr>
        <w:t>………………………</w:t>
      </w:r>
      <w:r>
        <w:rPr>
          <w:rFonts w:hint="eastAsia" w:ascii="仿宋" w:hAnsi="仿宋" w:eastAsia="仿宋"/>
          <w:b/>
          <w:bCs/>
          <w:sz w:val="36"/>
          <w:lang w:val="en-US" w:eastAsia="zh-CN"/>
        </w:rPr>
        <w:t>7</w:t>
      </w:r>
    </w:p>
    <w:p>
      <w:pPr>
        <w:pStyle w:val="3"/>
        <w:ind w:firstLine="360" w:firstLineChars="100"/>
        <w:rPr>
          <w:rFonts w:hint="default" w:ascii="仿宋" w:hAnsi="仿宋" w:eastAsia="仿宋"/>
          <w:sz w:val="36"/>
          <w:lang w:val="en-US" w:eastAsia="zh-CN"/>
        </w:rPr>
      </w:pPr>
      <w:r>
        <w:rPr>
          <w:rFonts w:hint="eastAsia" w:ascii="仿宋" w:hAnsi="仿宋" w:eastAsia="仿宋"/>
          <w:sz w:val="36"/>
          <w:lang w:eastAsia="zh-CN"/>
        </w:rPr>
        <w:t>一、收支预算总表</w:t>
      </w:r>
      <w:r>
        <w:rPr>
          <w:rFonts w:ascii="仿宋" w:hAnsi="仿宋" w:eastAsia="仿宋"/>
          <w:sz w:val="36"/>
          <w:lang w:eastAsia="zh-CN"/>
        </w:rPr>
        <w:t>…………………………………</w:t>
      </w:r>
      <w:r>
        <w:rPr>
          <w:rFonts w:hint="eastAsia" w:ascii="仿宋" w:hAnsi="仿宋" w:eastAsia="仿宋"/>
          <w:sz w:val="36"/>
          <w:lang w:val="en-US" w:eastAsia="zh-CN"/>
        </w:rPr>
        <w:t>7</w:t>
      </w:r>
    </w:p>
    <w:p>
      <w:pPr>
        <w:pStyle w:val="3"/>
        <w:ind w:firstLine="360" w:firstLineChars="100"/>
        <w:rPr>
          <w:rFonts w:hint="default" w:ascii="仿宋" w:hAnsi="仿宋" w:eastAsia="仿宋"/>
          <w:sz w:val="36"/>
          <w:lang w:val="en-US" w:eastAsia="zh-CN"/>
        </w:rPr>
      </w:pPr>
      <w:r>
        <w:rPr>
          <w:rFonts w:hint="eastAsia" w:ascii="仿宋" w:hAnsi="仿宋" w:eastAsia="仿宋"/>
          <w:sz w:val="36"/>
          <w:lang w:eastAsia="zh-CN"/>
        </w:rPr>
        <w:t>二、收入预算总表</w:t>
      </w:r>
      <w:r>
        <w:rPr>
          <w:rFonts w:ascii="仿宋" w:hAnsi="仿宋" w:eastAsia="仿宋"/>
          <w:sz w:val="36"/>
          <w:lang w:eastAsia="zh-CN"/>
        </w:rPr>
        <w:t>…………………………………</w:t>
      </w:r>
      <w:r>
        <w:rPr>
          <w:rFonts w:hint="eastAsia" w:ascii="仿宋" w:hAnsi="仿宋" w:eastAsia="仿宋"/>
          <w:sz w:val="36"/>
          <w:lang w:val="en-US" w:eastAsia="zh-CN"/>
        </w:rPr>
        <w:t>7</w:t>
      </w:r>
    </w:p>
    <w:p>
      <w:pPr>
        <w:pStyle w:val="3"/>
        <w:ind w:firstLine="360" w:firstLineChars="100"/>
        <w:rPr>
          <w:rFonts w:hint="default" w:ascii="仿宋" w:hAnsi="仿宋" w:eastAsia="仿宋"/>
          <w:sz w:val="36"/>
          <w:lang w:val="en-US" w:eastAsia="zh-CN"/>
        </w:rPr>
      </w:pPr>
      <w:r>
        <w:rPr>
          <w:rFonts w:hint="eastAsia" w:ascii="仿宋" w:hAnsi="仿宋" w:eastAsia="仿宋"/>
          <w:sz w:val="36"/>
          <w:lang w:eastAsia="zh-CN"/>
        </w:rPr>
        <w:t>三、支出预算总表</w:t>
      </w:r>
      <w:r>
        <w:rPr>
          <w:rFonts w:ascii="仿宋" w:hAnsi="仿宋" w:eastAsia="仿宋"/>
          <w:sz w:val="36"/>
          <w:lang w:eastAsia="zh-CN"/>
        </w:rPr>
        <w:t>…………………………………</w:t>
      </w:r>
      <w:r>
        <w:rPr>
          <w:rFonts w:hint="eastAsia" w:ascii="仿宋" w:hAnsi="仿宋" w:eastAsia="仿宋"/>
          <w:sz w:val="36"/>
          <w:lang w:val="en-US" w:eastAsia="zh-CN"/>
        </w:rPr>
        <w:t>10</w:t>
      </w:r>
    </w:p>
    <w:p>
      <w:pPr>
        <w:pStyle w:val="3"/>
        <w:ind w:firstLine="360" w:firstLineChars="100"/>
        <w:rPr>
          <w:rFonts w:hint="default" w:ascii="仿宋" w:hAnsi="仿宋" w:eastAsia="仿宋"/>
          <w:sz w:val="36"/>
          <w:lang w:val="en-US" w:eastAsia="zh-CN"/>
        </w:rPr>
      </w:pPr>
      <w:r>
        <w:rPr>
          <w:rFonts w:hint="eastAsia" w:ascii="仿宋" w:hAnsi="仿宋" w:eastAsia="仿宋"/>
          <w:sz w:val="36"/>
          <w:lang w:eastAsia="zh-CN"/>
        </w:rPr>
        <w:t>四、财政拨款收支预算总表</w:t>
      </w:r>
      <w:r>
        <w:rPr>
          <w:rFonts w:ascii="仿宋" w:hAnsi="仿宋" w:eastAsia="仿宋"/>
          <w:sz w:val="36"/>
          <w:lang w:eastAsia="zh-CN"/>
        </w:rPr>
        <w:t>………………………</w:t>
      </w:r>
      <w:r>
        <w:rPr>
          <w:rFonts w:hint="eastAsia" w:ascii="仿宋" w:hAnsi="仿宋" w:eastAsia="仿宋"/>
          <w:sz w:val="36"/>
          <w:lang w:val="en-US" w:eastAsia="zh-CN"/>
        </w:rPr>
        <w:t>12</w:t>
      </w:r>
    </w:p>
    <w:p>
      <w:pPr>
        <w:pStyle w:val="3"/>
        <w:ind w:firstLine="360" w:firstLineChars="100"/>
        <w:rPr>
          <w:rFonts w:hint="default" w:ascii="仿宋" w:hAnsi="仿宋" w:eastAsia="仿宋"/>
          <w:sz w:val="36"/>
          <w:lang w:val="en-US" w:eastAsia="zh-CN"/>
        </w:rPr>
      </w:pPr>
      <w:r>
        <w:rPr>
          <w:rFonts w:hint="eastAsia" w:ascii="仿宋" w:hAnsi="仿宋" w:eastAsia="仿宋"/>
          <w:sz w:val="36"/>
          <w:lang w:eastAsia="zh-CN"/>
        </w:rPr>
        <w:t>五、一般公共预算拨款支出预算表</w:t>
      </w:r>
      <w:r>
        <w:rPr>
          <w:rFonts w:ascii="仿宋" w:hAnsi="仿宋" w:eastAsia="仿宋"/>
          <w:sz w:val="36"/>
          <w:lang w:eastAsia="zh-CN"/>
        </w:rPr>
        <w:t>………………</w:t>
      </w:r>
      <w:r>
        <w:rPr>
          <w:rFonts w:hint="eastAsia" w:ascii="仿宋" w:hAnsi="仿宋" w:eastAsia="仿宋"/>
          <w:sz w:val="36"/>
          <w:lang w:val="en-US" w:eastAsia="zh-CN"/>
        </w:rPr>
        <w:t>13</w:t>
      </w:r>
    </w:p>
    <w:p>
      <w:pPr>
        <w:pStyle w:val="3"/>
        <w:ind w:firstLine="360" w:firstLineChars="100"/>
        <w:rPr>
          <w:rFonts w:hint="default" w:ascii="仿宋" w:hAnsi="仿宋" w:eastAsia="仿宋"/>
          <w:sz w:val="36"/>
          <w:lang w:val="en-US" w:eastAsia="zh-CN"/>
        </w:rPr>
      </w:pPr>
      <w:r>
        <w:rPr>
          <w:rFonts w:hint="eastAsia" w:ascii="仿宋" w:hAnsi="仿宋" w:eastAsia="仿宋"/>
          <w:sz w:val="36"/>
          <w:lang w:eastAsia="zh-CN"/>
        </w:rPr>
        <w:t>六、政府性基金预算拨款支出预算表</w:t>
      </w:r>
      <w:r>
        <w:rPr>
          <w:rFonts w:ascii="仿宋" w:hAnsi="仿宋" w:eastAsia="仿宋"/>
          <w:sz w:val="36"/>
          <w:lang w:eastAsia="zh-CN"/>
        </w:rPr>
        <w:t>……………</w:t>
      </w:r>
      <w:r>
        <w:rPr>
          <w:rFonts w:hint="eastAsia" w:ascii="仿宋" w:hAnsi="仿宋" w:eastAsia="仿宋"/>
          <w:sz w:val="36"/>
          <w:lang w:val="en-US" w:eastAsia="zh-CN"/>
        </w:rPr>
        <w:t>14</w:t>
      </w:r>
    </w:p>
    <w:p>
      <w:pPr>
        <w:pStyle w:val="3"/>
        <w:ind w:firstLine="360" w:firstLineChars="100"/>
        <w:rPr>
          <w:rFonts w:hint="default" w:ascii="仿宋" w:hAnsi="仿宋" w:eastAsia="仿宋"/>
          <w:sz w:val="36"/>
          <w:lang w:val="en-US" w:eastAsia="zh-CN"/>
        </w:rPr>
      </w:pPr>
      <w:r>
        <w:rPr>
          <w:rFonts w:hint="eastAsia" w:ascii="仿宋" w:hAnsi="仿宋" w:eastAsia="仿宋"/>
          <w:sz w:val="36"/>
          <w:lang w:eastAsia="zh-CN"/>
        </w:rPr>
        <w:t>七、国有资本经营预算拨款支出预算表…………</w:t>
      </w:r>
      <w:r>
        <w:rPr>
          <w:rFonts w:hint="eastAsia" w:ascii="仿宋" w:hAnsi="仿宋" w:eastAsia="仿宋"/>
          <w:sz w:val="36"/>
          <w:lang w:val="en-US" w:eastAsia="zh-CN"/>
        </w:rPr>
        <w:t>15</w:t>
      </w:r>
    </w:p>
    <w:p>
      <w:pPr>
        <w:pStyle w:val="3"/>
        <w:ind w:firstLine="360" w:firstLineChars="100"/>
        <w:rPr>
          <w:rFonts w:hint="default" w:ascii="仿宋" w:hAnsi="仿宋" w:eastAsia="仿宋"/>
          <w:sz w:val="36"/>
          <w:lang w:val="en-US" w:eastAsia="zh-CN"/>
        </w:rPr>
      </w:pPr>
      <w:r>
        <w:rPr>
          <w:rFonts w:hint="eastAsia" w:ascii="仿宋" w:hAnsi="仿宋" w:eastAsia="仿宋"/>
          <w:sz w:val="36"/>
          <w:lang w:eastAsia="zh-CN"/>
        </w:rPr>
        <w:t>八、一般公共预算支出经济分类情况表</w:t>
      </w:r>
      <w:r>
        <w:rPr>
          <w:rFonts w:ascii="仿宋" w:hAnsi="仿宋" w:eastAsia="仿宋"/>
          <w:sz w:val="36"/>
          <w:lang w:eastAsia="zh-CN"/>
        </w:rPr>
        <w:t>…………</w:t>
      </w:r>
      <w:r>
        <w:rPr>
          <w:rFonts w:hint="eastAsia" w:ascii="仿宋" w:hAnsi="仿宋" w:eastAsia="仿宋"/>
          <w:sz w:val="36"/>
          <w:lang w:val="en-US" w:eastAsia="zh-CN"/>
        </w:rPr>
        <w:t>16</w:t>
      </w:r>
    </w:p>
    <w:p>
      <w:pPr>
        <w:pStyle w:val="3"/>
        <w:ind w:firstLine="360" w:firstLineChars="100"/>
        <w:rPr>
          <w:rFonts w:hint="default" w:ascii="仿宋" w:hAnsi="仿宋" w:eastAsia="仿宋"/>
          <w:sz w:val="36"/>
          <w:lang w:val="en-US" w:eastAsia="zh-CN"/>
        </w:rPr>
      </w:pPr>
      <w:r>
        <w:rPr>
          <w:rFonts w:hint="eastAsia" w:ascii="仿宋" w:hAnsi="仿宋" w:eastAsia="仿宋"/>
          <w:sz w:val="36"/>
          <w:lang w:eastAsia="zh-CN"/>
        </w:rPr>
        <w:t>九、一般公共预算基本支出经济分类情况表</w:t>
      </w:r>
      <w:r>
        <w:rPr>
          <w:rFonts w:ascii="仿宋" w:hAnsi="仿宋" w:eastAsia="仿宋"/>
          <w:sz w:val="36"/>
          <w:lang w:eastAsia="zh-CN"/>
        </w:rPr>
        <w:t>……</w:t>
      </w:r>
      <w:r>
        <w:rPr>
          <w:rFonts w:hint="eastAsia" w:ascii="仿宋" w:hAnsi="仿宋" w:eastAsia="仿宋"/>
          <w:sz w:val="36"/>
          <w:lang w:val="en-US" w:eastAsia="zh-CN"/>
        </w:rPr>
        <w:t>17</w:t>
      </w:r>
    </w:p>
    <w:p>
      <w:pPr>
        <w:pStyle w:val="3"/>
        <w:ind w:firstLine="360" w:firstLineChars="100"/>
        <w:rPr>
          <w:rFonts w:hint="eastAsia" w:ascii="仿宋" w:hAnsi="仿宋" w:eastAsia="仿宋"/>
          <w:sz w:val="36"/>
          <w:lang w:val="en-US" w:eastAsia="zh-CN"/>
        </w:rPr>
      </w:pPr>
      <w:r>
        <w:rPr>
          <w:rFonts w:hint="eastAsia" w:ascii="仿宋" w:hAnsi="仿宋" w:eastAsia="仿宋"/>
          <w:sz w:val="36"/>
          <w:lang w:eastAsia="zh-CN"/>
        </w:rPr>
        <w:t>十、一般公共预算“三公”经费支出预算表</w:t>
      </w:r>
      <w:r>
        <w:rPr>
          <w:rFonts w:ascii="仿宋" w:hAnsi="仿宋" w:eastAsia="仿宋"/>
          <w:sz w:val="36"/>
          <w:lang w:eastAsia="zh-CN"/>
        </w:rPr>
        <w:t>……</w:t>
      </w:r>
      <w:r>
        <w:rPr>
          <w:rFonts w:hint="eastAsia" w:ascii="仿宋" w:hAnsi="仿宋" w:eastAsia="仿宋"/>
          <w:sz w:val="36"/>
          <w:lang w:val="en-US" w:eastAsia="zh-CN"/>
        </w:rPr>
        <w:t>21</w:t>
      </w:r>
    </w:p>
    <w:p>
      <w:pPr>
        <w:pStyle w:val="3"/>
        <w:ind w:firstLine="360" w:firstLineChars="100"/>
        <w:rPr>
          <w:rFonts w:hint="default" w:ascii="仿宋" w:hAnsi="仿宋" w:eastAsia="仿宋"/>
          <w:sz w:val="36"/>
          <w:lang w:val="en-US" w:eastAsia="zh-CN"/>
        </w:rPr>
      </w:pPr>
      <w:r>
        <w:rPr>
          <w:rFonts w:hint="eastAsia" w:ascii="仿宋" w:hAnsi="仿宋" w:eastAsia="仿宋"/>
          <w:sz w:val="36"/>
          <w:lang w:eastAsia="zh-CN"/>
        </w:rPr>
        <w:t>十一、部门专项资金管理清单目录</w:t>
      </w:r>
      <w:r>
        <w:rPr>
          <w:rFonts w:ascii="仿宋" w:hAnsi="仿宋" w:eastAsia="仿宋"/>
          <w:sz w:val="36"/>
          <w:lang w:eastAsia="zh-CN"/>
        </w:rPr>
        <w:t>………………</w:t>
      </w:r>
      <w:r>
        <w:rPr>
          <w:rFonts w:hint="eastAsia" w:ascii="仿宋" w:hAnsi="仿宋" w:eastAsia="仿宋"/>
          <w:sz w:val="36"/>
          <w:lang w:val="en-US" w:eastAsia="zh-CN"/>
        </w:rPr>
        <w:t>22</w:t>
      </w:r>
    </w:p>
    <w:p>
      <w:pPr>
        <w:widowControl/>
        <w:rPr>
          <w:rFonts w:hint="default" w:ascii="仿宋" w:hAnsi="仿宋" w:eastAsia="仿宋"/>
          <w:b/>
          <w:bCs/>
          <w:sz w:val="40"/>
          <w:lang w:val="en-US"/>
        </w:rPr>
      </w:pPr>
      <w:r>
        <w:rPr>
          <w:rFonts w:hint="eastAsia" w:ascii="仿宋" w:hAnsi="仿宋" w:eastAsia="仿宋" w:cstheme="minorBidi"/>
          <w:b/>
          <w:kern w:val="2"/>
          <w:sz w:val="40"/>
          <w:szCs w:val="22"/>
          <w:lang w:eastAsia="zh-CN"/>
        </w:rPr>
        <w:t>第三部分</w:t>
      </w:r>
      <w:r>
        <w:rPr>
          <w:rFonts w:ascii="仿宋" w:hAnsi="仿宋" w:eastAsia="仿宋" w:cstheme="minorBidi"/>
          <w:b/>
          <w:kern w:val="2"/>
          <w:sz w:val="40"/>
          <w:szCs w:val="22"/>
          <w:lang w:eastAsia="zh-CN"/>
        </w:rPr>
        <w:t xml:space="preserve"> </w:t>
      </w:r>
      <w:r>
        <w:rPr>
          <w:rFonts w:hint="eastAsia" w:ascii="仿宋" w:hAnsi="仿宋" w:eastAsia="仿宋" w:cstheme="minorBidi"/>
          <w:b/>
          <w:kern w:val="2"/>
          <w:sz w:val="40"/>
          <w:szCs w:val="22"/>
          <w:lang w:val="en-US" w:eastAsia="zh-CN"/>
        </w:rPr>
        <w:t>2023</w:t>
      </w:r>
      <w:r>
        <w:rPr>
          <w:rFonts w:hint="eastAsia" w:ascii="仿宋" w:hAnsi="仿宋" w:eastAsia="仿宋" w:cstheme="minorBidi"/>
          <w:b/>
          <w:kern w:val="2"/>
          <w:sz w:val="40"/>
          <w:szCs w:val="22"/>
          <w:lang w:eastAsia="zh-CN"/>
        </w:rPr>
        <w:t>年度部门预算情况说明</w:t>
      </w:r>
      <w:r>
        <w:rPr>
          <w:rFonts w:ascii="仿宋" w:hAnsi="仿宋" w:eastAsia="仿宋" w:cstheme="minorBidi"/>
          <w:kern w:val="2"/>
          <w:sz w:val="36"/>
          <w:szCs w:val="22"/>
          <w:lang w:eastAsia="zh-CN"/>
        </w:rPr>
        <w:t>…………</w:t>
      </w:r>
      <w:r>
        <w:rPr>
          <w:rFonts w:hint="eastAsia" w:ascii="仿宋" w:hAnsi="仿宋" w:eastAsia="仿宋" w:cstheme="minorBidi"/>
          <w:b/>
          <w:bCs/>
          <w:kern w:val="2"/>
          <w:sz w:val="36"/>
          <w:szCs w:val="22"/>
          <w:lang w:val="en-US" w:eastAsia="zh-CN"/>
        </w:rPr>
        <w:t>23</w:t>
      </w:r>
    </w:p>
    <w:p>
      <w:pPr>
        <w:widowControl/>
        <w:ind w:firstLine="360" w:firstLineChars="100"/>
        <w:rPr>
          <w:rFonts w:hint="default" w:ascii="仿宋" w:hAnsi="仿宋" w:eastAsia="仿宋" w:cs="Times New Roman"/>
          <w:kern w:val="0"/>
          <w:sz w:val="36"/>
          <w:szCs w:val="20"/>
          <w:lang w:val="en-US" w:eastAsia="zh-CN"/>
        </w:rPr>
      </w:pPr>
      <w:r>
        <w:rPr>
          <w:rFonts w:hint="eastAsia" w:ascii="仿宋" w:hAnsi="仿宋" w:eastAsia="仿宋" w:cs="Times New Roman"/>
          <w:kern w:val="0"/>
          <w:sz w:val="36"/>
          <w:szCs w:val="20"/>
        </w:rPr>
        <w:t>一、预算收支总体情况</w:t>
      </w:r>
      <w:r>
        <w:rPr>
          <w:rFonts w:ascii="仿宋" w:hAnsi="仿宋" w:eastAsia="仿宋"/>
          <w:sz w:val="36"/>
        </w:rPr>
        <w:t>…………………</w:t>
      </w:r>
      <w:r>
        <w:rPr>
          <w:rFonts w:ascii="仿宋" w:hAnsi="仿宋" w:eastAsia="仿宋" w:cs="Times New Roman"/>
          <w:kern w:val="0"/>
          <w:sz w:val="36"/>
          <w:szCs w:val="20"/>
        </w:rPr>
        <w:t>…</w:t>
      </w:r>
      <w:r>
        <w:rPr>
          <w:rFonts w:ascii="仿宋" w:hAnsi="仿宋" w:eastAsia="仿宋"/>
          <w:sz w:val="36"/>
        </w:rPr>
        <w:t>………</w:t>
      </w:r>
      <w:r>
        <w:rPr>
          <w:rFonts w:hint="eastAsia" w:ascii="仿宋" w:hAnsi="仿宋" w:eastAsia="仿宋"/>
          <w:sz w:val="36"/>
          <w:lang w:val="en-US" w:eastAsia="zh-CN"/>
        </w:rPr>
        <w:t>23</w:t>
      </w:r>
    </w:p>
    <w:p>
      <w:pPr>
        <w:widowControl/>
        <w:ind w:firstLine="360" w:firstLineChars="100"/>
        <w:rPr>
          <w:rFonts w:hint="default" w:ascii="仿宋" w:hAnsi="仿宋" w:eastAsia="仿宋" w:cs="Times New Roman"/>
          <w:kern w:val="0"/>
          <w:sz w:val="36"/>
          <w:szCs w:val="20"/>
          <w:lang w:val="en-US" w:eastAsia="zh-CN"/>
        </w:rPr>
      </w:pPr>
      <w:r>
        <w:rPr>
          <w:rFonts w:hint="eastAsia" w:ascii="仿宋" w:hAnsi="仿宋" w:eastAsia="仿宋" w:cs="Times New Roman"/>
          <w:kern w:val="0"/>
          <w:sz w:val="36"/>
          <w:szCs w:val="20"/>
        </w:rPr>
        <w:t>二、一般公共预算拨款支出情况</w:t>
      </w:r>
      <w:r>
        <w:rPr>
          <w:rFonts w:ascii="仿宋" w:hAnsi="仿宋" w:eastAsia="仿宋" w:cs="Times New Roman"/>
          <w:kern w:val="0"/>
          <w:sz w:val="36"/>
          <w:szCs w:val="20"/>
        </w:rPr>
        <w:t>…………………</w:t>
      </w:r>
      <w:r>
        <w:rPr>
          <w:rFonts w:hint="eastAsia" w:ascii="仿宋" w:hAnsi="仿宋" w:eastAsia="仿宋" w:cs="Times New Roman"/>
          <w:kern w:val="0"/>
          <w:sz w:val="36"/>
          <w:szCs w:val="20"/>
          <w:lang w:val="en-US" w:eastAsia="zh-CN"/>
        </w:rPr>
        <w:t>23</w:t>
      </w:r>
    </w:p>
    <w:p>
      <w:pPr>
        <w:widowControl/>
        <w:ind w:firstLine="360" w:firstLineChars="100"/>
        <w:rPr>
          <w:rFonts w:hint="default" w:ascii="仿宋" w:hAnsi="仿宋" w:eastAsia="仿宋" w:cs="Times New Roman"/>
          <w:kern w:val="0"/>
          <w:sz w:val="36"/>
          <w:szCs w:val="20"/>
          <w:lang w:val="en-US" w:eastAsia="zh-CN"/>
        </w:rPr>
      </w:pPr>
      <w:r>
        <w:rPr>
          <w:rFonts w:hint="eastAsia" w:ascii="仿宋" w:hAnsi="仿宋" w:eastAsia="仿宋" w:cs="Times New Roman"/>
          <w:kern w:val="0"/>
          <w:sz w:val="36"/>
          <w:szCs w:val="20"/>
        </w:rPr>
        <w:t>三、政府性基金预算拨款支出情况</w:t>
      </w:r>
      <w:r>
        <w:rPr>
          <w:rFonts w:ascii="仿宋" w:hAnsi="仿宋" w:eastAsia="仿宋" w:cs="Times New Roman"/>
          <w:kern w:val="0"/>
          <w:sz w:val="36"/>
          <w:szCs w:val="20"/>
        </w:rPr>
        <w:t>………………</w:t>
      </w:r>
      <w:r>
        <w:rPr>
          <w:rFonts w:hint="eastAsia" w:ascii="仿宋" w:hAnsi="仿宋" w:eastAsia="仿宋" w:cs="Times New Roman"/>
          <w:kern w:val="0"/>
          <w:sz w:val="36"/>
          <w:szCs w:val="20"/>
          <w:lang w:val="en-US" w:eastAsia="zh-CN"/>
        </w:rPr>
        <w:t>24</w:t>
      </w:r>
    </w:p>
    <w:p>
      <w:pPr>
        <w:widowControl/>
        <w:ind w:firstLine="360" w:firstLineChars="100"/>
        <w:rPr>
          <w:rFonts w:hint="default" w:ascii="仿宋" w:hAnsi="仿宋" w:eastAsia="仿宋" w:cs="Times New Roman"/>
          <w:kern w:val="0"/>
          <w:sz w:val="36"/>
          <w:szCs w:val="20"/>
          <w:lang w:val="en-US" w:eastAsia="zh-CN"/>
        </w:rPr>
      </w:pPr>
      <w:r>
        <w:rPr>
          <w:rFonts w:hint="eastAsia" w:ascii="仿宋" w:hAnsi="仿宋" w:eastAsia="仿宋" w:cs="Times New Roman"/>
          <w:kern w:val="0"/>
          <w:sz w:val="36"/>
          <w:szCs w:val="20"/>
        </w:rPr>
        <w:t>四、国有资本经营预算拨款支出情况……………</w:t>
      </w:r>
      <w:r>
        <w:rPr>
          <w:rFonts w:hint="eastAsia" w:ascii="仿宋" w:hAnsi="仿宋" w:eastAsia="仿宋" w:cs="Times New Roman"/>
          <w:kern w:val="0"/>
          <w:sz w:val="36"/>
          <w:szCs w:val="20"/>
          <w:lang w:val="en-US" w:eastAsia="zh-CN"/>
        </w:rPr>
        <w:t>24</w:t>
      </w:r>
    </w:p>
    <w:p>
      <w:pPr>
        <w:widowControl/>
        <w:ind w:firstLine="360" w:firstLineChars="100"/>
        <w:rPr>
          <w:rFonts w:hint="default" w:ascii="仿宋" w:hAnsi="仿宋" w:eastAsia="仿宋" w:cs="Times New Roman"/>
          <w:kern w:val="0"/>
          <w:sz w:val="36"/>
          <w:szCs w:val="20"/>
          <w:lang w:val="en-US" w:eastAsia="zh-CN"/>
        </w:rPr>
      </w:pPr>
      <w:r>
        <w:rPr>
          <w:rFonts w:hint="eastAsia" w:ascii="仿宋" w:hAnsi="仿宋" w:eastAsia="仿宋" w:cs="Times New Roman"/>
          <w:kern w:val="0"/>
          <w:sz w:val="36"/>
          <w:szCs w:val="20"/>
        </w:rPr>
        <w:t>五、</w:t>
      </w:r>
      <w:r>
        <w:rPr>
          <w:rFonts w:hint="eastAsia" w:ascii="仿宋" w:hAnsi="仿宋" w:eastAsia="仿宋" w:cs="Times New Roman"/>
          <w:kern w:val="0"/>
          <w:sz w:val="36"/>
          <w:szCs w:val="20"/>
          <w:lang w:eastAsia="zh-CN"/>
        </w:rPr>
        <w:t>一般公共</w:t>
      </w:r>
      <w:r>
        <w:rPr>
          <w:rFonts w:hint="eastAsia" w:ascii="仿宋" w:hAnsi="仿宋" w:eastAsia="仿宋" w:cs="Times New Roman"/>
          <w:kern w:val="0"/>
          <w:sz w:val="36"/>
          <w:szCs w:val="20"/>
        </w:rPr>
        <w:t>预算拨款基本支出情况</w:t>
      </w:r>
      <w:r>
        <w:rPr>
          <w:rFonts w:ascii="仿宋" w:hAnsi="仿宋" w:eastAsia="仿宋" w:cs="Times New Roman"/>
          <w:kern w:val="0"/>
          <w:sz w:val="36"/>
          <w:szCs w:val="20"/>
        </w:rPr>
        <w:t>……………</w:t>
      </w:r>
      <w:r>
        <w:rPr>
          <w:rFonts w:hint="eastAsia" w:ascii="仿宋" w:hAnsi="仿宋" w:eastAsia="仿宋" w:cs="Times New Roman"/>
          <w:kern w:val="0"/>
          <w:sz w:val="36"/>
          <w:szCs w:val="20"/>
          <w:lang w:val="en-US" w:eastAsia="zh-CN"/>
        </w:rPr>
        <w:t>24</w:t>
      </w:r>
    </w:p>
    <w:p>
      <w:pPr>
        <w:widowControl/>
        <w:ind w:firstLine="360" w:firstLineChars="100"/>
        <w:rPr>
          <w:rFonts w:hint="eastAsia" w:ascii="仿宋" w:hAnsi="仿宋" w:eastAsia="仿宋" w:cs="Times New Roman"/>
          <w:kern w:val="0"/>
          <w:sz w:val="36"/>
          <w:szCs w:val="20"/>
          <w:lang w:val="en-US" w:eastAsia="zh-CN"/>
        </w:rPr>
      </w:pPr>
      <w:r>
        <w:rPr>
          <w:rFonts w:hint="eastAsia" w:ascii="仿宋" w:hAnsi="仿宋" w:eastAsia="仿宋" w:cs="Times New Roman"/>
          <w:kern w:val="0"/>
          <w:sz w:val="36"/>
          <w:szCs w:val="20"/>
        </w:rPr>
        <w:t>六、一般公共预算“三公”经费支出情况</w:t>
      </w:r>
      <w:r>
        <w:rPr>
          <w:rFonts w:ascii="仿宋" w:hAnsi="仿宋" w:eastAsia="仿宋" w:cs="Times New Roman"/>
          <w:kern w:val="0"/>
          <w:sz w:val="36"/>
          <w:szCs w:val="20"/>
        </w:rPr>
        <w:t>…</w:t>
      </w:r>
      <w:r>
        <w:rPr>
          <w:rFonts w:hint="eastAsia" w:ascii="仿宋" w:hAnsi="仿宋" w:eastAsia="仿宋" w:cs="Times New Roman"/>
          <w:kern w:val="0"/>
          <w:sz w:val="36"/>
          <w:szCs w:val="20"/>
        </w:rPr>
        <w:t>…</w:t>
      </w:r>
      <w:r>
        <w:rPr>
          <w:rFonts w:ascii="仿宋" w:hAnsi="仿宋" w:eastAsia="仿宋" w:cs="Times New Roman"/>
          <w:kern w:val="0"/>
          <w:sz w:val="36"/>
          <w:szCs w:val="20"/>
        </w:rPr>
        <w:t>…</w:t>
      </w:r>
      <w:r>
        <w:rPr>
          <w:rFonts w:hint="eastAsia" w:ascii="仿宋" w:hAnsi="仿宋" w:eastAsia="仿宋" w:cs="Times New Roman"/>
          <w:kern w:val="0"/>
          <w:sz w:val="36"/>
          <w:szCs w:val="20"/>
          <w:lang w:val="en-US" w:eastAsia="zh-CN"/>
        </w:rPr>
        <w:t>25</w:t>
      </w:r>
    </w:p>
    <w:p>
      <w:pPr>
        <w:widowControl/>
        <w:ind w:firstLine="360" w:firstLineChars="100"/>
        <w:rPr>
          <w:rFonts w:hint="default" w:ascii="仿宋" w:hAnsi="仿宋" w:eastAsia="仿宋" w:cs="Times New Roman"/>
          <w:kern w:val="0"/>
          <w:sz w:val="36"/>
          <w:szCs w:val="20"/>
          <w:lang w:val="en-US" w:eastAsia="zh-CN"/>
        </w:rPr>
      </w:pPr>
      <w:r>
        <w:rPr>
          <w:rFonts w:hint="eastAsia" w:ascii="仿宋" w:hAnsi="仿宋" w:eastAsia="仿宋" w:cs="Times New Roman"/>
          <w:kern w:val="0"/>
          <w:sz w:val="36"/>
          <w:szCs w:val="20"/>
        </w:rPr>
        <w:t>七、预算绩效目标情况</w:t>
      </w:r>
      <w:r>
        <w:rPr>
          <w:rFonts w:ascii="仿宋" w:hAnsi="仿宋" w:eastAsia="仿宋" w:cs="Times New Roman"/>
          <w:kern w:val="0"/>
          <w:sz w:val="36"/>
          <w:szCs w:val="20"/>
        </w:rPr>
        <w:t>……………………………</w:t>
      </w:r>
      <w:r>
        <w:rPr>
          <w:rFonts w:hint="eastAsia" w:ascii="仿宋" w:hAnsi="仿宋" w:eastAsia="仿宋" w:cs="Times New Roman"/>
          <w:kern w:val="0"/>
          <w:sz w:val="36"/>
          <w:szCs w:val="20"/>
          <w:lang w:val="en-US" w:eastAsia="zh-CN"/>
        </w:rPr>
        <w:t>25</w:t>
      </w:r>
    </w:p>
    <w:p>
      <w:pPr>
        <w:widowControl/>
        <w:ind w:firstLine="360" w:firstLineChars="100"/>
        <w:rPr>
          <w:rFonts w:hint="default" w:ascii="仿宋" w:hAnsi="仿宋" w:eastAsia="仿宋" w:cs="Times New Roman"/>
          <w:kern w:val="0"/>
          <w:sz w:val="36"/>
          <w:szCs w:val="20"/>
          <w:lang w:val="en-US" w:eastAsia="zh-CN"/>
        </w:rPr>
      </w:pPr>
      <w:r>
        <w:rPr>
          <w:rFonts w:hint="eastAsia" w:ascii="仿宋" w:hAnsi="仿宋" w:eastAsia="仿宋" w:cs="Times New Roman"/>
          <w:kern w:val="0"/>
          <w:sz w:val="36"/>
          <w:szCs w:val="20"/>
        </w:rPr>
        <w:t>八、其他重要事项说明</w:t>
      </w:r>
      <w:r>
        <w:rPr>
          <w:rFonts w:ascii="仿宋" w:hAnsi="仿宋" w:eastAsia="仿宋" w:cs="Times New Roman"/>
          <w:kern w:val="0"/>
          <w:sz w:val="36"/>
          <w:szCs w:val="20"/>
        </w:rPr>
        <w:t>……………………………</w:t>
      </w:r>
      <w:r>
        <w:rPr>
          <w:rFonts w:hint="eastAsia" w:ascii="仿宋" w:hAnsi="仿宋" w:eastAsia="仿宋" w:cs="Times New Roman"/>
          <w:kern w:val="0"/>
          <w:sz w:val="36"/>
          <w:szCs w:val="20"/>
          <w:lang w:val="en-US" w:eastAsia="zh-CN"/>
        </w:rPr>
        <w:t>26</w:t>
      </w:r>
    </w:p>
    <w:p>
      <w:pPr>
        <w:pStyle w:val="3"/>
        <w:spacing w:before="3"/>
        <w:rPr>
          <w:rFonts w:hint="default" w:ascii="仿宋" w:hAnsi="仿宋" w:eastAsia="仿宋"/>
          <w:sz w:val="26"/>
          <w:lang w:val="en-US" w:eastAsia="zh-CN"/>
        </w:rPr>
      </w:pPr>
      <w:r>
        <w:rPr>
          <w:rFonts w:hint="eastAsia" w:ascii="仿宋" w:hAnsi="仿宋" w:eastAsia="仿宋" w:cs="Times New Roman"/>
          <w:b/>
          <w:kern w:val="0"/>
          <w:sz w:val="40"/>
          <w:szCs w:val="20"/>
          <w:lang w:eastAsia="zh-CN"/>
        </w:rPr>
        <w:t>第四部分</w:t>
      </w:r>
      <w:r>
        <w:rPr>
          <w:rFonts w:ascii="仿宋" w:hAnsi="仿宋" w:eastAsia="仿宋" w:cs="Times New Roman"/>
          <w:b/>
          <w:kern w:val="0"/>
          <w:sz w:val="40"/>
          <w:szCs w:val="20"/>
          <w:lang w:eastAsia="zh-CN"/>
        </w:rPr>
        <w:t xml:space="preserve"> </w:t>
      </w:r>
      <w:r>
        <w:rPr>
          <w:rFonts w:hint="eastAsia" w:ascii="仿宋" w:hAnsi="仿宋" w:eastAsia="仿宋" w:cs="Times New Roman"/>
          <w:b/>
          <w:kern w:val="0"/>
          <w:sz w:val="40"/>
          <w:szCs w:val="20"/>
          <w:lang w:eastAsia="zh-CN"/>
        </w:rPr>
        <w:t>名词解释</w:t>
      </w:r>
      <w:r>
        <w:rPr>
          <w:rFonts w:ascii="仿宋" w:hAnsi="仿宋" w:eastAsia="仿宋" w:cs="Times New Roman"/>
          <w:kern w:val="0"/>
          <w:sz w:val="36"/>
          <w:szCs w:val="20"/>
          <w:lang w:eastAsia="zh-CN"/>
        </w:rPr>
        <w:t>…………………………………</w:t>
      </w:r>
      <w:r>
        <w:rPr>
          <w:rFonts w:hint="eastAsia" w:ascii="仿宋" w:hAnsi="仿宋" w:eastAsia="仿宋" w:cs="Times New Roman"/>
          <w:b/>
          <w:bCs/>
          <w:kern w:val="0"/>
          <w:sz w:val="36"/>
          <w:szCs w:val="20"/>
          <w:lang w:val="en-US" w:eastAsia="zh-CN"/>
        </w:rPr>
        <w:t>27</w:t>
      </w:r>
    </w:p>
    <w:p>
      <w:pPr>
        <w:widowControl/>
      </w:pPr>
      <w:r>
        <w:tab/>
      </w:r>
    </w:p>
    <w:p>
      <w:pPr>
        <w:widowControl/>
        <w:spacing w:line="240" w:lineRule="auto"/>
        <w:jc w:val="left"/>
        <w:rPr>
          <w:rFonts w:ascii="黑体" w:hAnsi="黑体" w:eastAsia="黑体" w:cs="Times New Roman"/>
          <w:kern w:val="0"/>
          <w:sz w:val="36"/>
          <w:szCs w:val="36"/>
        </w:rPr>
      </w:pPr>
      <w:r>
        <w:rPr>
          <w:rFonts w:ascii="黑体" w:hAnsi="黑体" w:eastAsia="黑体"/>
          <w:sz w:val="36"/>
          <w:szCs w:val="36"/>
        </w:rPr>
        <w:br w:type="page"/>
      </w:r>
    </w:p>
    <w:p>
      <w:pPr>
        <w:pStyle w:val="3"/>
        <w:jc w:val="center"/>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第一部分</w:t>
      </w:r>
      <w:r>
        <w:rPr>
          <w:rFonts w:hint="eastAsia" w:ascii="方正小标宋简体" w:hAnsi="方正小标宋简体" w:eastAsia="方正小标宋简体" w:cs="方正小标宋简体"/>
          <w:sz w:val="36"/>
          <w:szCs w:val="36"/>
          <w:lang w:val="en-US" w:eastAsia="zh-CN"/>
        </w:rPr>
        <w:t xml:space="preserve">  </w:t>
      </w:r>
      <w:r>
        <w:rPr>
          <w:rFonts w:hint="eastAsia" w:ascii="方正小标宋简体" w:hAnsi="方正小标宋简体" w:eastAsia="方正小标宋简体" w:cs="方正小标宋简体"/>
          <w:sz w:val="36"/>
          <w:szCs w:val="36"/>
          <w:lang w:eastAsia="zh-CN"/>
        </w:rPr>
        <w:t>部门概况</w:t>
      </w:r>
    </w:p>
    <w:p>
      <w:pPr>
        <w:pStyle w:val="3"/>
        <w:rPr>
          <w:rFonts w:ascii="黑体" w:hAnsi="黑体" w:eastAsia="黑体"/>
          <w:sz w:val="36"/>
          <w:szCs w:val="36"/>
          <w:lang w:eastAsia="zh-CN"/>
        </w:rPr>
      </w:pPr>
    </w:p>
    <w:p>
      <w:pPr>
        <w:pStyle w:val="3"/>
        <w:ind w:firstLine="640" w:firstLineChars="200"/>
        <w:rPr>
          <w:rFonts w:ascii="黑体" w:hAnsi="黑体" w:eastAsia="黑体" w:cstheme="minorBidi"/>
          <w:b w:val="0"/>
          <w:kern w:val="2"/>
          <w:sz w:val="32"/>
          <w:szCs w:val="32"/>
          <w:lang w:eastAsia="zh-CN"/>
        </w:rPr>
      </w:pPr>
      <w:r>
        <w:rPr>
          <w:rFonts w:hint="eastAsia" w:ascii="黑体" w:hAnsi="黑体" w:eastAsia="黑体" w:cstheme="minorBidi"/>
          <w:b w:val="0"/>
          <w:kern w:val="2"/>
          <w:sz w:val="32"/>
          <w:szCs w:val="32"/>
          <w:lang w:eastAsia="zh-CN"/>
        </w:rPr>
        <w:t>一、部门主要职责</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游洋镇人民政府的主要职责是：要落实上级政策，严格依法行政，发挥经济管理职能，加强政策引导，制定发展规划，服务基层群众，搞好乡镇服务工作，大力促进社会事业发展，发展镇村经济、文化和社会事业，提供公共服务，维护社会稳定，为构建社会主义和谐社会出一份力。</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（一）执行本级人民代表大会的决议和上级的决定及政策。</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（二）执行本镇区域内的经济和社会发展计划、预算，管理本镇区域内的经济、教育、科学、文化、卫生、体育事业、财政、民政等行政工作。</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（三）保护镇村群众的合法权益、财产等。</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（四）办理上级交办的其他事项。</w:t>
      </w:r>
    </w:p>
    <w:p>
      <w:pPr>
        <w:pStyle w:val="3"/>
        <w:ind w:firstLine="640" w:firstLineChars="200"/>
        <w:rPr>
          <w:rFonts w:ascii="黑体" w:hAnsi="黑体" w:eastAsia="黑体" w:cstheme="minorBidi"/>
          <w:b w:val="0"/>
          <w:kern w:val="2"/>
          <w:sz w:val="32"/>
          <w:szCs w:val="32"/>
          <w:lang w:eastAsia="zh-CN"/>
        </w:rPr>
      </w:pPr>
      <w:r>
        <w:rPr>
          <w:rFonts w:hint="eastAsia" w:ascii="黑体" w:hAnsi="黑体" w:eastAsia="黑体" w:cstheme="minorBidi"/>
          <w:b w:val="0"/>
          <w:kern w:val="2"/>
          <w:sz w:val="32"/>
          <w:szCs w:val="32"/>
          <w:lang w:eastAsia="zh-CN"/>
        </w:rPr>
        <w:t>二、部门预算单位构成</w:t>
      </w:r>
    </w:p>
    <w:p>
      <w:pPr>
        <w:spacing w:line="360" w:lineRule="auto"/>
        <w:ind w:firstLine="640" w:firstLineChars="200"/>
        <w:rPr>
          <w:rFonts w:hint="eastAsia" w:ascii="仿宋" w:hAnsi="仿宋" w:eastAsia="仿宋"/>
          <w:sz w:val="32"/>
          <w:szCs w:val="32"/>
        </w:rPr>
      </w:pPr>
      <w:r>
        <w:rPr>
          <w:rFonts w:hint="eastAsia" w:ascii="仿宋" w:hAnsi="仿宋" w:eastAsia="仿宋" w:cs="仿宋_GB2312"/>
          <w:sz w:val="32"/>
          <w:szCs w:val="32"/>
        </w:rPr>
        <w:t>从预算单位构成看，仙游县游洋镇人民政府包括</w:t>
      </w:r>
      <w:r>
        <w:rPr>
          <w:rFonts w:hint="eastAsia" w:ascii="仿宋" w:hAnsi="仿宋" w:eastAsia="仿宋" w:cs="仿宋_GB2312"/>
          <w:sz w:val="32"/>
          <w:szCs w:val="32"/>
          <w:lang w:val="en-US" w:eastAsia="zh-CN"/>
        </w:rPr>
        <w:t>6</w:t>
      </w:r>
      <w:r>
        <w:rPr>
          <w:rFonts w:hint="eastAsia" w:ascii="仿宋" w:hAnsi="仿宋" w:eastAsia="仿宋" w:cs="仿宋_GB2312"/>
          <w:sz w:val="32"/>
          <w:szCs w:val="32"/>
        </w:rPr>
        <w:t>个办公室（党政综合办公室、党群建设办公室、经济发展办公室、社会事务办公室、社会治理办公室、村镇建设办公室）室及3个事业中心（综合便民服务中心、乡村振兴发展中心、综合执法大队）</w:t>
      </w:r>
      <w:r>
        <w:rPr>
          <w:rFonts w:hint="eastAsia" w:ascii="仿宋" w:hAnsi="仿宋" w:eastAsia="仿宋"/>
          <w:sz w:val="32"/>
          <w:szCs w:val="32"/>
        </w:rPr>
        <w:t>，其中：列入</w:t>
      </w:r>
      <w:r>
        <w:rPr>
          <w:rFonts w:hint="eastAsia" w:ascii="仿宋" w:hAnsi="仿宋" w:eastAsia="仿宋" w:cs="仿宋_GB2312"/>
          <w:sz w:val="32"/>
          <w:szCs w:val="32"/>
          <w:lang w:val="en-US" w:eastAsia="zh-CN"/>
        </w:rPr>
        <w:t>2023</w:t>
      </w:r>
      <w:r>
        <w:rPr>
          <w:rFonts w:hint="eastAsia" w:ascii="仿宋" w:hAnsi="仿宋" w:eastAsia="仿宋"/>
          <w:sz w:val="32"/>
          <w:szCs w:val="32"/>
        </w:rPr>
        <w:t>年部门预算编制范围的单位详细情况见下表:</w:t>
      </w:r>
    </w:p>
    <w:tbl>
      <w:tblPr>
        <w:tblStyle w:val="6"/>
        <w:tblW w:w="8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7"/>
        <w:gridCol w:w="2940"/>
        <w:gridCol w:w="1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7" w:type="dxa"/>
            <w:shd w:val="clear" w:color="auto" w:fill="auto"/>
          </w:tcPr>
          <w:p>
            <w:pPr>
              <w:tabs>
                <w:tab w:val="left" w:pos="7513"/>
              </w:tabs>
              <w:adjustRightInd w:val="0"/>
              <w:snapToGrid w:val="0"/>
              <w:spacing w:line="600" w:lineRule="exact"/>
              <w:jc w:val="center"/>
              <w:rPr>
                <w:rFonts w:ascii="仿宋" w:hAnsi="仿宋" w:eastAsia="仿宋"/>
                <w:sz w:val="32"/>
                <w:szCs w:val="32"/>
              </w:rPr>
            </w:pPr>
            <w:r>
              <w:rPr>
                <w:rFonts w:hint="eastAsia" w:ascii="仿宋" w:hAnsi="仿宋" w:eastAsia="仿宋"/>
                <w:sz w:val="32"/>
                <w:szCs w:val="32"/>
              </w:rPr>
              <w:t>单位名称</w:t>
            </w:r>
          </w:p>
        </w:tc>
        <w:tc>
          <w:tcPr>
            <w:tcW w:w="2940" w:type="dxa"/>
            <w:shd w:val="clear" w:color="auto" w:fill="auto"/>
          </w:tcPr>
          <w:p>
            <w:pPr>
              <w:tabs>
                <w:tab w:val="left" w:pos="7513"/>
              </w:tabs>
              <w:adjustRightInd w:val="0"/>
              <w:snapToGrid w:val="0"/>
              <w:spacing w:line="600" w:lineRule="exact"/>
              <w:jc w:val="center"/>
              <w:rPr>
                <w:rFonts w:ascii="仿宋" w:hAnsi="仿宋" w:eastAsia="仿宋"/>
                <w:sz w:val="32"/>
                <w:szCs w:val="32"/>
              </w:rPr>
            </w:pPr>
            <w:r>
              <w:rPr>
                <w:rFonts w:hint="eastAsia" w:ascii="仿宋" w:hAnsi="仿宋" w:eastAsia="仿宋"/>
                <w:sz w:val="32"/>
                <w:szCs w:val="32"/>
              </w:rPr>
              <w:t>经费性质</w:t>
            </w:r>
          </w:p>
        </w:tc>
        <w:tc>
          <w:tcPr>
            <w:tcW w:w="1874" w:type="dxa"/>
            <w:shd w:val="clear" w:color="auto" w:fill="auto"/>
          </w:tcPr>
          <w:p>
            <w:pPr>
              <w:tabs>
                <w:tab w:val="left" w:pos="7513"/>
              </w:tabs>
              <w:adjustRightInd w:val="0"/>
              <w:snapToGrid w:val="0"/>
              <w:spacing w:line="600" w:lineRule="exact"/>
              <w:jc w:val="center"/>
              <w:rPr>
                <w:rFonts w:ascii="仿宋" w:hAnsi="仿宋" w:eastAsia="仿宋"/>
                <w:sz w:val="32"/>
                <w:szCs w:val="32"/>
              </w:rPr>
            </w:pPr>
            <w:r>
              <w:rPr>
                <w:rFonts w:hint="eastAsia" w:ascii="仿宋" w:hAnsi="仿宋" w:eastAsia="仿宋"/>
                <w:sz w:val="32"/>
                <w:szCs w:val="32"/>
              </w:rPr>
              <w:t>在职人数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7" w:type="dxa"/>
            <w:shd w:val="clear" w:color="auto" w:fill="auto"/>
            <w:vAlign w:val="top"/>
          </w:tcPr>
          <w:p>
            <w:pPr>
              <w:tabs>
                <w:tab w:val="left" w:pos="7513"/>
              </w:tabs>
              <w:adjustRightInd w:val="0"/>
              <w:snapToGrid w:val="0"/>
              <w:spacing w:line="600" w:lineRule="exact"/>
              <w:rPr>
                <w:rFonts w:ascii="仿宋" w:hAnsi="仿宋" w:eastAsia="仿宋" w:cs="仿宋_GB2312"/>
                <w:kern w:val="2"/>
                <w:sz w:val="32"/>
                <w:szCs w:val="32"/>
                <w:lang w:val="en-US" w:eastAsia="zh-CN" w:bidi="ar-SA"/>
              </w:rPr>
            </w:pPr>
            <w:r>
              <w:rPr>
                <w:rFonts w:hint="eastAsia" w:ascii="仿宋" w:hAnsi="仿宋" w:eastAsia="仿宋" w:cs="仿宋_GB2312"/>
                <w:sz w:val="32"/>
                <w:szCs w:val="32"/>
              </w:rPr>
              <w:t>仙游县游洋镇人民政府</w:t>
            </w:r>
          </w:p>
        </w:tc>
        <w:tc>
          <w:tcPr>
            <w:tcW w:w="2940" w:type="dxa"/>
            <w:shd w:val="clear" w:color="auto" w:fill="auto"/>
            <w:vAlign w:val="top"/>
          </w:tcPr>
          <w:p>
            <w:pPr>
              <w:tabs>
                <w:tab w:val="left" w:pos="7513"/>
              </w:tabs>
              <w:adjustRightInd w:val="0"/>
              <w:snapToGrid w:val="0"/>
              <w:spacing w:line="600" w:lineRule="exact"/>
              <w:jc w:val="both"/>
              <w:rPr>
                <w:rFonts w:ascii="仿宋" w:hAnsi="仿宋" w:eastAsia="仿宋" w:cs="仿宋_GB2312"/>
                <w:kern w:val="2"/>
                <w:sz w:val="32"/>
                <w:szCs w:val="32"/>
                <w:lang w:val="en-US" w:eastAsia="zh-CN" w:bidi="ar-SA"/>
              </w:rPr>
            </w:pPr>
            <w:r>
              <w:rPr>
                <w:rFonts w:hint="eastAsia" w:ascii="仿宋" w:hAnsi="仿宋" w:eastAsia="仿宋" w:cs="仿宋_GB2312"/>
                <w:sz w:val="32"/>
                <w:szCs w:val="32"/>
              </w:rPr>
              <w:t>行政单位全额拨款</w:t>
            </w:r>
          </w:p>
        </w:tc>
        <w:tc>
          <w:tcPr>
            <w:tcW w:w="1874" w:type="dxa"/>
            <w:shd w:val="clear" w:color="auto" w:fill="auto"/>
            <w:vAlign w:val="top"/>
          </w:tcPr>
          <w:p>
            <w:pPr>
              <w:tabs>
                <w:tab w:val="left" w:pos="7513"/>
              </w:tabs>
              <w:adjustRightInd w:val="0"/>
              <w:snapToGrid w:val="0"/>
              <w:spacing w:line="600" w:lineRule="exact"/>
              <w:jc w:val="center"/>
              <w:rPr>
                <w:rFonts w:hint="default" w:ascii="仿宋" w:hAnsi="仿宋" w:eastAsia="仿宋" w:cs="Times New Roman"/>
                <w:b w:val="0"/>
                <w:bCs w:val="0"/>
                <w:kern w:val="2"/>
                <w:sz w:val="32"/>
                <w:szCs w:val="32"/>
                <w:lang w:val="en-US" w:eastAsia="zh-CN" w:bidi="ar-SA"/>
              </w:rPr>
            </w:pPr>
            <w:r>
              <w:rPr>
                <w:rFonts w:hint="eastAsia" w:ascii="仿宋" w:hAnsi="仿宋" w:eastAsia="仿宋" w:cs="仿宋_GB2312"/>
                <w:b w:val="0"/>
                <w:bCs w:val="0"/>
                <w:sz w:val="32"/>
                <w:szCs w:val="32"/>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7" w:type="dxa"/>
            <w:shd w:val="clear" w:color="auto" w:fill="auto"/>
            <w:vAlign w:val="top"/>
          </w:tcPr>
          <w:p>
            <w:pPr>
              <w:tabs>
                <w:tab w:val="left" w:pos="7513"/>
              </w:tabs>
              <w:adjustRightInd w:val="0"/>
              <w:snapToGrid w:val="0"/>
              <w:spacing w:line="600" w:lineRule="exact"/>
              <w:rPr>
                <w:rFonts w:ascii="仿宋" w:hAnsi="仿宋" w:eastAsia="仿宋" w:cs="仿宋_GB2312"/>
                <w:kern w:val="2"/>
                <w:sz w:val="32"/>
                <w:szCs w:val="32"/>
                <w:lang w:val="en-US" w:eastAsia="zh-CN" w:bidi="ar-SA"/>
              </w:rPr>
            </w:pPr>
            <w:r>
              <w:rPr>
                <w:rFonts w:hint="eastAsia" w:ascii="仿宋" w:hAnsi="仿宋" w:eastAsia="仿宋" w:cs="仿宋_GB2312"/>
                <w:sz w:val="32"/>
                <w:szCs w:val="32"/>
              </w:rPr>
              <w:t>综合便民服务中心</w:t>
            </w:r>
          </w:p>
        </w:tc>
        <w:tc>
          <w:tcPr>
            <w:tcW w:w="2940" w:type="dxa"/>
            <w:shd w:val="clear" w:color="auto" w:fill="auto"/>
            <w:vAlign w:val="top"/>
          </w:tcPr>
          <w:p>
            <w:pPr>
              <w:tabs>
                <w:tab w:val="left" w:pos="7513"/>
              </w:tabs>
              <w:adjustRightInd w:val="0"/>
              <w:snapToGrid w:val="0"/>
              <w:spacing w:line="600" w:lineRule="exact"/>
              <w:rPr>
                <w:rFonts w:ascii="仿宋" w:hAnsi="仿宋" w:eastAsia="仿宋" w:cs="仿宋_GB2312"/>
                <w:kern w:val="2"/>
                <w:sz w:val="32"/>
                <w:szCs w:val="32"/>
                <w:lang w:val="en-US" w:eastAsia="zh-CN" w:bidi="ar-SA"/>
              </w:rPr>
            </w:pPr>
            <w:r>
              <w:rPr>
                <w:rFonts w:hint="eastAsia" w:ascii="仿宋" w:hAnsi="仿宋" w:eastAsia="仿宋" w:cs="仿宋_GB2312"/>
                <w:sz w:val="32"/>
                <w:szCs w:val="32"/>
              </w:rPr>
              <w:t>财政全额拨款</w:t>
            </w:r>
          </w:p>
        </w:tc>
        <w:tc>
          <w:tcPr>
            <w:tcW w:w="1874" w:type="dxa"/>
            <w:shd w:val="clear" w:color="auto" w:fill="auto"/>
            <w:vAlign w:val="top"/>
          </w:tcPr>
          <w:p>
            <w:pPr>
              <w:tabs>
                <w:tab w:val="left" w:pos="7513"/>
              </w:tabs>
              <w:adjustRightInd w:val="0"/>
              <w:snapToGrid w:val="0"/>
              <w:spacing w:line="600" w:lineRule="exact"/>
              <w:jc w:val="center"/>
              <w:rPr>
                <w:rFonts w:hint="default"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7" w:type="dxa"/>
            <w:shd w:val="clear" w:color="auto" w:fill="auto"/>
            <w:vAlign w:val="top"/>
          </w:tcPr>
          <w:p>
            <w:pPr>
              <w:tabs>
                <w:tab w:val="left" w:pos="7513"/>
              </w:tabs>
              <w:adjustRightInd w:val="0"/>
              <w:snapToGrid w:val="0"/>
              <w:spacing w:line="600" w:lineRule="exact"/>
              <w:rPr>
                <w:rFonts w:ascii="仿宋" w:hAnsi="仿宋" w:eastAsia="仿宋" w:cs="仿宋_GB2312"/>
                <w:kern w:val="2"/>
                <w:sz w:val="32"/>
                <w:szCs w:val="32"/>
                <w:lang w:val="en-US" w:eastAsia="zh-CN" w:bidi="ar-SA"/>
              </w:rPr>
            </w:pPr>
            <w:r>
              <w:rPr>
                <w:rFonts w:hint="eastAsia" w:ascii="仿宋" w:hAnsi="仿宋" w:eastAsia="仿宋" w:cs="仿宋_GB2312"/>
                <w:sz w:val="32"/>
                <w:szCs w:val="32"/>
              </w:rPr>
              <w:t>乡村振兴发展中心</w:t>
            </w:r>
          </w:p>
        </w:tc>
        <w:tc>
          <w:tcPr>
            <w:tcW w:w="2940" w:type="dxa"/>
            <w:shd w:val="clear" w:color="auto" w:fill="auto"/>
            <w:vAlign w:val="top"/>
          </w:tcPr>
          <w:p>
            <w:pPr>
              <w:tabs>
                <w:tab w:val="left" w:pos="7513"/>
              </w:tabs>
              <w:adjustRightInd w:val="0"/>
              <w:snapToGrid w:val="0"/>
              <w:spacing w:line="600" w:lineRule="exact"/>
              <w:rPr>
                <w:rFonts w:ascii="仿宋" w:hAnsi="仿宋" w:eastAsia="仿宋" w:cs="仿宋_GB2312"/>
                <w:kern w:val="2"/>
                <w:sz w:val="32"/>
                <w:szCs w:val="32"/>
                <w:lang w:val="en-US" w:eastAsia="zh-CN" w:bidi="ar-SA"/>
              </w:rPr>
            </w:pPr>
            <w:r>
              <w:rPr>
                <w:rFonts w:hint="eastAsia" w:ascii="仿宋" w:hAnsi="仿宋" w:eastAsia="仿宋" w:cs="仿宋_GB2312"/>
                <w:sz w:val="32"/>
                <w:szCs w:val="32"/>
              </w:rPr>
              <w:t>财政全额拨款</w:t>
            </w:r>
          </w:p>
        </w:tc>
        <w:tc>
          <w:tcPr>
            <w:tcW w:w="1874" w:type="dxa"/>
            <w:shd w:val="clear" w:color="auto" w:fill="auto"/>
            <w:vAlign w:val="top"/>
          </w:tcPr>
          <w:p>
            <w:pPr>
              <w:tabs>
                <w:tab w:val="left" w:pos="7513"/>
              </w:tabs>
              <w:adjustRightInd w:val="0"/>
              <w:snapToGrid w:val="0"/>
              <w:spacing w:line="600" w:lineRule="exact"/>
              <w:jc w:val="center"/>
              <w:rPr>
                <w:rFonts w:hint="default"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7" w:type="dxa"/>
            <w:vAlign w:val="top"/>
          </w:tcPr>
          <w:p>
            <w:pPr>
              <w:tabs>
                <w:tab w:val="left" w:pos="7513"/>
              </w:tabs>
              <w:adjustRightInd w:val="0"/>
              <w:snapToGrid w:val="0"/>
              <w:spacing w:line="600" w:lineRule="exact"/>
              <w:rPr>
                <w:rFonts w:ascii="仿宋" w:hAnsi="仿宋" w:eastAsia="仿宋" w:cs="仿宋_GB2312"/>
                <w:kern w:val="2"/>
                <w:sz w:val="32"/>
                <w:szCs w:val="32"/>
                <w:lang w:val="en-US" w:eastAsia="zh-CN" w:bidi="ar-SA"/>
              </w:rPr>
            </w:pPr>
            <w:r>
              <w:rPr>
                <w:rFonts w:hint="eastAsia" w:ascii="仿宋" w:hAnsi="仿宋" w:eastAsia="仿宋" w:cs="仿宋_GB2312"/>
                <w:sz w:val="32"/>
                <w:szCs w:val="32"/>
              </w:rPr>
              <w:t>综合执法大队</w:t>
            </w:r>
          </w:p>
        </w:tc>
        <w:tc>
          <w:tcPr>
            <w:tcW w:w="2940" w:type="dxa"/>
            <w:vAlign w:val="top"/>
          </w:tcPr>
          <w:p>
            <w:pPr>
              <w:tabs>
                <w:tab w:val="left" w:pos="7513"/>
              </w:tabs>
              <w:adjustRightInd w:val="0"/>
              <w:snapToGrid w:val="0"/>
              <w:spacing w:line="600" w:lineRule="exact"/>
              <w:rPr>
                <w:rFonts w:ascii="仿宋" w:hAnsi="仿宋" w:eastAsia="仿宋" w:cs="仿宋_GB2312"/>
                <w:kern w:val="2"/>
                <w:sz w:val="32"/>
                <w:szCs w:val="32"/>
                <w:lang w:val="en-US" w:eastAsia="zh-CN" w:bidi="ar-SA"/>
              </w:rPr>
            </w:pPr>
            <w:r>
              <w:rPr>
                <w:rFonts w:hint="eastAsia" w:ascii="仿宋" w:hAnsi="仿宋" w:eastAsia="仿宋" w:cs="仿宋_GB2312"/>
                <w:sz w:val="32"/>
                <w:szCs w:val="32"/>
              </w:rPr>
              <w:t>财政全额拨款</w:t>
            </w:r>
          </w:p>
        </w:tc>
        <w:tc>
          <w:tcPr>
            <w:tcW w:w="1874" w:type="dxa"/>
            <w:vAlign w:val="top"/>
          </w:tcPr>
          <w:p>
            <w:pPr>
              <w:tabs>
                <w:tab w:val="left" w:pos="7513"/>
              </w:tabs>
              <w:adjustRightInd w:val="0"/>
              <w:snapToGrid w:val="0"/>
              <w:spacing w:line="600" w:lineRule="exact"/>
              <w:jc w:val="center"/>
              <w:rPr>
                <w:rFonts w:hint="default"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8</w:t>
            </w:r>
          </w:p>
        </w:tc>
      </w:tr>
    </w:tbl>
    <w:p>
      <w:pPr>
        <w:tabs>
          <w:tab w:val="left" w:pos="7513"/>
        </w:tabs>
        <w:adjustRightInd w:val="0"/>
        <w:snapToGrid w:val="0"/>
        <w:spacing w:line="600" w:lineRule="exact"/>
        <w:ind w:firstLine="640" w:firstLineChars="200"/>
        <w:rPr>
          <w:rFonts w:ascii="黑体" w:hAnsi="黑体" w:eastAsia="黑体"/>
          <w:b w:val="0"/>
          <w:sz w:val="32"/>
          <w:szCs w:val="32"/>
        </w:rPr>
      </w:pPr>
      <w:r>
        <w:rPr>
          <w:rFonts w:hint="eastAsia" w:ascii="黑体" w:hAnsi="黑体" w:eastAsia="黑体" w:cstheme="minorBidi"/>
          <w:b w:val="0"/>
          <w:kern w:val="2"/>
          <w:sz w:val="32"/>
          <w:szCs w:val="32"/>
          <w:lang w:eastAsia="zh-CN"/>
        </w:rPr>
        <w:t>三、部门主要工作任务</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textAlignment w:val="auto"/>
        <w:outlineLvl w:val="9"/>
        <w:rPr>
          <w:rFonts w:ascii="仿宋" w:hAnsi="仿宋" w:eastAsia="仿宋"/>
          <w:sz w:val="32"/>
          <w:szCs w:val="32"/>
        </w:rPr>
      </w:pPr>
      <w:r>
        <w:rPr>
          <w:rFonts w:hint="eastAsia" w:ascii="仿宋" w:hAnsi="仿宋" w:eastAsia="仿宋" w:cs="仿宋_GB2312"/>
          <w:sz w:val="32"/>
          <w:szCs w:val="32"/>
          <w:lang w:val="en-US" w:eastAsia="zh-CN"/>
        </w:rPr>
        <w:t>2023</w:t>
      </w:r>
      <w:r>
        <w:rPr>
          <w:rFonts w:hint="eastAsia" w:ascii="仿宋" w:hAnsi="仿宋" w:eastAsia="仿宋"/>
          <w:sz w:val="32"/>
          <w:szCs w:val="32"/>
        </w:rPr>
        <w:t>年，</w:t>
      </w:r>
      <w:r>
        <w:rPr>
          <w:rFonts w:hint="eastAsia" w:ascii="仿宋" w:hAnsi="仿宋" w:eastAsia="仿宋" w:cs="仿宋_GB2312"/>
          <w:sz w:val="32"/>
          <w:szCs w:val="32"/>
          <w:lang w:eastAsia="zh-CN"/>
        </w:rPr>
        <w:t>仙游县游洋镇人民政府</w:t>
      </w:r>
      <w:r>
        <w:rPr>
          <w:rFonts w:hint="eastAsia" w:ascii="仿宋" w:hAnsi="仿宋" w:eastAsia="仿宋"/>
          <w:sz w:val="32"/>
          <w:szCs w:val="32"/>
        </w:rPr>
        <w:t>主要任务是：</w:t>
      </w:r>
      <w:r>
        <w:rPr>
          <w:rFonts w:hint="eastAsia" w:ascii="宋体" w:hAnsi="宋体" w:eastAsia="仿宋_GB2312" w:cs="Times New Roman"/>
          <w:color w:val="000000"/>
          <w:sz w:val="32"/>
          <w:szCs w:val="32"/>
          <w:lang w:eastAsia="zh-CN"/>
        </w:rPr>
        <w:t>我们</w:t>
      </w:r>
      <w:r>
        <w:rPr>
          <w:rFonts w:hint="eastAsia" w:ascii="宋体" w:hAnsi="宋体" w:eastAsia="仿宋_GB2312" w:cs="Times New Roman"/>
          <w:color w:val="000000"/>
          <w:sz w:val="32"/>
          <w:szCs w:val="32"/>
        </w:rPr>
        <w:t>始终坚持以习近平新时代中国特色社会主义思想为指导，全面贯彻落实党的二十大和二十届一中、二中全会精神，落实县委“1299”工作抓手和“1021”工作机制，</w:t>
      </w:r>
      <w:r>
        <w:rPr>
          <w:rFonts w:hint="eastAsia" w:ascii="宋体" w:hAnsi="宋体" w:eastAsia="仿宋_GB2312" w:cs="Times New Roman"/>
          <w:color w:val="000000"/>
          <w:sz w:val="32"/>
          <w:szCs w:val="32"/>
          <w:lang w:eastAsia="zh-CN"/>
        </w:rPr>
        <w:t>围绕镇党委“154”工作思路，撸起袖子加油干、乘势而上走前头，全市深入学习“千万工程”推进部署在游洋开展现场观摩</w:t>
      </w:r>
      <w:r>
        <w:rPr>
          <w:rFonts w:hint="eastAsia" w:ascii="宋体" w:hAnsi="宋体" w:eastAsia="仿宋_GB2312" w:cs="Times New Roman"/>
          <w:color w:val="000000"/>
          <w:sz w:val="32"/>
          <w:szCs w:val="32"/>
          <w:lang w:val="en-US" w:eastAsia="zh-CN"/>
        </w:rPr>
        <w:t>，全镇经济平稳健康发展，民生保障有力有效，社会大局安定稳定，</w:t>
      </w:r>
      <w:r>
        <w:rPr>
          <w:rFonts w:hint="eastAsia" w:ascii="宋体" w:hAnsi="宋体" w:eastAsia="仿宋_GB2312" w:cs="Times New Roman"/>
          <w:color w:val="000000"/>
          <w:sz w:val="32"/>
          <w:szCs w:val="32"/>
        </w:rPr>
        <w:t>较好地完成了镇十八届人大</w:t>
      </w:r>
      <w:r>
        <w:rPr>
          <w:rFonts w:hint="eastAsia" w:ascii="宋体" w:hAnsi="宋体" w:eastAsia="仿宋_GB2312" w:cs="Times New Roman"/>
          <w:color w:val="000000"/>
          <w:sz w:val="32"/>
          <w:szCs w:val="32"/>
          <w:lang w:eastAsia="zh-CN"/>
        </w:rPr>
        <w:t>二</w:t>
      </w:r>
      <w:r>
        <w:rPr>
          <w:rFonts w:hint="eastAsia" w:ascii="宋体" w:hAnsi="宋体" w:eastAsia="仿宋_GB2312" w:cs="Times New Roman"/>
          <w:color w:val="000000"/>
          <w:sz w:val="32"/>
          <w:szCs w:val="32"/>
        </w:rPr>
        <w:t>次会议确定的</w:t>
      </w:r>
      <w:r>
        <w:rPr>
          <w:rFonts w:hint="eastAsia" w:ascii="宋体" w:hAnsi="宋体" w:eastAsia="仿宋_GB2312" w:cs="Times New Roman"/>
          <w:color w:val="000000"/>
          <w:sz w:val="32"/>
          <w:szCs w:val="32"/>
          <w:lang w:eastAsia="zh-CN"/>
        </w:rPr>
        <w:t>各项</w:t>
      </w:r>
      <w:r>
        <w:rPr>
          <w:rFonts w:hint="eastAsia" w:ascii="宋体" w:hAnsi="宋体" w:eastAsia="仿宋_GB2312" w:cs="Times New Roman"/>
          <w:color w:val="000000"/>
          <w:sz w:val="32"/>
          <w:szCs w:val="32"/>
        </w:rPr>
        <w:t>目标任务。</w:t>
      </w:r>
      <w:r>
        <w:rPr>
          <w:rFonts w:hint="eastAsia" w:ascii="仿宋" w:hAnsi="仿宋" w:eastAsia="仿宋"/>
          <w:sz w:val="32"/>
          <w:szCs w:val="32"/>
        </w:rPr>
        <w:t>围绕上述任务，重点抓好以下工作：</w:t>
      </w:r>
    </w:p>
    <w:p>
      <w:pPr>
        <w:widowControl w:val="0"/>
        <w:numPr>
          <w:ilvl w:val="0"/>
          <w:numId w:val="1"/>
        </w:numPr>
        <w:wordWrap/>
        <w:adjustRightInd/>
        <w:snapToGrid/>
        <w:spacing w:before="0" w:after="0" w:line="580" w:lineRule="exact"/>
        <w:ind w:left="0" w:leftChars="0" w:right="0" w:firstLine="640" w:firstLineChars="200"/>
        <w:textAlignment w:val="auto"/>
        <w:outlineLvl w:val="9"/>
        <w:rPr>
          <w:rFonts w:hint="eastAsia" w:ascii="宋体" w:hAnsi="宋体" w:eastAsia="仿宋_GB2312" w:cs="Times New Roman"/>
          <w:sz w:val="32"/>
          <w:szCs w:val="32"/>
          <w:lang w:val="en-US" w:eastAsia="zh-CN"/>
        </w:rPr>
      </w:pPr>
      <w:r>
        <w:rPr>
          <w:rFonts w:hint="eastAsia" w:ascii="宋体" w:hAnsi="宋体" w:eastAsia="仿宋_GB2312" w:cs="Times New Roman"/>
          <w:sz w:val="32"/>
          <w:szCs w:val="32"/>
          <w:lang w:val="en-US" w:eastAsia="zh-CN"/>
        </w:rPr>
        <w:t>精心打造乡村振兴示范带。继续推行跨村联建、共建共享、共创共享，推动兴山村打造研学示范村和国际儿童友好型乡村、天马村打造乡村音乐示范村和文化创意产业园、龙山村打造中药材种植和传统文化示范村、河星村打造网络直播示范村，打造一日游、二日游精品路线，加大面向福州、莆田市场宣传推介，实现红色相连、山水相映、文旅融合、产业互动，打造乡村振兴示范带。</w:t>
      </w:r>
    </w:p>
    <w:p>
      <w:pPr>
        <w:widowControl w:val="0"/>
        <w:numPr>
          <w:ilvl w:val="0"/>
          <w:numId w:val="1"/>
        </w:numPr>
        <w:wordWrap/>
        <w:adjustRightInd/>
        <w:snapToGrid/>
        <w:spacing w:before="0" w:after="0" w:line="580" w:lineRule="exact"/>
        <w:ind w:left="0" w:leftChars="0" w:right="0" w:firstLine="640" w:firstLineChars="200"/>
        <w:textAlignment w:val="auto"/>
        <w:outlineLvl w:val="9"/>
        <w:rPr>
          <w:rFonts w:hint="eastAsia" w:ascii="宋体" w:hAnsi="宋体" w:eastAsia="仿宋_GB2312" w:cs="Times New Roman"/>
          <w:color w:val="000000"/>
          <w:sz w:val="32"/>
          <w:szCs w:val="32"/>
          <w:lang w:eastAsia="zh-CN"/>
        </w:rPr>
      </w:pPr>
      <w:r>
        <w:rPr>
          <w:rFonts w:hint="eastAsia" w:ascii="宋体" w:hAnsi="宋体" w:eastAsia="仿宋_GB2312" w:cs="Times New Roman"/>
          <w:sz w:val="32"/>
          <w:szCs w:val="32"/>
          <w:lang w:val="en-US" w:eastAsia="zh-CN"/>
        </w:rPr>
        <w:t>切实稳定农业生产。</w:t>
      </w:r>
      <w:r>
        <w:rPr>
          <w:rFonts w:hint="eastAsia" w:ascii="宋体" w:hAnsi="宋体" w:eastAsia="仿宋_GB2312" w:cs="Times New Roman"/>
          <w:sz w:val="32"/>
          <w:szCs w:val="32"/>
          <w:lang w:eastAsia="zh-CN"/>
        </w:rPr>
        <w:t>落实粮食安全责任制，建设高标准农田</w:t>
      </w:r>
      <w:r>
        <w:rPr>
          <w:rFonts w:hint="eastAsia" w:ascii="宋体" w:hAnsi="宋体" w:eastAsia="仿宋_GB2312" w:cs="Times New Roman"/>
          <w:sz w:val="32"/>
          <w:szCs w:val="32"/>
          <w:lang w:val="en-US" w:eastAsia="zh-CN"/>
        </w:rPr>
        <w:t>1200亩，推进抛荒地整治利用和耕地管护，落实耕地保护“田长制”，坚决遏制耕地“非农化”“非粮化”。抓好重大动植物疫病防控。健全粮食食品“一品一码”质量追溯机制。</w:t>
      </w:r>
    </w:p>
    <w:p>
      <w:pPr>
        <w:keepNext w:val="0"/>
        <w:keepLines w:val="0"/>
        <w:pageBreakBefore w:val="0"/>
        <w:widowControl w:val="0"/>
        <w:numPr>
          <w:ilvl w:val="0"/>
          <w:numId w:val="1"/>
        </w:numPr>
        <w:kinsoku/>
        <w:wordWrap/>
        <w:overflowPunct/>
        <w:topLinePunct w:val="0"/>
        <w:autoSpaceDE/>
        <w:autoSpaceDN/>
        <w:bidi w:val="0"/>
        <w:adjustRightInd/>
        <w:snapToGrid/>
        <w:spacing w:before="0" w:after="0" w:line="560" w:lineRule="exact"/>
        <w:ind w:left="0" w:leftChars="0" w:right="0" w:firstLine="640" w:firstLineChars="200"/>
        <w:textAlignment w:val="auto"/>
        <w:outlineLvl w:val="9"/>
        <w:rPr>
          <w:rFonts w:hint="eastAsia" w:ascii="宋体" w:hAnsi="宋体" w:eastAsia="仿宋_GB2312" w:cs="Times New Roman"/>
          <w:sz w:val="32"/>
          <w:szCs w:val="32"/>
          <w:lang w:val="en-US" w:eastAsia="zh-CN"/>
        </w:rPr>
      </w:pPr>
      <w:r>
        <w:rPr>
          <w:rFonts w:hint="eastAsia" w:ascii="宋体" w:hAnsi="宋体" w:eastAsia="仿宋_GB2312" w:cs="Times New Roman"/>
          <w:sz w:val="32"/>
          <w:szCs w:val="32"/>
          <w:lang w:val="en-US" w:eastAsia="zh-CN"/>
        </w:rPr>
        <w:t>结合游洋区位、资源、市场和政策优势认真谋划、积极开展招商引资。活化利用龙山村、兴山村、天马村中国传统村落资源，推动古村落、古民居招商引资。</w:t>
      </w:r>
    </w:p>
    <w:p>
      <w:pPr>
        <w:keepNext w:val="0"/>
        <w:keepLines w:val="0"/>
        <w:pageBreakBefore w:val="0"/>
        <w:widowControl w:val="0"/>
        <w:numPr>
          <w:ilvl w:val="0"/>
          <w:numId w:val="1"/>
        </w:numPr>
        <w:kinsoku/>
        <w:wordWrap/>
        <w:overflowPunct/>
        <w:topLinePunct w:val="0"/>
        <w:autoSpaceDE/>
        <w:autoSpaceDN/>
        <w:bidi w:val="0"/>
        <w:adjustRightInd/>
        <w:snapToGrid/>
        <w:spacing w:before="0" w:after="0" w:line="560" w:lineRule="exact"/>
        <w:ind w:left="0" w:leftChars="0" w:right="0" w:firstLine="640" w:firstLineChars="200"/>
        <w:textAlignment w:val="auto"/>
        <w:outlineLvl w:val="9"/>
        <w:rPr>
          <w:rFonts w:hint="eastAsia" w:ascii="宋体" w:hAnsi="宋体" w:eastAsia="仿宋_GB2312" w:cs="Times New Roman"/>
          <w:color w:val="000000"/>
          <w:sz w:val="32"/>
          <w:szCs w:val="32"/>
          <w:lang w:eastAsia="zh-CN"/>
        </w:rPr>
      </w:pPr>
      <w:r>
        <w:rPr>
          <w:rFonts w:hint="eastAsia" w:ascii="宋体" w:hAnsi="宋体" w:eastAsia="仿宋_GB2312" w:cs="Times New Roman"/>
          <w:sz w:val="32"/>
          <w:szCs w:val="32"/>
          <w:lang w:val="en-US" w:eastAsia="zh-CN"/>
        </w:rPr>
        <w:t>深入抓好污染防治。深入贯彻落实习近平生态文明思想和治理木兰溪重要理念，加强农业面源污染整治，落实“双河长制”，严厉打击畜禽养殖反弹复建。</w:t>
      </w:r>
    </w:p>
    <w:p>
      <w:pPr>
        <w:keepNext w:val="0"/>
        <w:keepLines w:val="0"/>
        <w:pageBreakBefore w:val="0"/>
        <w:widowControl w:val="0"/>
        <w:numPr>
          <w:ilvl w:val="0"/>
          <w:numId w:val="1"/>
        </w:numPr>
        <w:kinsoku/>
        <w:wordWrap/>
        <w:overflowPunct/>
        <w:topLinePunct w:val="0"/>
        <w:autoSpaceDE/>
        <w:autoSpaceDN/>
        <w:bidi w:val="0"/>
        <w:adjustRightInd/>
        <w:snapToGrid/>
        <w:spacing w:before="0" w:after="0" w:line="560" w:lineRule="exact"/>
        <w:ind w:left="0" w:leftChars="0" w:right="0" w:firstLine="640" w:firstLineChars="200"/>
        <w:textAlignment w:val="auto"/>
        <w:outlineLvl w:val="9"/>
        <w:rPr>
          <w:rFonts w:hint="eastAsia" w:ascii="宋体" w:hAnsi="宋体" w:eastAsia="仿宋_GB2312" w:cs="Times New Roman"/>
          <w:sz w:val="32"/>
          <w:szCs w:val="32"/>
          <w:lang w:val="en-US" w:eastAsia="zh-CN"/>
        </w:rPr>
      </w:pPr>
      <w:r>
        <w:rPr>
          <w:rFonts w:hint="eastAsia" w:ascii="宋体" w:hAnsi="宋体" w:eastAsia="仿宋_GB2312" w:cs="Times New Roman"/>
          <w:sz w:val="32"/>
          <w:szCs w:val="32"/>
          <w:lang w:val="en-US" w:eastAsia="zh-CN"/>
        </w:rPr>
        <w:t>强化宅基地和农村住宅审批建设管理，始终保持“两违”整治高压态势。坚决完成林业违法图斑整改。高标准完成全镇以及游洋、五星、梧椿、桥光、霞峰、石山、里洋、石里村国土空间规划编制。</w:t>
      </w:r>
    </w:p>
    <w:p>
      <w:pPr>
        <w:keepNext w:val="0"/>
        <w:keepLines w:val="0"/>
        <w:pageBreakBefore w:val="0"/>
        <w:widowControl w:val="0"/>
        <w:numPr>
          <w:ilvl w:val="0"/>
          <w:numId w:val="1"/>
        </w:numPr>
        <w:kinsoku/>
        <w:wordWrap/>
        <w:overflowPunct/>
        <w:topLinePunct w:val="0"/>
        <w:autoSpaceDE/>
        <w:autoSpaceDN/>
        <w:bidi w:val="0"/>
        <w:adjustRightInd/>
        <w:snapToGrid/>
        <w:spacing w:before="0" w:after="0" w:line="560" w:lineRule="exact"/>
        <w:ind w:left="0" w:leftChars="0" w:right="0" w:firstLine="640" w:firstLineChars="200"/>
        <w:textAlignment w:val="auto"/>
        <w:outlineLvl w:val="9"/>
        <w:rPr>
          <w:rFonts w:hint="eastAsia" w:ascii="宋体" w:hAnsi="宋体" w:eastAsia="仿宋_GB2312" w:cs="Times New Roman"/>
          <w:color w:val="000000"/>
          <w:sz w:val="32"/>
          <w:szCs w:val="32"/>
          <w:lang w:eastAsia="zh-CN"/>
        </w:rPr>
      </w:pPr>
      <w:r>
        <w:rPr>
          <w:rFonts w:hint="eastAsia" w:ascii="宋体" w:hAnsi="宋体" w:eastAsia="仿宋_GB2312" w:cs="Times New Roman"/>
          <w:sz w:val="32"/>
          <w:szCs w:val="32"/>
          <w:lang w:val="en-US" w:eastAsia="zh-CN"/>
        </w:rPr>
        <w:t>深化拓展脱贫攻坚成果，健全防止返贫动态监测和帮扶机制，坚决守住不发生规模性返贫底线，全力推动巩固拓展脱贫攻坚成果同乡村振兴有效衔接。</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720" w:firstLineChars="200"/>
        <w:textAlignment w:val="auto"/>
        <w:outlineLvl w:val="9"/>
        <w:rPr>
          <w:rFonts w:ascii="黑体" w:hAnsi="黑体" w:eastAsia="黑体"/>
          <w:sz w:val="36"/>
          <w:szCs w:val="36"/>
          <w:lang w:eastAsia="zh-CN"/>
        </w:rPr>
        <w:sectPr>
          <w:footerReference r:id="rId5" w:type="default"/>
          <w:pgSz w:w="11906" w:h="16838"/>
          <w:pgMar w:top="2098" w:right="1474" w:bottom="1701" w:left="158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3"/>
        <w:ind w:firstLine="720" w:firstLineChars="200"/>
        <w:jc w:val="center"/>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第二部分</w:t>
      </w:r>
      <w:r>
        <w:rPr>
          <w:rFonts w:hint="eastAsia" w:ascii="方正小标宋简体" w:hAnsi="方正小标宋简体" w:eastAsia="方正小标宋简体" w:cs="方正小标宋简体"/>
          <w:sz w:val="36"/>
          <w:szCs w:val="36"/>
          <w:lang w:val="en-US" w:eastAsia="zh-CN"/>
        </w:rPr>
        <w:t xml:space="preserve">  2023</w:t>
      </w:r>
      <w:r>
        <w:rPr>
          <w:rFonts w:hint="eastAsia" w:ascii="方正小标宋简体" w:hAnsi="方正小标宋简体" w:eastAsia="方正小标宋简体" w:cs="方正小标宋简体"/>
          <w:sz w:val="36"/>
          <w:szCs w:val="36"/>
          <w:lang w:eastAsia="zh-CN"/>
        </w:rPr>
        <w:t>年度部门预算表</w:t>
      </w:r>
    </w:p>
    <w:p>
      <w:pPr>
        <w:tabs>
          <w:tab w:val="left" w:pos="7513"/>
        </w:tabs>
        <w:adjustRightInd w:val="0"/>
        <w:snapToGrid w:val="0"/>
        <w:spacing w:line="600" w:lineRule="exact"/>
        <w:ind w:firstLine="640" w:firstLineChars="200"/>
        <w:rPr>
          <w:rFonts w:ascii="楷体" w:hAnsi="楷体" w:eastAsia="楷体"/>
          <w:sz w:val="28"/>
          <w:szCs w:val="28"/>
        </w:rPr>
      </w:pPr>
      <w:r>
        <w:rPr>
          <w:rFonts w:hint="eastAsia" w:ascii="黑体" w:hAnsi="黑体" w:eastAsia="黑体" w:cstheme="minorBidi"/>
          <w:kern w:val="2"/>
          <w:sz w:val="32"/>
          <w:szCs w:val="32"/>
          <w:lang w:eastAsia="zh-CN"/>
        </w:rPr>
        <w:t>一、收支预算总表</w:t>
      </w:r>
    </w:p>
    <w:tbl>
      <w:tblPr>
        <w:tblStyle w:val="6"/>
        <w:tblW w:w="8789" w:type="dxa"/>
        <w:tblInd w:w="-34" w:type="dxa"/>
        <w:tblLayout w:type="fixed"/>
        <w:tblCellMar>
          <w:top w:w="0" w:type="dxa"/>
          <w:left w:w="108" w:type="dxa"/>
          <w:bottom w:w="0" w:type="dxa"/>
          <w:right w:w="108" w:type="dxa"/>
        </w:tblCellMar>
      </w:tblPr>
      <w:tblGrid>
        <w:gridCol w:w="2977"/>
        <w:gridCol w:w="1276"/>
        <w:gridCol w:w="3260"/>
        <w:gridCol w:w="1276"/>
      </w:tblGrid>
      <w:tr>
        <w:tblPrEx>
          <w:tblCellMar>
            <w:top w:w="0" w:type="dxa"/>
            <w:left w:w="108" w:type="dxa"/>
            <w:bottom w:w="0" w:type="dxa"/>
            <w:right w:w="108" w:type="dxa"/>
          </w:tblCellMar>
        </w:tblPrEx>
        <w:trPr>
          <w:trHeight w:val="414" w:hRule="atLeast"/>
        </w:trPr>
        <w:tc>
          <w:tcPr>
            <w:tcW w:w="8789" w:type="dxa"/>
            <w:gridSpan w:val="4"/>
            <w:tcBorders>
              <w:top w:val="nil"/>
              <w:left w:val="nil"/>
              <w:bottom w:val="nil"/>
              <w:right w:val="nil"/>
            </w:tcBorders>
            <w:shd w:val="clear" w:color="auto" w:fill="auto"/>
            <w:noWrap/>
            <w:vAlign w:val="center"/>
          </w:tcPr>
          <w:p>
            <w:pPr>
              <w:widowControl/>
              <w:spacing w:line="240" w:lineRule="auto"/>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val="en-US" w:eastAsia="zh-CN"/>
              </w:rPr>
              <w:t>2023</w:t>
            </w:r>
            <w:r>
              <w:rPr>
                <w:rFonts w:hint="eastAsia" w:ascii="方正小标宋简体" w:hAnsi="宋体" w:eastAsia="方正小标宋简体" w:cs="宋体"/>
                <w:kern w:val="0"/>
                <w:sz w:val="32"/>
                <w:szCs w:val="32"/>
                <w:lang w:eastAsia="zh-CN"/>
              </w:rPr>
              <w:t>年度收支预算总表</w:t>
            </w:r>
          </w:p>
        </w:tc>
      </w:tr>
      <w:tr>
        <w:tblPrEx>
          <w:tblCellMar>
            <w:top w:w="0" w:type="dxa"/>
            <w:left w:w="108" w:type="dxa"/>
            <w:bottom w:w="0" w:type="dxa"/>
            <w:right w:w="108" w:type="dxa"/>
          </w:tblCellMar>
        </w:tblPrEx>
        <w:trPr>
          <w:trHeight w:val="285" w:hRule="atLeast"/>
        </w:trPr>
        <w:tc>
          <w:tcPr>
            <w:tcW w:w="8789" w:type="dxa"/>
            <w:gridSpan w:val="4"/>
            <w:tcBorders>
              <w:top w:val="nil"/>
              <w:left w:val="nil"/>
              <w:bottom w:val="nil"/>
              <w:right w:val="nil"/>
            </w:tcBorders>
            <w:shd w:val="clear" w:color="auto" w:fill="auto"/>
            <w:noWrap/>
            <w:vAlign w:val="bottom"/>
          </w:tcPr>
          <w:p>
            <w:pPr>
              <w:widowControl/>
              <w:spacing w:line="240" w:lineRule="auto"/>
              <w:jc w:val="right"/>
              <w:rPr>
                <w:rFonts w:ascii="宋体" w:hAnsi="宋体" w:eastAsia="宋体" w:cs="宋体"/>
                <w:kern w:val="0"/>
                <w:sz w:val="24"/>
                <w:szCs w:val="24"/>
              </w:rPr>
            </w:pPr>
            <w:r>
              <w:rPr>
                <w:rFonts w:hint="eastAsia" w:ascii="宋体" w:hAnsi="宋体" w:eastAsia="宋体" w:cs="宋体"/>
                <w:kern w:val="0"/>
                <w:sz w:val="22"/>
                <w:szCs w:val="24"/>
                <w:lang w:eastAsia="zh-CN"/>
              </w:rPr>
              <w:t>单位：万元</w:t>
            </w:r>
          </w:p>
        </w:tc>
      </w:tr>
      <w:tr>
        <w:tblPrEx>
          <w:tblCellMar>
            <w:top w:w="0" w:type="dxa"/>
            <w:left w:w="108" w:type="dxa"/>
            <w:bottom w:w="0" w:type="dxa"/>
            <w:right w:w="108" w:type="dxa"/>
          </w:tblCellMar>
        </w:tblPrEx>
        <w:trPr>
          <w:trHeight w:val="386" w:hRule="atLeast"/>
        </w:trPr>
        <w:tc>
          <w:tcPr>
            <w:tcW w:w="425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收入</w:t>
            </w:r>
          </w:p>
        </w:tc>
        <w:tc>
          <w:tcPr>
            <w:tcW w:w="4536"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支出</w:t>
            </w:r>
          </w:p>
        </w:tc>
      </w:tr>
      <w:tr>
        <w:tblPrEx>
          <w:tblCellMar>
            <w:top w:w="0" w:type="dxa"/>
            <w:left w:w="108" w:type="dxa"/>
            <w:bottom w:w="0" w:type="dxa"/>
            <w:right w:w="108" w:type="dxa"/>
          </w:tblCellMar>
        </w:tblPrEx>
        <w:trPr>
          <w:trHeight w:val="386"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项目</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预算数</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项目</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预算数</w:t>
            </w:r>
          </w:p>
        </w:tc>
      </w:tr>
      <w:tr>
        <w:tblPrEx>
          <w:tblCellMar>
            <w:top w:w="0" w:type="dxa"/>
            <w:left w:w="108" w:type="dxa"/>
            <w:bottom w:w="0" w:type="dxa"/>
            <w:right w:w="108" w:type="dxa"/>
          </w:tblCellMar>
        </w:tblPrEx>
        <w:trPr>
          <w:trHeight w:val="386"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一、一般公共预算拨款收入</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849</w:t>
            </w:r>
            <w:r>
              <w:rPr>
                <w:rFonts w:hint="eastAsia" w:ascii="宋体" w:hAnsi="宋体" w:eastAsia="宋体" w:cs="宋体"/>
                <w:kern w:val="0"/>
                <w:sz w:val="18"/>
                <w:szCs w:val="18"/>
              </w:rPr>
              <w:t>　</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一、一般公共服务支出</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446.484</w:t>
            </w: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386"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二、政府性基金预算拨款收入</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二、外交支出</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lang w:val="en-US" w:eastAsia="zh-CN" w:bidi="ar-SA"/>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386"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三、国有资本经营预算拨款收入</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三、国防支出</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lang w:val="en-US" w:eastAsia="zh-CN" w:bidi="ar-SA"/>
              </w:rPr>
            </w:pPr>
          </w:p>
        </w:tc>
      </w:tr>
      <w:tr>
        <w:tblPrEx>
          <w:tblCellMar>
            <w:top w:w="0" w:type="dxa"/>
            <w:left w:w="108" w:type="dxa"/>
            <w:bottom w:w="0" w:type="dxa"/>
            <w:right w:w="108" w:type="dxa"/>
          </w:tblCellMar>
        </w:tblPrEx>
        <w:trPr>
          <w:trHeight w:val="386"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四、财政专户管理资金收入</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四、公共安全支出</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lang w:val="en-US" w:eastAsia="zh-CN" w:bidi="ar-SA"/>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386"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五、事业收入</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五、教育支出</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lang w:val="en-US" w:eastAsia="zh-CN" w:bidi="ar-SA"/>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386"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六、事业单位经营收入</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六、科学技术支出</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lang w:val="en-US" w:eastAsia="zh-CN" w:bidi="ar-SA"/>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386"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七、上级补助收入</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val="0"/>
                <w:kern w:val="0"/>
                <w:sz w:val="18"/>
                <w:szCs w:val="18"/>
              </w:rPr>
            </w:pPr>
            <w:r>
              <w:rPr>
                <w:rFonts w:hint="eastAsia" w:ascii="宋体" w:hAnsi="宋体" w:eastAsia="宋体" w:cs="宋体"/>
                <w:b w:val="0"/>
                <w:kern w:val="0"/>
                <w:sz w:val="18"/>
                <w:szCs w:val="18"/>
              </w:rPr>
              <w:t>七、文化旅游体育与传媒支出</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lang w:val="en-US" w:eastAsia="zh-CN" w:bidi="ar-SA"/>
              </w:rPr>
            </w:pPr>
          </w:p>
        </w:tc>
      </w:tr>
      <w:tr>
        <w:tblPrEx>
          <w:tblCellMar>
            <w:top w:w="0" w:type="dxa"/>
            <w:left w:w="108" w:type="dxa"/>
            <w:bottom w:w="0" w:type="dxa"/>
            <w:right w:w="108" w:type="dxa"/>
          </w:tblCellMar>
        </w:tblPrEx>
        <w:trPr>
          <w:trHeight w:val="386"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八、附属单位上缴收入</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八、社会保障和就业支出</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140.43</w:t>
            </w:r>
          </w:p>
        </w:tc>
      </w:tr>
      <w:tr>
        <w:tblPrEx>
          <w:tblCellMar>
            <w:top w:w="0" w:type="dxa"/>
            <w:left w:w="108" w:type="dxa"/>
            <w:bottom w:w="0" w:type="dxa"/>
            <w:right w:w="108" w:type="dxa"/>
          </w:tblCellMar>
        </w:tblPrEx>
        <w:trPr>
          <w:trHeight w:val="386"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九、其他收入</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九、卫生健康支出</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21.46</w:t>
            </w:r>
          </w:p>
        </w:tc>
      </w:tr>
      <w:tr>
        <w:tblPrEx>
          <w:tblCellMar>
            <w:top w:w="0" w:type="dxa"/>
            <w:left w:w="108" w:type="dxa"/>
            <w:bottom w:w="0" w:type="dxa"/>
            <w:right w:w="108" w:type="dxa"/>
          </w:tblCellMar>
        </w:tblPrEx>
        <w:trPr>
          <w:trHeight w:val="386"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十、上年结转结余</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十、节能环保支出</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lang w:val="en-US" w:eastAsia="zh-CN" w:bidi="ar-SA"/>
              </w:rPr>
            </w:pPr>
          </w:p>
        </w:tc>
      </w:tr>
      <w:tr>
        <w:tblPrEx>
          <w:tblCellMar>
            <w:top w:w="0" w:type="dxa"/>
            <w:left w:w="108" w:type="dxa"/>
            <w:bottom w:w="0" w:type="dxa"/>
            <w:right w:w="108" w:type="dxa"/>
          </w:tblCellMar>
        </w:tblPrEx>
        <w:trPr>
          <w:trHeight w:val="386"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val="0"/>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十一、城乡社区支出</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lang w:val="en-US" w:eastAsia="zh-CN" w:bidi="ar-SA"/>
              </w:rPr>
            </w:pPr>
          </w:p>
        </w:tc>
      </w:tr>
      <w:tr>
        <w:tblPrEx>
          <w:tblCellMar>
            <w:top w:w="0" w:type="dxa"/>
            <w:left w:w="108" w:type="dxa"/>
            <w:bottom w:w="0" w:type="dxa"/>
            <w:right w:w="108" w:type="dxa"/>
          </w:tblCellMar>
        </w:tblPrEx>
        <w:trPr>
          <w:trHeight w:val="386"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val="0"/>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十二、农林水支出</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172.546</w:t>
            </w:r>
          </w:p>
        </w:tc>
      </w:tr>
      <w:tr>
        <w:tblPrEx>
          <w:tblCellMar>
            <w:top w:w="0" w:type="dxa"/>
            <w:left w:w="108" w:type="dxa"/>
            <w:bottom w:w="0" w:type="dxa"/>
            <w:right w:w="108" w:type="dxa"/>
          </w:tblCellMar>
        </w:tblPrEx>
        <w:trPr>
          <w:trHeight w:val="386"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val="0"/>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十三、交通运输支出</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lang w:val="en-US" w:eastAsia="zh-CN" w:bidi="ar-SA"/>
              </w:rPr>
            </w:pPr>
          </w:p>
        </w:tc>
      </w:tr>
      <w:tr>
        <w:tblPrEx>
          <w:tblCellMar>
            <w:top w:w="0" w:type="dxa"/>
            <w:left w:w="108" w:type="dxa"/>
            <w:bottom w:w="0" w:type="dxa"/>
            <w:right w:w="108" w:type="dxa"/>
          </w:tblCellMar>
        </w:tblPrEx>
        <w:trPr>
          <w:trHeight w:val="386"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val="0"/>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十四、资源勘探工业信息等支出</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lang w:val="en-US" w:eastAsia="zh-CN" w:bidi="ar-SA"/>
              </w:rPr>
            </w:pPr>
          </w:p>
        </w:tc>
      </w:tr>
      <w:tr>
        <w:tblPrEx>
          <w:tblCellMar>
            <w:top w:w="0" w:type="dxa"/>
            <w:left w:w="108" w:type="dxa"/>
            <w:bottom w:w="0" w:type="dxa"/>
            <w:right w:w="108" w:type="dxa"/>
          </w:tblCellMar>
        </w:tblPrEx>
        <w:trPr>
          <w:trHeight w:val="386"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val="0"/>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十五、商业服务业等支出</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lang w:val="en-US" w:eastAsia="zh-CN" w:bidi="ar-SA"/>
              </w:rPr>
            </w:pPr>
          </w:p>
        </w:tc>
      </w:tr>
      <w:tr>
        <w:tblPrEx>
          <w:tblCellMar>
            <w:top w:w="0" w:type="dxa"/>
            <w:left w:w="108" w:type="dxa"/>
            <w:bottom w:w="0" w:type="dxa"/>
            <w:right w:w="108" w:type="dxa"/>
          </w:tblCellMar>
        </w:tblPrEx>
        <w:trPr>
          <w:trHeight w:val="386"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val="0"/>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十六、金融支出</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lang w:val="en-US" w:eastAsia="zh-CN" w:bidi="ar-SA"/>
              </w:rPr>
            </w:pPr>
          </w:p>
        </w:tc>
      </w:tr>
      <w:tr>
        <w:tblPrEx>
          <w:tblCellMar>
            <w:top w:w="0" w:type="dxa"/>
            <w:left w:w="108" w:type="dxa"/>
            <w:bottom w:w="0" w:type="dxa"/>
            <w:right w:w="108" w:type="dxa"/>
          </w:tblCellMar>
        </w:tblPrEx>
        <w:trPr>
          <w:trHeight w:val="386"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val="0"/>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十七、援助其他地区支出</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lang w:val="en-US" w:eastAsia="zh-CN" w:bidi="ar-SA"/>
              </w:rPr>
            </w:pPr>
          </w:p>
        </w:tc>
      </w:tr>
      <w:tr>
        <w:tblPrEx>
          <w:tblCellMar>
            <w:top w:w="0" w:type="dxa"/>
            <w:left w:w="108" w:type="dxa"/>
            <w:bottom w:w="0" w:type="dxa"/>
            <w:right w:w="108" w:type="dxa"/>
          </w:tblCellMar>
        </w:tblPrEx>
        <w:trPr>
          <w:trHeight w:val="386"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val="0"/>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十八、自然资源海洋气象等支出</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lang w:val="en-US" w:eastAsia="zh-CN" w:bidi="ar-SA"/>
              </w:rPr>
            </w:pPr>
          </w:p>
        </w:tc>
      </w:tr>
      <w:tr>
        <w:tblPrEx>
          <w:tblCellMar>
            <w:top w:w="0" w:type="dxa"/>
            <w:left w:w="108" w:type="dxa"/>
            <w:bottom w:w="0" w:type="dxa"/>
            <w:right w:w="108" w:type="dxa"/>
          </w:tblCellMar>
        </w:tblPrEx>
        <w:trPr>
          <w:trHeight w:val="386"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val="0"/>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十九、住房保障支出</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68.08</w:t>
            </w:r>
          </w:p>
        </w:tc>
      </w:tr>
      <w:tr>
        <w:tblPrEx>
          <w:tblCellMar>
            <w:top w:w="0" w:type="dxa"/>
            <w:left w:w="108" w:type="dxa"/>
            <w:bottom w:w="0" w:type="dxa"/>
            <w:right w:w="108" w:type="dxa"/>
          </w:tblCellMar>
        </w:tblPrEx>
        <w:trPr>
          <w:trHeight w:val="386"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val="0"/>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二十、粮油物资储备支出</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lang w:val="en-US" w:eastAsia="zh-CN" w:bidi="ar-SA"/>
              </w:rPr>
            </w:pPr>
          </w:p>
        </w:tc>
      </w:tr>
      <w:tr>
        <w:tblPrEx>
          <w:tblCellMar>
            <w:top w:w="0" w:type="dxa"/>
            <w:left w:w="108" w:type="dxa"/>
            <w:bottom w:w="0" w:type="dxa"/>
            <w:right w:w="108" w:type="dxa"/>
          </w:tblCellMar>
        </w:tblPrEx>
        <w:trPr>
          <w:trHeight w:val="386"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val="0"/>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二十一、灾害防治及应急管理支出</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lang w:val="en-US" w:eastAsia="zh-CN" w:bidi="ar-SA"/>
              </w:rPr>
            </w:pPr>
          </w:p>
        </w:tc>
      </w:tr>
      <w:tr>
        <w:tblPrEx>
          <w:tblCellMar>
            <w:top w:w="0" w:type="dxa"/>
            <w:left w:w="108" w:type="dxa"/>
            <w:bottom w:w="0" w:type="dxa"/>
            <w:right w:w="108" w:type="dxa"/>
          </w:tblCellMar>
        </w:tblPrEx>
        <w:trPr>
          <w:trHeight w:val="386"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二十二、其他支出</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lang w:val="en-US" w:eastAsia="zh-CN" w:bidi="ar-SA"/>
              </w:rPr>
            </w:pPr>
          </w:p>
        </w:tc>
      </w:tr>
      <w:tr>
        <w:tblPrEx>
          <w:tblCellMar>
            <w:top w:w="0" w:type="dxa"/>
            <w:left w:w="108" w:type="dxa"/>
            <w:bottom w:w="0" w:type="dxa"/>
            <w:right w:w="108" w:type="dxa"/>
          </w:tblCellMar>
        </w:tblPrEx>
        <w:trPr>
          <w:trHeight w:val="386"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二十三、债务还本支出</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lang w:val="en-US" w:eastAsia="zh-CN" w:bidi="ar-SA"/>
              </w:rPr>
            </w:pPr>
          </w:p>
        </w:tc>
      </w:tr>
      <w:tr>
        <w:tblPrEx>
          <w:tblCellMar>
            <w:top w:w="0" w:type="dxa"/>
            <w:left w:w="108" w:type="dxa"/>
            <w:bottom w:w="0" w:type="dxa"/>
            <w:right w:w="108" w:type="dxa"/>
          </w:tblCellMar>
        </w:tblPrEx>
        <w:trPr>
          <w:trHeight w:val="386"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二十四、债务付息支出</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lang w:val="en-US" w:eastAsia="zh-CN" w:bidi="ar-SA"/>
              </w:rPr>
            </w:pPr>
          </w:p>
        </w:tc>
      </w:tr>
      <w:tr>
        <w:tblPrEx>
          <w:tblCellMar>
            <w:top w:w="0" w:type="dxa"/>
            <w:left w:w="108" w:type="dxa"/>
            <w:bottom w:w="0" w:type="dxa"/>
            <w:right w:w="108" w:type="dxa"/>
          </w:tblCellMar>
        </w:tblPrEx>
        <w:trPr>
          <w:trHeight w:val="386"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二十五、债务发行费用支出</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rPr>
            </w:pPr>
          </w:p>
        </w:tc>
      </w:tr>
      <w:tr>
        <w:tblPrEx>
          <w:tblCellMar>
            <w:top w:w="0" w:type="dxa"/>
            <w:left w:w="108" w:type="dxa"/>
            <w:bottom w:w="0" w:type="dxa"/>
            <w:right w:w="108" w:type="dxa"/>
          </w:tblCellMar>
        </w:tblPrEx>
        <w:trPr>
          <w:trHeight w:val="386"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kern w:val="0"/>
                <w:sz w:val="22"/>
              </w:rPr>
            </w:pPr>
            <w:r>
              <w:rPr>
                <w:rFonts w:hint="eastAsia" w:ascii="宋体" w:hAnsi="宋体" w:eastAsia="宋体" w:cs="宋体"/>
                <w:b/>
                <w:kern w:val="0"/>
                <w:sz w:val="22"/>
              </w:rPr>
              <w:t>收入合计</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b/>
                <w:kern w:val="0"/>
                <w:sz w:val="22"/>
              </w:rPr>
            </w:pPr>
            <w:r>
              <w:rPr>
                <w:rFonts w:hint="eastAsia" w:ascii="宋体" w:hAnsi="宋体" w:eastAsia="宋体" w:cs="宋体"/>
                <w:b/>
                <w:kern w:val="0"/>
                <w:sz w:val="22"/>
                <w:lang w:val="en-US" w:eastAsia="zh-CN"/>
              </w:rPr>
              <w:t>849</w:t>
            </w:r>
            <w:r>
              <w:rPr>
                <w:rFonts w:hint="eastAsia" w:ascii="宋体" w:hAnsi="宋体" w:eastAsia="宋体" w:cs="宋体"/>
                <w:b/>
                <w:kern w:val="0"/>
                <w:sz w:val="22"/>
              </w:rPr>
              <w:t>　</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kern w:val="0"/>
                <w:sz w:val="22"/>
              </w:rPr>
            </w:pPr>
            <w:r>
              <w:rPr>
                <w:rFonts w:hint="eastAsia" w:ascii="宋体" w:hAnsi="宋体" w:eastAsia="宋体" w:cs="宋体"/>
                <w:b/>
                <w:kern w:val="0"/>
                <w:sz w:val="22"/>
              </w:rPr>
              <w:t>支出合计</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b/>
                <w:kern w:val="0"/>
                <w:sz w:val="22"/>
              </w:rPr>
            </w:pPr>
            <w:r>
              <w:rPr>
                <w:rFonts w:hint="eastAsia" w:ascii="宋体" w:hAnsi="宋体" w:eastAsia="宋体" w:cs="宋体"/>
                <w:b/>
                <w:kern w:val="0"/>
                <w:sz w:val="22"/>
                <w:lang w:val="en-US" w:eastAsia="zh-CN"/>
              </w:rPr>
              <w:t>849</w:t>
            </w:r>
            <w:r>
              <w:rPr>
                <w:rFonts w:hint="eastAsia" w:ascii="宋体" w:hAnsi="宋体" w:eastAsia="宋体" w:cs="宋体"/>
                <w:b/>
                <w:kern w:val="0"/>
                <w:sz w:val="22"/>
              </w:rPr>
              <w:t>　</w:t>
            </w:r>
          </w:p>
        </w:tc>
      </w:tr>
    </w:tbl>
    <w:p>
      <w:pPr>
        <w:widowControl/>
        <w:spacing w:line="300" w:lineRule="auto"/>
        <w:jc w:val="left"/>
        <w:rPr>
          <w:rFonts w:ascii="楷体" w:hAnsi="楷体" w:eastAsia="楷体" w:cs="Times New Roman"/>
          <w:kern w:val="0"/>
          <w:sz w:val="32"/>
          <w:szCs w:val="21"/>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tabs>
          <w:tab w:val="left" w:pos="7513"/>
        </w:tabs>
        <w:adjustRightInd w:val="0"/>
        <w:snapToGrid w:val="0"/>
        <w:spacing w:line="600" w:lineRule="exact"/>
        <w:ind w:firstLine="640" w:firstLineChars="200"/>
        <w:rPr>
          <w:rFonts w:hint="eastAsia" w:ascii="黑体" w:hAnsi="黑体" w:eastAsia="黑体"/>
          <w:sz w:val="32"/>
          <w:szCs w:val="32"/>
        </w:rPr>
      </w:pPr>
      <w:r>
        <w:rPr>
          <w:rFonts w:hint="eastAsia" w:ascii="黑体" w:hAnsi="黑体" w:eastAsia="黑体"/>
          <w:sz w:val="32"/>
          <w:szCs w:val="32"/>
        </w:rPr>
        <w:t>二、收入预算总表</w:t>
      </w:r>
    </w:p>
    <w:tbl>
      <w:tblPr>
        <w:tblStyle w:val="6"/>
        <w:tblW w:w="14017"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4557"/>
        <w:gridCol w:w="1170"/>
        <w:gridCol w:w="1155"/>
        <w:gridCol w:w="690"/>
        <w:gridCol w:w="870"/>
        <w:gridCol w:w="810"/>
        <w:gridCol w:w="525"/>
        <w:gridCol w:w="631"/>
        <w:gridCol w:w="494"/>
        <w:gridCol w:w="645"/>
        <w:gridCol w:w="600"/>
        <w:gridCol w:w="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4017" w:type="dxa"/>
            <w:gridSpan w:val="13"/>
            <w:tcBorders>
              <w:top w:val="nil"/>
              <w:left w:val="nil"/>
              <w:bottom w:val="nil"/>
              <w:right w:val="nil"/>
            </w:tcBorders>
          </w:tcPr>
          <w:p>
            <w:pPr>
              <w:widowControl/>
              <w:spacing w:line="240" w:lineRule="auto"/>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val="en-US" w:eastAsia="zh-CN"/>
              </w:rPr>
              <w:t>2023</w:t>
            </w:r>
            <w:r>
              <w:rPr>
                <w:rFonts w:hint="eastAsia" w:ascii="方正小标宋简体" w:hAnsi="宋体" w:eastAsia="方正小标宋简体" w:cs="宋体"/>
                <w:kern w:val="0"/>
                <w:sz w:val="32"/>
                <w:szCs w:val="32"/>
              </w:rPr>
              <w:t>年度收入预算总表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40" w:type="dxa"/>
            <w:tcBorders>
              <w:top w:val="nil"/>
              <w:left w:val="nil"/>
              <w:bottom w:val="single" w:color="auto" w:sz="4" w:space="0"/>
              <w:right w:val="nil"/>
            </w:tcBorders>
            <w:shd w:val="clear" w:color="auto" w:fill="auto"/>
            <w:noWrap/>
            <w:vAlign w:val="bottom"/>
          </w:tcPr>
          <w:p>
            <w:pPr>
              <w:widowControl/>
              <w:spacing w:line="240" w:lineRule="auto"/>
              <w:jc w:val="left"/>
              <w:rPr>
                <w:rFonts w:ascii="宋体" w:hAnsi="宋体" w:eastAsia="宋体" w:cs="宋体"/>
                <w:kern w:val="0"/>
                <w:sz w:val="24"/>
                <w:szCs w:val="24"/>
              </w:rPr>
            </w:pPr>
          </w:p>
        </w:tc>
        <w:tc>
          <w:tcPr>
            <w:tcW w:w="4557" w:type="dxa"/>
            <w:tcBorders>
              <w:top w:val="nil"/>
              <w:left w:val="nil"/>
              <w:bottom w:val="single" w:color="auto" w:sz="4" w:space="0"/>
              <w:right w:val="nil"/>
            </w:tcBorders>
            <w:shd w:val="clear" w:color="auto" w:fill="auto"/>
            <w:noWrap/>
            <w:vAlign w:val="bottom"/>
          </w:tcPr>
          <w:p>
            <w:pPr>
              <w:widowControl/>
              <w:spacing w:line="240" w:lineRule="auto"/>
              <w:jc w:val="left"/>
              <w:rPr>
                <w:rFonts w:ascii="宋体" w:hAnsi="宋体" w:eastAsia="宋体" w:cs="宋体"/>
                <w:kern w:val="0"/>
                <w:sz w:val="24"/>
                <w:szCs w:val="24"/>
              </w:rPr>
            </w:pPr>
          </w:p>
        </w:tc>
        <w:tc>
          <w:tcPr>
            <w:tcW w:w="1170" w:type="dxa"/>
            <w:tcBorders>
              <w:top w:val="nil"/>
              <w:left w:val="nil"/>
              <w:bottom w:val="single" w:color="auto" w:sz="4" w:space="0"/>
              <w:right w:val="nil"/>
            </w:tcBorders>
            <w:shd w:val="clear" w:color="auto" w:fill="auto"/>
            <w:vAlign w:val="center"/>
          </w:tcPr>
          <w:p>
            <w:pPr>
              <w:widowControl/>
              <w:spacing w:line="240" w:lineRule="auto"/>
              <w:jc w:val="center"/>
              <w:rPr>
                <w:rFonts w:ascii="黑体" w:hAnsi="黑体" w:eastAsia="黑体" w:cs="宋体"/>
                <w:kern w:val="0"/>
                <w:sz w:val="40"/>
                <w:szCs w:val="40"/>
              </w:rPr>
            </w:pPr>
          </w:p>
        </w:tc>
        <w:tc>
          <w:tcPr>
            <w:tcW w:w="1155" w:type="dxa"/>
            <w:tcBorders>
              <w:top w:val="nil"/>
              <w:left w:val="nil"/>
              <w:bottom w:val="single" w:color="auto" w:sz="4" w:space="0"/>
              <w:right w:val="nil"/>
            </w:tcBorders>
            <w:shd w:val="clear" w:color="auto" w:fill="auto"/>
            <w:vAlign w:val="center"/>
          </w:tcPr>
          <w:p>
            <w:pPr>
              <w:widowControl/>
              <w:spacing w:line="240" w:lineRule="auto"/>
              <w:jc w:val="center"/>
              <w:rPr>
                <w:rFonts w:ascii="宋体" w:hAnsi="宋体" w:eastAsia="宋体" w:cs="宋体"/>
                <w:kern w:val="0"/>
                <w:sz w:val="24"/>
                <w:szCs w:val="24"/>
              </w:rPr>
            </w:pPr>
          </w:p>
        </w:tc>
        <w:tc>
          <w:tcPr>
            <w:tcW w:w="690" w:type="dxa"/>
            <w:tcBorders>
              <w:top w:val="nil"/>
              <w:left w:val="nil"/>
              <w:bottom w:val="single" w:color="auto" w:sz="4" w:space="0"/>
              <w:right w:val="nil"/>
            </w:tcBorders>
            <w:shd w:val="clear" w:color="auto" w:fill="auto"/>
            <w:vAlign w:val="center"/>
          </w:tcPr>
          <w:p>
            <w:pPr>
              <w:widowControl/>
              <w:spacing w:line="240" w:lineRule="auto"/>
              <w:jc w:val="center"/>
              <w:rPr>
                <w:rFonts w:ascii="宋体" w:hAnsi="宋体" w:eastAsia="宋体" w:cs="宋体"/>
                <w:kern w:val="0"/>
                <w:sz w:val="24"/>
                <w:szCs w:val="24"/>
              </w:rPr>
            </w:pPr>
          </w:p>
        </w:tc>
        <w:tc>
          <w:tcPr>
            <w:tcW w:w="870" w:type="dxa"/>
            <w:tcBorders>
              <w:top w:val="nil"/>
              <w:left w:val="nil"/>
              <w:bottom w:val="single" w:color="auto" w:sz="4" w:space="0"/>
              <w:right w:val="nil"/>
            </w:tcBorders>
          </w:tcPr>
          <w:p>
            <w:pPr>
              <w:widowControl/>
              <w:spacing w:line="240" w:lineRule="auto"/>
              <w:jc w:val="center"/>
              <w:rPr>
                <w:rFonts w:ascii="宋体" w:hAnsi="宋体" w:eastAsia="宋体" w:cs="宋体"/>
                <w:kern w:val="0"/>
                <w:sz w:val="24"/>
                <w:szCs w:val="24"/>
              </w:rPr>
            </w:pPr>
          </w:p>
        </w:tc>
        <w:tc>
          <w:tcPr>
            <w:tcW w:w="810" w:type="dxa"/>
            <w:tcBorders>
              <w:top w:val="nil"/>
              <w:left w:val="nil"/>
              <w:bottom w:val="single" w:color="auto" w:sz="4" w:space="0"/>
              <w:right w:val="nil"/>
            </w:tcBorders>
            <w:shd w:val="clear" w:color="auto" w:fill="auto"/>
            <w:noWrap/>
            <w:vAlign w:val="center"/>
          </w:tcPr>
          <w:p>
            <w:pPr>
              <w:widowControl/>
              <w:spacing w:line="240" w:lineRule="auto"/>
              <w:jc w:val="center"/>
              <w:rPr>
                <w:rFonts w:ascii="宋体" w:hAnsi="宋体" w:eastAsia="宋体" w:cs="宋体"/>
                <w:kern w:val="0"/>
                <w:sz w:val="24"/>
                <w:szCs w:val="24"/>
              </w:rPr>
            </w:pPr>
          </w:p>
        </w:tc>
        <w:tc>
          <w:tcPr>
            <w:tcW w:w="525" w:type="dxa"/>
            <w:tcBorders>
              <w:top w:val="nil"/>
              <w:left w:val="nil"/>
              <w:bottom w:val="single" w:color="auto" w:sz="4" w:space="0"/>
              <w:right w:val="nil"/>
            </w:tcBorders>
          </w:tcPr>
          <w:p>
            <w:pPr>
              <w:widowControl/>
              <w:spacing w:line="240" w:lineRule="auto"/>
              <w:jc w:val="right"/>
              <w:rPr>
                <w:rFonts w:ascii="宋体" w:hAnsi="宋体" w:eastAsia="宋体" w:cs="宋体"/>
                <w:kern w:val="0"/>
                <w:sz w:val="22"/>
              </w:rPr>
            </w:pPr>
          </w:p>
        </w:tc>
        <w:tc>
          <w:tcPr>
            <w:tcW w:w="631" w:type="dxa"/>
            <w:tcBorders>
              <w:top w:val="nil"/>
              <w:left w:val="nil"/>
              <w:bottom w:val="single" w:color="auto" w:sz="4" w:space="0"/>
              <w:right w:val="nil"/>
            </w:tcBorders>
          </w:tcPr>
          <w:p>
            <w:pPr>
              <w:widowControl/>
              <w:spacing w:line="240" w:lineRule="auto"/>
              <w:jc w:val="right"/>
              <w:rPr>
                <w:rFonts w:ascii="宋体" w:hAnsi="宋体" w:eastAsia="宋体" w:cs="宋体"/>
                <w:kern w:val="0"/>
                <w:sz w:val="22"/>
              </w:rPr>
            </w:pPr>
          </w:p>
        </w:tc>
        <w:tc>
          <w:tcPr>
            <w:tcW w:w="494" w:type="dxa"/>
            <w:tcBorders>
              <w:top w:val="nil"/>
              <w:left w:val="nil"/>
              <w:bottom w:val="single" w:color="auto" w:sz="4" w:space="0"/>
              <w:right w:val="nil"/>
            </w:tcBorders>
          </w:tcPr>
          <w:p>
            <w:pPr>
              <w:widowControl/>
              <w:spacing w:line="240" w:lineRule="auto"/>
              <w:jc w:val="right"/>
              <w:rPr>
                <w:rFonts w:ascii="宋体" w:hAnsi="宋体" w:eastAsia="宋体" w:cs="宋体"/>
                <w:kern w:val="0"/>
                <w:sz w:val="22"/>
              </w:rPr>
            </w:pPr>
          </w:p>
        </w:tc>
        <w:tc>
          <w:tcPr>
            <w:tcW w:w="645" w:type="dxa"/>
            <w:tcBorders>
              <w:top w:val="nil"/>
              <w:left w:val="nil"/>
              <w:bottom w:val="single" w:color="auto" w:sz="4" w:space="0"/>
              <w:right w:val="nil"/>
            </w:tcBorders>
          </w:tcPr>
          <w:p>
            <w:pPr>
              <w:widowControl/>
              <w:spacing w:line="240" w:lineRule="auto"/>
              <w:jc w:val="right"/>
              <w:rPr>
                <w:rFonts w:ascii="宋体" w:hAnsi="宋体" w:eastAsia="宋体" w:cs="宋体"/>
                <w:kern w:val="0"/>
                <w:sz w:val="22"/>
              </w:rPr>
            </w:pPr>
          </w:p>
        </w:tc>
        <w:tc>
          <w:tcPr>
            <w:tcW w:w="1230" w:type="dxa"/>
            <w:gridSpan w:val="2"/>
            <w:tcBorders>
              <w:top w:val="nil"/>
              <w:left w:val="nil"/>
              <w:bottom w:val="single" w:color="auto" w:sz="4" w:space="0"/>
              <w:right w:val="nil"/>
            </w:tcBorders>
            <w:shd w:val="clear" w:color="auto" w:fill="auto"/>
            <w:noWrap/>
            <w:vAlign w:val="center"/>
          </w:tcPr>
          <w:p>
            <w:pPr>
              <w:widowControl/>
              <w:wordWrap w:val="0"/>
              <w:spacing w:line="240" w:lineRule="auto"/>
              <w:jc w:val="right"/>
              <w:rPr>
                <w:rFonts w:ascii="宋体" w:hAnsi="宋体" w:eastAsia="宋体" w:cs="宋体"/>
                <w:kern w:val="0"/>
                <w:sz w:val="22"/>
              </w:rPr>
            </w:pPr>
            <w:r>
              <w:rPr>
                <w:rFonts w:hint="eastAsia" w:ascii="宋体" w:hAnsi="宋体" w:eastAsia="宋体" w:cs="宋体"/>
                <w:kern w:val="0"/>
                <w:sz w:val="22"/>
              </w:rPr>
              <w:t xml:space="preserve">单位：万元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240" w:type="dxa"/>
            <w:tcBorders>
              <w:top w:val="single" w:color="auto" w:sz="4" w:space="0"/>
              <w:tl2br w:val="nil"/>
              <w:tr2bl w:val="nil"/>
            </w:tcBorders>
            <w:vAlign w:val="center"/>
          </w:tcPr>
          <w:p>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科目编码</w:t>
            </w:r>
          </w:p>
        </w:tc>
        <w:tc>
          <w:tcPr>
            <w:tcW w:w="4557" w:type="dxa"/>
            <w:tcBorders>
              <w:top w:val="single" w:color="auto" w:sz="4" w:space="0"/>
              <w:tl2br w:val="nil"/>
              <w:tr2bl w:val="nil"/>
            </w:tcBorders>
            <w:vAlign w:val="center"/>
          </w:tcPr>
          <w:p>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科目名称</w:t>
            </w:r>
          </w:p>
        </w:tc>
        <w:tc>
          <w:tcPr>
            <w:tcW w:w="1170" w:type="dxa"/>
            <w:tcBorders>
              <w:top w:val="single" w:color="auto" w:sz="4" w:space="0"/>
              <w:tl2br w:val="nil"/>
              <w:tr2bl w:val="nil"/>
            </w:tcBorders>
            <w:shd w:val="clear" w:color="auto" w:fill="auto"/>
            <w:vAlign w:val="center"/>
          </w:tcPr>
          <w:p>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总计</w:t>
            </w:r>
          </w:p>
        </w:tc>
        <w:tc>
          <w:tcPr>
            <w:tcW w:w="1155" w:type="dxa"/>
            <w:tcBorders>
              <w:top w:val="single" w:color="auto" w:sz="4" w:space="0"/>
              <w:tl2br w:val="nil"/>
              <w:tr2bl w:val="nil"/>
            </w:tcBorders>
            <w:shd w:val="clear" w:color="auto" w:fill="auto"/>
            <w:vAlign w:val="center"/>
          </w:tcPr>
          <w:p>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一般公共预算拨款收入</w:t>
            </w:r>
          </w:p>
        </w:tc>
        <w:tc>
          <w:tcPr>
            <w:tcW w:w="690" w:type="dxa"/>
            <w:tcBorders>
              <w:top w:val="single" w:color="auto" w:sz="4" w:space="0"/>
              <w:tl2br w:val="nil"/>
              <w:tr2bl w:val="nil"/>
            </w:tcBorders>
            <w:shd w:val="clear" w:color="auto" w:fill="auto"/>
            <w:vAlign w:val="center"/>
          </w:tcPr>
          <w:p>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政府性基金预算拨款收入</w:t>
            </w:r>
          </w:p>
        </w:tc>
        <w:tc>
          <w:tcPr>
            <w:tcW w:w="870" w:type="dxa"/>
            <w:tcBorders>
              <w:top w:val="single" w:color="auto" w:sz="4" w:space="0"/>
              <w:tl2br w:val="nil"/>
              <w:tr2bl w:val="nil"/>
            </w:tcBorders>
            <w:vAlign w:val="center"/>
          </w:tcPr>
          <w:p>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国有资本经营预算拨款收入</w:t>
            </w:r>
          </w:p>
        </w:tc>
        <w:tc>
          <w:tcPr>
            <w:tcW w:w="810" w:type="dxa"/>
            <w:tcBorders>
              <w:top w:val="single" w:color="auto" w:sz="4" w:space="0"/>
              <w:tl2br w:val="nil"/>
              <w:tr2bl w:val="nil"/>
            </w:tcBorders>
            <w:shd w:val="clear" w:color="auto" w:fill="auto"/>
            <w:vAlign w:val="center"/>
          </w:tcPr>
          <w:p>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szCs w:val="22"/>
              </w:rPr>
              <w:t>财政专户管理资金收入</w:t>
            </w:r>
          </w:p>
        </w:tc>
        <w:tc>
          <w:tcPr>
            <w:tcW w:w="525" w:type="dxa"/>
            <w:tcBorders>
              <w:top w:val="single" w:color="auto" w:sz="4" w:space="0"/>
              <w:tl2br w:val="nil"/>
              <w:tr2bl w:val="nil"/>
            </w:tcBorders>
            <w:vAlign w:val="center"/>
          </w:tcPr>
          <w:p>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事业收入</w:t>
            </w:r>
          </w:p>
        </w:tc>
        <w:tc>
          <w:tcPr>
            <w:tcW w:w="631" w:type="dxa"/>
            <w:tcBorders>
              <w:top w:val="single" w:color="auto" w:sz="4" w:space="0"/>
              <w:tl2br w:val="nil"/>
              <w:tr2bl w:val="nil"/>
            </w:tcBorders>
            <w:vAlign w:val="center"/>
          </w:tcPr>
          <w:p>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事业单位经营收入</w:t>
            </w:r>
          </w:p>
        </w:tc>
        <w:tc>
          <w:tcPr>
            <w:tcW w:w="494" w:type="dxa"/>
            <w:tcBorders>
              <w:top w:val="single" w:color="auto" w:sz="4" w:space="0"/>
              <w:tl2br w:val="nil"/>
              <w:tr2bl w:val="nil"/>
            </w:tcBorders>
            <w:vAlign w:val="center"/>
          </w:tcPr>
          <w:p>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上级补助收入</w:t>
            </w:r>
          </w:p>
        </w:tc>
        <w:tc>
          <w:tcPr>
            <w:tcW w:w="645" w:type="dxa"/>
            <w:tcBorders>
              <w:top w:val="single" w:color="auto" w:sz="4" w:space="0"/>
              <w:tl2br w:val="nil"/>
              <w:tr2bl w:val="nil"/>
            </w:tcBorders>
            <w:vAlign w:val="center"/>
          </w:tcPr>
          <w:p>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szCs w:val="22"/>
              </w:rPr>
              <w:t>附属单位上缴收入</w:t>
            </w:r>
          </w:p>
        </w:tc>
        <w:tc>
          <w:tcPr>
            <w:tcW w:w="600" w:type="dxa"/>
            <w:tcBorders>
              <w:top w:val="single" w:color="auto" w:sz="4" w:space="0"/>
              <w:tl2br w:val="nil"/>
              <w:tr2bl w:val="nil"/>
            </w:tcBorders>
            <w:shd w:val="clear" w:color="auto" w:fill="auto"/>
            <w:vAlign w:val="center"/>
          </w:tcPr>
          <w:p>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其他收入</w:t>
            </w:r>
          </w:p>
        </w:tc>
        <w:tc>
          <w:tcPr>
            <w:tcW w:w="630" w:type="dxa"/>
            <w:tcBorders>
              <w:top w:val="single" w:color="auto" w:sz="4" w:space="0"/>
              <w:tl2br w:val="nil"/>
              <w:tr2bl w:val="nil"/>
            </w:tcBorders>
            <w:shd w:val="clear" w:color="auto" w:fill="auto"/>
            <w:vAlign w:val="center"/>
          </w:tcPr>
          <w:p>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szCs w:val="22"/>
              </w:rPr>
              <w:t>上年结转结余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5797" w:type="dxa"/>
            <w:gridSpan w:val="2"/>
            <w:tcBorders>
              <w:tl2br w:val="nil"/>
              <w:tr2bl w:val="nil"/>
            </w:tcBorders>
            <w:shd w:val="clear" w:color="auto" w:fill="auto"/>
            <w:noWrap/>
            <w:vAlign w:val="center"/>
          </w:tcPr>
          <w:p>
            <w:pPr>
              <w:widowControl/>
              <w:spacing w:line="240" w:lineRule="auto"/>
              <w:jc w:val="center"/>
              <w:rPr>
                <w:rFonts w:ascii="宋体" w:hAnsi="宋体" w:eastAsia="宋体" w:cs="宋体"/>
                <w:b/>
                <w:kern w:val="0"/>
                <w:sz w:val="22"/>
              </w:rPr>
            </w:pPr>
            <w:r>
              <w:rPr>
                <w:rFonts w:hint="eastAsia" w:ascii="宋体" w:hAnsi="宋体" w:eastAsia="宋体" w:cs="宋体"/>
                <w:b/>
                <w:kern w:val="0"/>
                <w:sz w:val="22"/>
              </w:rPr>
              <w:t>合计</w:t>
            </w:r>
          </w:p>
        </w:tc>
        <w:tc>
          <w:tcPr>
            <w:tcW w:w="1170" w:type="dxa"/>
            <w:tcBorders>
              <w:tl2br w:val="nil"/>
              <w:tr2bl w:val="nil"/>
            </w:tcBorders>
            <w:shd w:val="clear" w:color="auto" w:fill="auto"/>
            <w:vAlign w:val="center"/>
          </w:tcPr>
          <w:p>
            <w:pPr>
              <w:widowControl/>
              <w:spacing w:line="240" w:lineRule="auto"/>
              <w:jc w:val="right"/>
              <w:rPr>
                <w:rFonts w:ascii="宋体" w:hAnsi="宋体" w:eastAsia="宋体" w:cs="宋体"/>
                <w:color w:val="000000"/>
                <w:kern w:val="0"/>
                <w:sz w:val="22"/>
              </w:rPr>
            </w:pPr>
            <w:r>
              <w:rPr>
                <w:rFonts w:hint="eastAsia" w:ascii="宋体" w:hAnsi="宋体" w:eastAsia="宋体" w:cs="宋体"/>
                <w:b/>
                <w:bCs/>
                <w:kern w:val="0"/>
                <w:sz w:val="22"/>
                <w:lang w:val="en-US" w:eastAsia="zh-CN"/>
              </w:rPr>
              <w:t>849</w:t>
            </w:r>
          </w:p>
        </w:tc>
        <w:tc>
          <w:tcPr>
            <w:tcW w:w="1155" w:type="dxa"/>
            <w:tcBorders>
              <w:tl2br w:val="nil"/>
              <w:tr2bl w:val="nil"/>
            </w:tcBorders>
            <w:shd w:val="clear" w:color="auto" w:fill="auto"/>
            <w:noWrap/>
            <w:vAlign w:val="center"/>
          </w:tcPr>
          <w:p>
            <w:pPr>
              <w:widowControl/>
              <w:spacing w:line="240" w:lineRule="auto"/>
              <w:jc w:val="right"/>
              <w:rPr>
                <w:rFonts w:hint="default" w:ascii="宋体" w:hAnsi="宋体" w:eastAsia="宋体" w:cs="宋体"/>
                <w:b/>
                <w:bCs/>
                <w:kern w:val="0"/>
                <w:sz w:val="22"/>
                <w:lang w:val="en-US" w:eastAsia="zh-CN"/>
              </w:rPr>
            </w:pPr>
            <w:r>
              <w:rPr>
                <w:rFonts w:hint="eastAsia" w:ascii="宋体" w:hAnsi="宋体" w:eastAsia="宋体" w:cs="宋体"/>
                <w:b/>
                <w:bCs/>
                <w:kern w:val="0"/>
                <w:sz w:val="22"/>
                <w:lang w:val="en-US" w:eastAsia="zh-CN"/>
              </w:rPr>
              <w:t>849</w:t>
            </w:r>
          </w:p>
        </w:tc>
        <w:tc>
          <w:tcPr>
            <w:tcW w:w="690" w:type="dxa"/>
            <w:tcBorders>
              <w:tl2br w:val="nil"/>
              <w:tr2bl w:val="nil"/>
            </w:tcBorders>
            <w:shd w:val="clear" w:color="auto" w:fill="auto"/>
            <w:vAlign w:val="center"/>
          </w:tcPr>
          <w:p>
            <w:pPr>
              <w:widowControl/>
              <w:spacing w:line="240" w:lineRule="auto"/>
              <w:jc w:val="right"/>
              <w:rPr>
                <w:rFonts w:ascii="宋体" w:hAnsi="宋体" w:eastAsia="宋体" w:cs="宋体"/>
                <w:b/>
                <w:bCs/>
                <w:color w:val="000000"/>
                <w:kern w:val="0"/>
                <w:sz w:val="22"/>
              </w:rPr>
            </w:pPr>
          </w:p>
        </w:tc>
        <w:tc>
          <w:tcPr>
            <w:tcW w:w="870" w:type="dxa"/>
            <w:tcBorders>
              <w:tl2br w:val="nil"/>
              <w:tr2bl w:val="nil"/>
            </w:tcBorders>
            <w:vAlign w:val="center"/>
          </w:tcPr>
          <w:p>
            <w:pPr>
              <w:widowControl/>
              <w:spacing w:line="240" w:lineRule="auto"/>
              <w:jc w:val="right"/>
              <w:rPr>
                <w:rFonts w:ascii="宋体" w:hAnsi="宋体" w:eastAsia="宋体" w:cs="宋体"/>
                <w:color w:val="000000"/>
                <w:kern w:val="0"/>
                <w:sz w:val="22"/>
              </w:rPr>
            </w:pPr>
          </w:p>
        </w:tc>
        <w:tc>
          <w:tcPr>
            <w:tcW w:w="810" w:type="dxa"/>
            <w:tcBorders>
              <w:tl2br w:val="nil"/>
              <w:tr2bl w:val="nil"/>
            </w:tcBorders>
            <w:shd w:val="clear" w:color="auto" w:fill="auto"/>
            <w:vAlign w:val="center"/>
          </w:tcPr>
          <w:p>
            <w:pPr>
              <w:widowControl/>
              <w:spacing w:line="240" w:lineRule="auto"/>
              <w:jc w:val="right"/>
              <w:rPr>
                <w:rFonts w:ascii="宋体" w:hAnsi="宋体" w:eastAsia="宋体" w:cs="宋体"/>
                <w:color w:val="000000"/>
                <w:kern w:val="0"/>
                <w:sz w:val="22"/>
              </w:rPr>
            </w:pPr>
          </w:p>
        </w:tc>
        <w:tc>
          <w:tcPr>
            <w:tcW w:w="525" w:type="dxa"/>
            <w:tcBorders>
              <w:tl2br w:val="nil"/>
              <w:tr2bl w:val="nil"/>
            </w:tcBorders>
            <w:vAlign w:val="center"/>
          </w:tcPr>
          <w:p>
            <w:pPr>
              <w:widowControl/>
              <w:spacing w:line="240" w:lineRule="auto"/>
              <w:jc w:val="right"/>
              <w:rPr>
                <w:rFonts w:ascii="宋体" w:hAnsi="宋体" w:eastAsia="宋体" w:cs="宋体"/>
                <w:kern w:val="0"/>
                <w:sz w:val="22"/>
              </w:rPr>
            </w:pPr>
          </w:p>
        </w:tc>
        <w:tc>
          <w:tcPr>
            <w:tcW w:w="631" w:type="dxa"/>
            <w:tcBorders>
              <w:tl2br w:val="nil"/>
              <w:tr2bl w:val="nil"/>
            </w:tcBorders>
            <w:vAlign w:val="center"/>
          </w:tcPr>
          <w:p>
            <w:pPr>
              <w:widowControl/>
              <w:spacing w:line="240" w:lineRule="auto"/>
              <w:jc w:val="right"/>
              <w:rPr>
                <w:rFonts w:ascii="宋体" w:hAnsi="宋体" w:eastAsia="宋体" w:cs="宋体"/>
                <w:kern w:val="0"/>
                <w:sz w:val="22"/>
              </w:rPr>
            </w:pPr>
          </w:p>
        </w:tc>
        <w:tc>
          <w:tcPr>
            <w:tcW w:w="494" w:type="dxa"/>
            <w:tcBorders>
              <w:tl2br w:val="nil"/>
              <w:tr2bl w:val="nil"/>
            </w:tcBorders>
            <w:vAlign w:val="center"/>
          </w:tcPr>
          <w:p>
            <w:pPr>
              <w:widowControl/>
              <w:spacing w:line="240" w:lineRule="auto"/>
              <w:jc w:val="right"/>
              <w:rPr>
                <w:rFonts w:ascii="宋体" w:hAnsi="宋体" w:eastAsia="宋体" w:cs="宋体"/>
                <w:kern w:val="0"/>
                <w:sz w:val="22"/>
              </w:rPr>
            </w:pPr>
          </w:p>
        </w:tc>
        <w:tc>
          <w:tcPr>
            <w:tcW w:w="645" w:type="dxa"/>
            <w:tcBorders>
              <w:tl2br w:val="nil"/>
              <w:tr2bl w:val="nil"/>
            </w:tcBorders>
            <w:vAlign w:val="center"/>
          </w:tcPr>
          <w:p>
            <w:pPr>
              <w:widowControl/>
              <w:spacing w:line="240" w:lineRule="auto"/>
              <w:jc w:val="right"/>
              <w:rPr>
                <w:rFonts w:ascii="宋体" w:hAnsi="宋体" w:eastAsia="宋体" w:cs="宋体"/>
                <w:kern w:val="0"/>
                <w:sz w:val="22"/>
              </w:rPr>
            </w:pPr>
          </w:p>
        </w:tc>
        <w:tc>
          <w:tcPr>
            <w:tcW w:w="600" w:type="dxa"/>
            <w:tcBorders>
              <w:tl2br w:val="nil"/>
              <w:tr2bl w:val="nil"/>
            </w:tcBorders>
            <w:shd w:val="clear" w:color="auto" w:fill="auto"/>
            <w:noWrap/>
            <w:vAlign w:val="center"/>
          </w:tcPr>
          <w:p>
            <w:pPr>
              <w:widowControl/>
              <w:spacing w:line="240" w:lineRule="auto"/>
              <w:jc w:val="right"/>
              <w:rPr>
                <w:rFonts w:ascii="宋体" w:hAnsi="宋体" w:eastAsia="宋体" w:cs="宋体"/>
                <w:kern w:val="0"/>
                <w:sz w:val="22"/>
              </w:rPr>
            </w:pPr>
          </w:p>
        </w:tc>
        <w:tc>
          <w:tcPr>
            <w:tcW w:w="630" w:type="dxa"/>
            <w:tcBorders>
              <w:tl2br w:val="nil"/>
              <w:tr2bl w:val="nil"/>
            </w:tcBorders>
            <w:shd w:val="clear" w:color="auto" w:fill="auto"/>
            <w:vAlign w:val="center"/>
          </w:tcPr>
          <w:p>
            <w:pPr>
              <w:widowControl/>
              <w:spacing w:line="240" w:lineRule="auto"/>
              <w:jc w:val="right"/>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4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Arial"/>
                <w:color w:val="000000"/>
                <w:kern w:val="0"/>
                <w:sz w:val="22"/>
                <w:szCs w:val="22"/>
                <w:lang w:val="en-US" w:eastAsia="zh-CN" w:bidi="ar-SA"/>
              </w:rPr>
            </w:pPr>
            <w:r>
              <w:rPr>
                <w:rFonts w:hint="eastAsia" w:ascii="宋体" w:hAnsi="宋体" w:eastAsia="宋体" w:cs="宋体"/>
                <w:b/>
                <w:bCs/>
                <w:i w:val="0"/>
                <w:iCs w:val="0"/>
                <w:color w:val="000000"/>
                <w:kern w:val="0"/>
                <w:sz w:val="22"/>
                <w:szCs w:val="22"/>
                <w:u w:val="none"/>
                <w:lang w:val="en-US" w:eastAsia="zh-CN" w:bidi="ar"/>
              </w:rPr>
              <w:t>201</w:t>
            </w:r>
          </w:p>
        </w:tc>
        <w:tc>
          <w:tcPr>
            <w:tcW w:w="4557"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Arial"/>
                <w:color w:val="000000"/>
                <w:kern w:val="0"/>
                <w:sz w:val="22"/>
                <w:szCs w:val="22"/>
                <w:lang w:val="en-US" w:eastAsia="zh-CN" w:bidi="ar-SA"/>
              </w:rPr>
            </w:pPr>
            <w:r>
              <w:rPr>
                <w:rFonts w:hint="eastAsia" w:ascii="宋体" w:hAnsi="宋体" w:cs="Arial"/>
                <w:b/>
                <w:bCs/>
                <w:kern w:val="0"/>
                <w:sz w:val="22"/>
                <w:szCs w:val="22"/>
                <w:lang w:val="en-US" w:eastAsia="zh-CN"/>
              </w:rPr>
              <w:t>一般公共服务支出</w:t>
            </w:r>
          </w:p>
        </w:tc>
        <w:tc>
          <w:tcPr>
            <w:tcW w:w="1170" w:type="dxa"/>
            <w:tcBorders>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Arial"/>
                <w:b/>
                <w:bCs/>
                <w:color w:val="000000"/>
                <w:kern w:val="0"/>
                <w:sz w:val="22"/>
                <w:szCs w:val="22"/>
                <w:lang w:val="en-US" w:eastAsia="zh-CN" w:bidi="ar-SA"/>
              </w:rPr>
            </w:pPr>
            <w:r>
              <w:rPr>
                <w:rFonts w:hint="eastAsia" w:ascii="宋体" w:hAnsi="宋体" w:eastAsia="宋体" w:cs="Arial"/>
                <w:b/>
                <w:bCs/>
                <w:color w:val="000000"/>
                <w:kern w:val="0"/>
                <w:sz w:val="22"/>
                <w:szCs w:val="22"/>
                <w:lang w:val="en-US" w:eastAsia="zh-CN"/>
              </w:rPr>
              <w:t>446.484</w:t>
            </w:r>
          </w:p>
        </w:tc>
        <w:tc>
          <w:tcPr>
            <w:tcW w:w="1155" w:type="dxa"/>
            <w:tcBorders>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Arial"/>
                <w:b/>
                <w:bCs/>
                <w:color w:val="000000"/>
                <w:kern w:val="0"/>
                <w:sz w:val="22"/>
                <w:szCs w:val="22"/>
                <w:lang w:val="en-US" w:eastAsia="zh-CN" w:bidi="ar-SA"/>
              </w:rPr>
            </w:pPr>
            <w:r>
              <w:rPr>
                <w:rFonts w:hint="eastAsia" w:ascii="宋体" w:hAnsi="宋体" w:eastAsia="宋体" w:cs="Arial"/>
                <w:b/>
                <w:bCs/>
                <w:color w:val="000000"/>
                <w:kern w:val="0"/>
                <w:sz w:val="22"/>
                <w:szCs w:val="22"/>
                <w:lang w:val="en-US" w:eastAsia="zh-CN"/>
              </w:rPr>
              <w:t>446.484</w:t>
            </w:r>
          </w:p>
        </w:tc>
        <w:tc>
          <w:tcPr>
            <w:tcW w:w="690" w:type="dxa"/>
            <w:tcBorders>
              <w:tl2br w:val="nil"/>
              <w:tr2bl w:val="nil"/>
            </w:tcBorders>
            <w:shd w:val="clear" w:color="auto" w:fill="auto"/>
            <w:vAlign w:val="center"/>
          </w:tcPr>
          <w:p>
            <w:pPr>
              <w:widowControl/>
              <w:spacing w:line="240" w:lineRule="auto"/>
              <w:jc w:val="right"/>
              <w:rPr>
                <w:rFonts w:hint="eastAsia" w:ascii="宋体" w:hAnsi="宋体" w:eastAsia="宋体" w:cs="宋体"/>
                <w:kern w:val="0"/>
                <w:sz w:val="22"/>
              </w:rPr>
            </w:pPr>
          </w:p>
        </w:tc>
        <w:tc>
          <w:tcPr>
            <w:tcW w:w="870" w:type="dxa"/>
            <w:tcBorders>
              <w:tl2br w:val="nil"/>
              <w:tr2bl w:val="nil"/>
            </w:tcBorders>
            <w:vAlign w:val="center"/>
          </w:tcPr>
          <w:p>
            <w:pPr>
              <w:widowControl/>
              <w:spacing w:line="240" w:lineRule="auto"/>
              <w:jc w:val="right"/>
              <w:rPr>
                <w:rFonts w:ascii="宋体" w:hAnsi="宋体" w:eastAsia="宋体" w:cs="宋体"/>
                <w:kern w:val="0"/>
                <w:sz w:val="22"/>
              </w:rPr>
            </w:pPr>
          </w:p>
        </w:tc>
        <w:tc>
          <w:tcPr>
            <w:tcW w:w="810" w:type="dxa"/>
            <w:tcBorders>
              <w:tl2br w:val="nil"/>
              <w:tr2bl w:val="nil"/>
            </w:tcBorders>
            <w:shd w:val="clear" w:color="auto" w:fill="auto"/>
            <w:vAlign w:val="center"/>
          </w:tcPr>
          <w:p>
            <w:pPr>
              <w:widowControl/>
              <w:spacing w:line="240" w:lineRule="auto"/>
              <w:jc w:val="right"/>
              <w:rPr>
                <w:rFonts w:hint="eastAsia" w:ascii="宋体" w:hAnsi="宋体" w:eastAsia="宋体" w:cs="宋体"/>
                <w:kern w:val="0"/>
                <w:sz w:val="22"/>
              </w:rPr>
            </w:pPr>
          </w:p>
        </w:tc>
        <w:tc>
          <w:tcPr>
            <w:tcW w:w="525" w:type="dxa"/>
            <w:tcBorders>
              <w:tl2br w:val="nil"/>
              <w:tr2bl w:val="nil"/>
            </w:tcBorders>
            <w:vAlign w:val="center"/>
          </w:tcPr>
          <w:p>
            <w:pPr>
              <w:widowControl/>
              <w:spacing w:line="240" w:lineRule="auto"/>
              <w:jc w:val="right"/>
              <w:rPr>
                <w:rFonts w:ascii="宋体" w:hAnsi="宋体" w:eastAsia="宋体" w:cs="宋体"/>
                <w:kern w:val="0"/>
                <w:sz w:val="22"/>
              </w:rPr>
            </w:pPr>
          </w:p>
        </w:tc>
        <w:tc>
          <w:tcPr>
            <w:tcW w:w="631" w:type="dxa"/>
            <w:tcBorders>
              <w:tl2br w:val="nil"/>
              <w:tr2bl w:val="nil"/>
            </w:tcBorders>
            <w:vAlign w:val="center"/>
          </w:tcPr>
          <w:p>
            <w:pPr>
              <w:widowControl/>
              <w:spacing w:line="240" w:lineRule="auto"/>
              <w:jc w:val="right"/>
              <w:rPr>
                <w:rFonts w:ascii="宋体" w:hAnsi="宋体" w:eastAsia="宋体" w:cs="宋体"/>
                <w:kern w:val="0"/>
                <w:sz w:val="22"/>
              </w:rPr>
            </w:pPr>
          </w:p>
        </w:tc>
        <w:tc>
          <w:tcPr>
            <w:tcW w:w="494" w:type="dxa"/>
            <w:tcBorders>
              <w:tl2br w:val="nil"/>
              <w:tr2bl w:val="nil"/>
            </w:tcBorders>
            <w:vAlign w:val="center"/>
          </w:tcPr>
          <w:p>
            <w:pPr>
              <w:widowControl/>
              <w:spacing w:line="240" w:lineRule="auto"/>
              <w:jc w:val="right"/>
              <w:rPr>
                <w:rFonts w:ascii="宋体" w:hAnsi="宋体" w:eastAsia="宋体" w:cs="宋体"/>
                <w:kern w:val="0"/>
                <w:sz w:val="22"/>
              </w:rPr>
            </w:pPr>
          </w:p>
        </w:tc>
        <w:tc>
          <w:tcPr>
            <w:tcW w:w="645" w:type="dxa"/>
            <w:tcBorders>
              <w:tl2br w:val="nil"/>
              <w:tr2bl w:val="nil"/>
            </w:tcBorders>
            <w:vAlign w:val="center"/>
          </w:tcPr>
          <w:p>
            <w:pPr>
              <w:widowControl/>
              <w:spacing w:line="240" w:lineRule="auto"/>
              <w:jc w:val="right"/>
              <w:rPr>
                <w:rFonts w:ascii="宋体" w:hAnsi="宋体" w:eastAsia="宋体" w:cs="宋体"/>
                <w:kern w:val="0"/>
                <w:sz w:val="22"/>
              </w:rPr>
            </w:pPr>
          </w:p>
        </w:tc>
        <w:tc>
          <w:tcPr>
            <w:tcW w:w="600" w:type="dxa"/>
            <w:tcBorders>
              <w:tl2br w:val="nil"/>
              <w:tr2bl w:val="nil"/>
            </w:tcBorders>
            <w:shd w:val="clear" w:color="auto" w:fill="auto"/>
            <w:vAlign w:val="center"/>
          </w:tcPr>
          <w:p>
            <w:pPr>
              <w:widowControl/>
              <w:spacing w:line="240" w:lineRule="auto"/>
              <w:jc w:val="right"/>
              <w:rPr>
                <w:rFonts w:hint="eastAsia" w:ascii="宋体" w:hAnsi="宋体" w:eastAsia="宋体" w:cs="宋体"/>
                <w:kern w:val="0"/>
                <w:sz w:val="22"/>
              </w:rPr>
            </w:pPr>
          </w:p>
        </w:tc>
        <w:tc>
          <w:tcPr>
            <w:tcW w:w="630" w:type="dxa"/>
            <w:tcBorders>
              <w:tl2br w:val="nil"/>
              <w:tr2bl w:val="nil"/>
            </w:tcBorders>
            <w:shd w:val="clear" w:color="auto" w:fill="auto"/>
            <w:vAlign w:val="center"/>
          </w:tcPr>
          <w:p>
            <w:pPr>
              <w:widowControl/>
              <w:spacing w:line="240" w:lineRule="auto"/>
              <w:jc w:val="right"/>
              <w:rPr>
                <w:rFonts w:hint="eastAsia" w:ascii="宋体" w:hAnsi="宋体" w:eastAsia="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4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Arial"/>
                <w:color w:val="000000"/>
                <w:kern w:val="0"/>
                <w:sz w:val="22"/>
                <w:szCs w:val="22"/>
                <w:lang w:val="en-US" w:eastAsia="zh-CN" w:bidi="ar-SA"/>
              </w:rPr>
            </w:pPr>
            <w:r>
              <w:rPr>
                <w:rFonts w:hint="eastAsia" w:ascii="宋体" w:hAnsi="宋体" w:eastAsia="宋体" w:cs="宋体"/>
                <w:b/>
                <w:bCs/>
                <w:i w:val="0"/>
                <w:iCs w:val="0"/>
                <w:color w:val="000000"/>
                <w:kern w:val="0"/>
                <w:sz w:val="22"/>
                <w:szCs w:val="22"/>
                <w:u w:val="none"/>
                <w:lang w:val="en-US" w:eastAsia="zh-CN" w:bidi="ar"/>
              </w:rPr>
              <w:t>20103</w:t>
            </w:r>
          </w:p>
        </w:tc>
        <w:tc>
          <w:tcPr>
            <w:tcW w:w="4557"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Arial"/>
                <w:color w:val="000000"/>
                <w:kern w:val="0"/>
                <w:sz w:val="22"/>
                <w:szCs w:val="22"/>
                <w:lang w:val="en-US" w:eastAsia="zh-CN" w:bidi="ar-SA"/>
              </w:rPr>
            </w:pPr>
            <w:r>
              <w:rPr>
                <w:rFonts w:hint="eastAsia" w:ascii="宋体" w:hAnsi="宋体" w:eastAsia="宋体" w:cs="宋体"/>
                <w:b/>
                <w:bCs/>
                <w:i w:val="0"/>
                <w:iCs w:val="0"/>
                <w:color w:val="000000"/>
                <w:kern w:val="0"/>
                <w:sz w:val="22"/>
                <w:szCs w:val="22"/>
                <w:u w:val="none"/>
                <w:lang w:val="en-US" w:eastAsia="zh-CN" w:bidi="ar"/>
              </w:rPr>
              <w:t>政府办公厅（室）及相关机构事务</w:t>
            </w:r>
          </w:p>
        </w:tc>
        <w:tc>
          <w:tcPr>
            <w:tcW w:w="1170" w:type="dxa"/>
            <w:tcBorders>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Arial"/>
                <w:b/>
                <w:bCs/>
                <w:color w:val="000000"/>
                <w:kern w:val="0"/>
                <w:sz w:val="22"/>
                <w:szCs w:val="22"/>
                <w:lang w:val="en-US" w:eastAsia="zh-CN" w:bidi="ar-SA"/>
              </w:rPr>
            </w:pPr>
            <w:r>
              <w:rPr>
                <w:rFonts w:hint="eastAsia" w:ascii="宋体" w:hAnsi="宋体" w:eastAsia="宋体" w:cs="Arial"/>
                <w:b/>
                <w:bCs/>
                <w:color w:val="000000"/>
                <w:kern w:val="0"/>
                <w:sz w:val="22"/>
                <w:szCs w:val="22"/>
                <w:lang w:val="en-US" w:eastAsia="zh-CN"/>
              </w:rPr>
              <w:t>446.484</w:t>
            </w:r>
          </w:p>
        </w:tc>
        <w:tc>
          <w:tcPr>
            <w:tcW w:w="1155" w:type="dxa"/>
            <w:tcBorders>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Arial"/>
                <w:b/>
                <w:bCs/>
                <w:color w:val="000000"/>
                <w:kern w:val="0"/>
                <w:sz w:val="22"/>
                <w:szCs w:val="22"/>
                <w:lang w:val="en-US" w:eastAsia="zh-CN" w:bidi="ar-SA"/>
              </w:rPr>
            </w:pPr>
            <w:r>
              <w:rPr>
                <w:rFonts w:hint="eastAsia" w:ascii="宋体" w:hAnsi="宋体" w:eastAsia="宋体" w:cs="Arial"/>
                <w:b/>
                <w:bCs/>
                <w:color w:val="000000"/>
                <w:kern w:val="0"/>
                <w:sz w:val="22"/>
                <w:szCs w:val="22"/>
                <w:lang w:val="en-US" w:eastAsia="zh-CN"/>
              </w:rPr>
              <w:t>446.484</w:t>
            </w:r>
          </w:p>
        </w:tc>
        <w:tc>
          <w:tcPr>
            <w:tcW w:w="690" w:type="dxa"/>
            <w:tcBorders>
              <w:tl2br w:val="nil"/>
              <w:tr2bl w:val="nil"/>
            </w:tcBorders>
            <w:shd w:val="clear" w:color="auto" w:fill="auto"/>
            <w:vAlign w:val="center"/>
          </w:tcPr>
          <w:p>
            <w:pPr>
              <w:widowControl/>
              <w:spacing w:line="240" w:lineRule="auto"/>
              <w:jc w:val="right"/>
              <w:rPr>
                <w:rFonts w:hint="eastAsia" w:ascii="宋体" w:hAnsi="宋体" w:eastAsia="宋体" w:cs="宋体"/>
                <w:kern w:val="0"/>
                <w:sz w:val="22"/>
              </w:rPr>
            </w:pPr>
          </w:p>
        </w:tc>
        <w:tc>
          <w:tcPr>
            <w:tcW w:w="870" w:type="dxa"/>
            <w:tcBorders>
              <w:tl2br w:val="nil"/>
              <w:tr2bl w:val="nil"/>
            </w:tcBorders>
            <w:vAlign w:val="center"/>
          </w:tcPr>
          <w:p>
            <w:pPr>
              <w:widowControl/>
              <w:spacing w:line="240" w:lineRule="auto"/>
              <w:jc w:val="right"/>
              <w:rPr>
                <w:rFonts w:ascii="宋体" w:hAnsi="宋体" w:eastAsia="宋体" w:cs="宋体"/>
                <w:kern w:val="0"/>
                <w:sz w:val="22"/>
              </w:rPr>
            </w:pPr>
          </w:p>
        </w:tc>
        <w:tc>
          <w:tcPr>
            <w:tcW w:w="810" w:type="dxa"/>
            <w:tcBorders>
              <w:tl2br w:val="nil"/>
              <w:tr2bl w:val="nil"/>
            </w:tcBorders>
            <w:shd w:val="clear" w:color="auto" w:fill="auto"/>
            <w:vAlign w:val="center"/>
          </w:tcPr>
          <w:p>
            <w:pPr>
              <w:widowControl/>
              <w:spacing w:line="240" w:lineRule="auto"/>
              <w:jc w:val="right"/>
              <w:rPr>
                <w:rFonts w:hint="eastAsia" w:ascii="宋体" w:hAnsi="宋体" w:eastAsia="宋体" w:cs="宋体"/>
                <w:kern w:val="0"/>
                <w:sz w:val="22"/>
              </w:rPr>
            </w:pPr>
          </w:p>
        </w:tc>
        <w:tc>
          <w:tcPr>
            <w:tcW w:w="525" w:type="dxa"/>
            <w:tcBorders>
              <w:tl2br w:val="nil"/>
              <w:tr2bl w:val="nil"/>
            </w:tcBorders>
            <w:vAlign w:val="center"/>
          </w:tcPr>
          <w:p>
            <w:pPr>
              <w:widowControl/>
              <w:spacing w:line="240" w:lineRule="auto"/>
              <w:jc w:val="right"/>
              <w:rPr>
                <w:rFonts w:ascii="宋体" w:hAnsi="宋体" w:eastAsia="宋体" w:cs="宋体"/>
                <w:kern w:val="0"/>
                <w:sz w:val="22"/>
              </w:rPr>
            </w:pPr>
          </w:p>
        </w:tc>
        <w:tc>
          <w:tcPr>
            <w:tcW w:w="631" w:type="dxa"/>
            <w:tcBorders>
              <w:tl2br w:val="nil"/>
              <w:tr2bl w:val="nil"/>
            </w:tcBorders>
            <w:vAlign w:val="center"/>
          </w:tcPr>
          <w:p>
            <w:pPr>
              <w:widowControl/>
              <w:spacing w:line="240" w:lineRule="auto"/>
              <w:jc w:val="right"/>
              <w:rPr>
                <w:rFonts w:ascii="宋体" w:hAnsi="宋体" w:eastAsia="宋体" w:cs="宋体"/>
                <w:kern w:val="0"/>
                <w:sz w:val="22"/>
              </w:rPr>
            </w:pPr>
          </w:p>
        </w:tc>
        <w:tc>
          <w:tcPr>
            <w:tcW w:w="494" w:type="dxa"/>
            <w:tcBorders>
              <w:tl2br w:val="nil"/>
              <w:tr2bl w:val="nil"/>
            </w:tcBorders>
            <w:vAlign w:val="center"/>
          </w:tcPr>
          <w:p>
            <w:pPr>
              <w:widowControl/>
              <w:spacing w:line="240" w:lineRule="auto"/>
              <w:jc w:val="right"/>
              <w:rPr>
                <w:rFonts w:ascii="宋体" w:hAnsi="宋体" w:eastAsia="宋体" w:cs="宋体"/>
                <w:kern w:val="0"/>
                <w:sz w:val="22"/>
              </w:rPr>
            </w:pPr>
          </w:p>
        </w:tc>
        <w:tc>
          <w:tcPr>
            <w:tcW w:w="645" w:type="dxa"/>
            <w:tcBorders>
              <w:tl2br w:val="nil"/>
              <w:tr2bl w:val="nil"/>
            </w:tcBorders>
            <w:vAlign w:val="center"/>
          </w:tcPr>
          <w:p>
            <w:pPr>
              <w:widowControl/>
              <w:spacing w:line="240" w:lineRule="auto"/>
              <w:jc w:val="right"/>
              <w:rPr>
                <w:rFonts w:ascii="宋体" w:hAnsi="宋体" w:eastAsia="宋体" w:cs="宋体"/>
                <w:kern w:val="0"/>
                <w:sz w:val="22"/>
              </w:rPr>
            </w:pPr>
          </w:p>
        </w:tc>
        <w:tc>
          <w:tcPr>
            <w:tcW w:w="600" w:type="dxa"/>
            <w:tcBorders>
              <w:tl2br w:val="nil"/>
              <w:tr2bl w:val="nil"/>
            </w:tcBorders>
            <w:shd w:val="clear" w:color="auto" w:fill="auto"/>
            <w:vAlign w:val="center"/>
          </w:tcPr>
          <w:p>
            <w:pPr>
              <w:widowControl/>
              <w:spacing w:line="240" w:lineRule="auto"/>
              <w:jc w:val="right"/>
              <w:rPr>
                <w:rFonts w:hint="eastAsia" w:ascii="宋体" w:hAnsi="宋体" w:eastAsia="宋体" w:cs="宋体"/>
                <w:kern w:val="0"/>
                <w:sz w:val="22"/>
              </w:rPr>
            </w:pPr>
          </w:p>
        </w:tc>
        <w:tc>
          <w:tcPr>
            <w:tcW w:w="630" w:type="dxa"/>
            <w:tcBorders>
              <w:tl2br w:val="nil"/>
              <w:tr2bl w:val="nil"/>
            </w:tcBorders>
            <w:shd w:val="clear" w:color="auto" w:fill="auto"/>
            <w:vAlign w:val="center"/>
          </w:tcPr>
          <w:p>
            <w:pPr>
              <w:widowControl/>
              <w:spacing w:line="240" w:lineRule="auto"/>
              <w:jc w:val="right"/>
              <w:rPr>
                <w:rFonts w:hint="eastAsia" w:ascii="宋体" w:hAnsi="宋体" w:eastAsia="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4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Arial"/>
                <w:color w:val="000000"/>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2010301</w:t>
            </w:r>
          </w:p>
        </w:tc>
        <w:tc>
          <w:tcPr>
            <w:tcW w:w="4557"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Arial"/>
                <w:color w:val="000000"/>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170" w:type="dxa"/>
            <w:tcBorders>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lang w:val="en-US" w:eastAsia="zh-CN"/>
              </w:rPr>
              <w:t>381.674</w:t>
            </w:r>
          </w:p>
        </w:tc>
        <w:tc>
          <w:tcPr>
            <w:tcW w:w="1155" w:type="dxa"/>
            <w:tcBorders>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lang w:val="en-US" w:eastAsia="zh-CN"/>
              </w:rPr>
              <w:t>381.674</w:t>
            </w:r>
          </w:p>
        </w:tc>
        <w:tc>
          <w:tcPr>
            <w:tcW w:w="690" w:type="dxa"/>
            <w:tcBorders>
              <w:tl2br w:val="nil"/>
              <w:tr2bl w:val="nil"/>
            </w:tcBorders>
            <w:shd w:val="clear" w:color="auto" w:fill="auto"/>
            <w:vAlign w:val="center"/>
          </w:tcPr>
          <w:p>
            <w:pPr>
              <w:widowControl/>
              <w:spacing w:line="240" w:lineRule="auto"/>
              <w:jc w:val="right"/>
              <w:rPr>
                <w:rFonts w:hint="eastAsia" w:ascii="宋体" w:hAnsi="宋体" w:eastAsia="宋体" w:cs="宋体"/>
                <w:kern w:val="0"/>
                <w:sz w:val="22"/>
              </w:rPr>
            </w:pPr>
          </w:p>
        </w:tc>
        <w:tc>
          <w:tcPr>
            <w:tcW w:w="870" w:type="dxa"/>
            <w:tcBorders>
              <w:tl2br w:val="nil"/>
              <w:tr2bl w:val="nil"/>
            </w:tcBorders>
            <w:vAlign w:val="center"/>
          </w:tcPr>
          <w:p>
            <w:pPr>
              <w:widowControl/>
              <w:spacing w:line="240" w:lineRule="auto"/>
              <w:jc w:val="right"/>
              <w:rPr>
                <w:rFonts w:ascii="宋体" w:hAnsi="宋体" w:eastAsia="宋体" w:cs="宋体"/>
                <w:kern w:val="0"/>
                <w:sz w:val="22"/>
              </w:rPr>
            </w:pPr>
          </w:p>
        </w:tc>
        <w:tc>
          <w:tcPr>
            <w:tcW w:w="810" w:type="dxa"/>
            <w:tcBorders>
              <w:tl2br w:val="nil"/>
              <w:tr2bl w:val="nil"/>
            </w:tcBorders>
            <w:shd w:val="clear" w:color="auto" w:fill="auto"/>
            <w:vAlign w:val="center"/>
          </w:tcPr>
          <w:p>
            <w:pPr>
              <w:widowControl/>
              <w:spacing w:line="240" w:lineRule="auto"/>
              <w:jc w:val="right"/>
              <w:rPr>
                <w:rFonts w:hint="eastAsia" w:ascii="宋体" w:hAnsi="宋体" w:eastAsia="宋体" w:cs="宋体"/>
                <w:kern w:val="0"/>
                <w:sz w:val="22"/>
              </w:rPr>
            </w:pPr>
          </w:p>
        </w:tc>
        <w:tc>
          <w:tcPr>
            <w:tcW w:w="525" w:type="dxa"/>
            <w:tcBorders>
              <w:tl2br w:val="nil"/>
              <w:tr2bl w:val="nil"/>
            </w:tcBorders>
            <w:vAlign w:val="center"/>
          </w:tcPr>
          <w:p>
            <w:pPr>
              <w:widowControl/>
              <w:spacing w:line="240" w:lineRule="auto"/>
              <w:jc w:val="right"/>
              <w:rPr>
                <w:rFonts w:ascii="宋体" w:hAnsi="宋体" w:eastAsia="宋体" w:cs="宋体"/>
                <w:kern w:val="0"/>
                <w:sz w:val="22"/>
              </w:rPr>
            </w:pPr>
          </w:p>
        </w:tc>
        <w:tc>
          <w:tcPr>
            <w:tcW w:w="631" w:type="dxa"/>
            <w:tcBorders>
              <w:tl2br w:val="nil"/>
              <w:tr2bl w:val="nil"/>
            </w:tcBorders>
            <w:vAlign w:val="center"/>
          </w:tcPr>
          <w:p>
            <w:pPr>
              <w:widowControl/>
              <w:spacing w:line="240" w:lineRule="auto"/>
              <w:jc w:val="right"/>
              <w:rPr>
                <w:rFonts w:ascii="宋体" w:hAnsi="宋体" w:eastAsia="宋体" w:cs="宋体"/>
                <w:kern w:val="0"/>
                <w:sz w:val="22"/>
              </w:rPr>
            </w:pPr>
          </w:p>
        </w:tc>
        <w:tc>
          <w:tcPr>
            <w:tcW w:w="494" w:type="dxa"/>
            <w:tcBorders>
              <w:tl2br w:val="nil"/>
              <w:tr2bl w:val="nil"/>
            </w:tcBorders>
            <w:vAlign w:val="center"/>
          </w:tcPr>
          <w:p>
            <w:pPr>
              <w:widowControl/>
              <w:spacing w:line="240" w:lineRule="auto"/>
              <w:jc w:val="right"/>
              <w:rPr>
                <w:rFonts w:ascii="宋体" w:hAnsi="宋体" w:eastAsia="宋体" w:cs="宋体"/>
                <w:kern w:val="0"/>
                <w:sz w:val="22"/>
              </w:rPr>
            </w:pPr>
          </w:p>
        </w:tc>
        <w:tc>
          <w:tcPr>
            <w:tcW w:w="645" w:type="dxa"/>
            <w:tcBorders>
              <w:tl2br w:val="nil"/>
              <w:tr2bl w:val="nil"/>
            </w:tcBorders>
            <w:vAlign w:val="center"/>
          </w:tcPr>
          <w:p>
            <w:pPr>
              <w:widowControl/>
              <w:spacing w:line="240" w:lineRule="auto"/>
              <w:jc w:val="right"/>
              <w:rPr>
                <w:rFonts w:ascii="宋体" w:hAnsi="宋体" w:eastAsia="宋体" w:cs="宋体"/>
                <w:kern w:val="0"/>
                <w:sz w:val="22"/>
              </w:rPr>
            </w:pPr>
          </w:p>
        </w:tc>
        <w:tc>
          <w:tcPr>
            <w:tcW w:w="600" w:type="dxa"/>
            <w:tcBorders>
              <w:tl2br w:val="nil"/>
              <w:tr2bl w:val="nil"/>
            </w:tcBorders>
            <w:shd w:val="clear" w:color="auto" w:fill="auto"/>
            <w:vAlign w:val="center"/>
          </w:tcPr>
          <w:p>
            <w:pPr>
              <w:widowControl/>
              <w:spacing w:line="240" w:lineRule="auto"/>
              <w:jc w:val="right"/>
              <w:rPr>
                <w:rFonts w:hint="eastAsia" w:ascii="宋体" w:hAnsi="宋体" w:eastAsia="宋体" w:cs="宋体"/>
                <w:kern w:val="0"/>
                <w:sz w:val="22"/>
              </w:rPr>
            </w:pPr>
          </w:p>
        </w:tc>
        <w:tc>
          <w:tcPr>
            <w:tcW w:w="630" w:type="dxa"/>
            <w:tcBorders>
              <w:tl2br w:val="nil"/>
              <w:tr2bl w:val="nil"/>
            </w:tcBorders>
            <w:shd w:val="clear" w:color="auto" w:fill="auto"/>
            <w:vAlign w:val="center"/>
          </w:tcPr>
          <w:p>
            <w:pPr>
              <w:widowControl/>
              <w:spacing w:line="240" w:lineRule="auto"/>
              <w:jc w:val="right"/>
              <w:rPr>
                <w:rFonts w:hint="eastAsia" w:ascii="宋体" w:hAnsi="宋体" w:eastAsia="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4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Arial"/>
                <w:color w:val="000000"/>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2010399</w:t>
            </w:r>
          </w:p>
        </w:tc>
        <w:tc>
          <w:tcPr>
            <w:tcW w:w="4557"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Arial"/>
                <w:color w:val="000000"/>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其他政府办公厅（室）及相关机构事务支出</w:t>
            </w:r>
          </w:p>
        </w:tc>
        <w:tc>
          <w:tcPr>
            <w:tcW w:w="1170" w:type="dxa"/>
            <w:tcBorders>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lang w:val="en-US" w:eastAsia="zh-CN"/>
              </w:rPr>
              <w:t>64.81</w:t>
            </w:r>
          </w:p>
        </w:tc>
        <w:tc>
          <w:tcPr>
            <w:tcW w:w="1155" w:type="dxa"/>
            <w:tcBorders>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lang w:val="en-US" w:eastAsia="zh-CN"/>
              </w:rPr>
              <w:t>64.81</w:t>
            </w:r>
          </w:p>
        </w:tc>
        <w:tc>
          <w:tcPr>
            <w:tcW w:w="690" w:type="dxa"/>
            <w:tcBorders>
              <w:tl2br w:val="nil"/>
              <w:tr2bl w:val="nil"/>
            </w:tcBorders>
            <w:shd w:val="clear" w:color="auto" w:fill="auto"/>
            <w:vAlign w:val="center"/>
          </w:tcPr>
          <w:p>
            <w:pPr>
              <w:widowControl/>
              <w:spacing w:line="240" w:lineRule="auto"/>
              <w:jc w:val="right"/>
              <w:rPr>
                <w:rFonts w:hint="eastAsia" w:ascii="宋体" w:hAnsi="宋体" w:eastAsia="宋体" w:cs="宋体"/>
                <w:kern w:val="0"/>
                <w:sz w:val="22"/>
              </w:rPr>
            </w:pPr>
          </w:p>
        </w:tc>
        <w:tc>
          <w:tcPr>
            <w:tcW w:w="870" w:type="dxa"/>
            <w:tcBorders>
              <w:tl2br w:val="nil"/>
              <w:tr2bl w:val="nil"/>
            </w:tcBorders>
            <w:vAlign w:val="center"/>
          </w:tcPr>
          <w:p>
            <w:pPr>
              <w:widowControl/>
              <w:spacing w:line="240" w:lineRule="auto"/>
              <w:jc w:val="right"/>
              <w:rPr>
                <w:rFonts w:ascii="宋体" w:hAnsi="宋体" w:eastAsia="宋体" w:cs="宋体"/>
                <w:kern w:val="0"/>
                <w:sz w:val="22"/>
              </w:rPr>
            </w:pPr>
          </w:p>
        </w:tc>
        <w:tc>
          <w:tcPr>
            <w:tcW w:w="810" w:type="dxa"/>
            <w:tcBorders>
              <w:tl2br w:val="nil"/>
              <w:tr2bl w:val="nil"/>
            </w:tcBorders>
            <w:shd w:val="clear" w:color="auto" w:fill="auto"/>
            <w:vAlign w:val="center"/>
          </w:tcPr>
          <w:p>
            <w:pPr>
              <w:widowControl/>
              <w:spacing w:line="240" w:lineRule="auto"/>
              <w:jc w:val="right"/>
              <w:rPr>
                <w:rFonts w:hint="eastAsia" w:ascii="宋体" w:hAnsi="宋体" w:eastAsia="宋体" w:cs="宋体"/>
                <w:kern w:val="0"/>
                <w:sz w:val="22"/>
              </w:rPr>
            </w:pPr>
          </w:p>
        </w:tc>
        <w:tc>
          <w:tcPr>
            <w:tcW w:w="525" w:type="dxa"/>
            <w:tcBorders>
              <w:tl2br w:val="nil"/>
              <w:tr2bl w:val="nil"/>
            </w:tcBorders>
            <w:vAlign w:val="center"/>
          </w:tcPr>
          <w:p>
            <w:pPr>
              <w:widowControl/>
              <w:spacing w:line="240" w:lineRule="auto"/>
              <w:jc w:val="right"/>
              <w:rPr>
                <w:rFonts w:ascii="宋体" w:hAnsi="宋体" w:eastAsia="宋体" w:cs="宋体"/>
                <w:kern w:val="0"/>
                <w:sz w:val="22"/>
              </w:rPr>
            </w:pPr>
          </w:p>
        </w:tc>
        <w:tc>
          <w:tcPr>
            <w:tcW w:w="631" w:type="dxa"/>
            <w:tcBorders>
              <w:tl2br w:val="nil"/>
              <w:tr2bl w:val="nil"/>
            </w:tcBorders>
            <w:vAlign w:val="center"/>
          </w:tcPr>
          <w:p>
            <w:pPr>
              <w:widowControl/>
              <w:spacing w:line="240" w:lineRule="auto"/>
              <w:jc w:val="right"/>
              <w:rPr>
                <w:rFonts w:ascii="宋体" w:hAnsi="宋体" w:eastAsia="宋体" w:cs="宋体"/>
                <w:kern w:val="0"/>
                <w:sz w:val="22"/>
              </w:rPr>
            </w:pPr>
          </w:p>
        </w:tc>
        <w:tc>
          <w:tcPr>
            <w:tcW w:w="494" w:type="dxa"/>
            <w:tcBorders>
              <w:tl2br w:val="nil"/>
              <w:tr2bl w:val="nil"/>
            </w:tcBorders>
            <w:vAlign w:val="center"/>
          </w:tcPr>
          <w:p>
            <w:pPr>
              <w:widowControl/>
              <w:spacing w:line="240" w:lineRule="auto"/>
              <w:jc w:val="right"/>
              <w:rPr>
                <w:rFonts w:ascii="宋体" w:hAnsi="宋体" w:eastAsia="宋体" w:cs="宋体"/>
                <w:kern w:val="0"/>
                <w:sz w:val="22"/>
              </w:rPr>
            </w:pPr>
          </w:p>
        </w:tc>
        <w:tc>
          <w:tcPr>
            <w:tcW w:w="645" w:type="dxa"/>
            <w:tcBorders>
              <w:tl2br w:val="nil"/>
              <w:tr2bl w:val="nil"/>
            </w:tcBorders>
            <w:vAlign w:val="center"/>
          </w:tcPr>
          <w:p>
            <w:pPr>
              <w:widowControl/>
              <w:spacing w:line="240" w:lineRule="auto"/>
              <w:jc w:val="right"/>
              <w:rPr>
                <w:rFonts w:ascii="宋体" w:hAnsi="宋体" w:eastAsia="宋体" w:cs="宋体"/>
                <w:kern w:val="0"/>
                <w:sz w:val="22"/>
              </w:rPr>
            </w:pPr>
          </w:p>
        </w:tc>
        <w:tc>
          <w:tcPr>
            <w:tcW w:w="600" w:type="dxa"/>
            <w:tcBorders>
              <w:tl2br w:val="nil"/>
              <w:tr2bl w:val="nil"/>
            </w:tcBorders>
            <w:shd w:val="clear" w:color="auto" w:fill="auto"/>
            <w:vAlign w:val="center"/>
          </w:tcPr>
          <w:p>
            <w:pPr>
              <w:widowControl/>
              <w:spacing w:line="240" w:lineRule="auto"/>
              <w:jc w:val="right"/>
              <w:rPr>
                <w:rFonts w:hint="eastAsia" w:ascii="宋体" w:hAnsi="宋体" w:eastAsia="宋体" w:cs="宋体"/>
                <w:kern w:val="0"/>
                <w:sz w:val="22"/>
              </w:rPr>
            </w:pPr>
          </w:p>
        </w:tc>
        <w:tc>
          <w:tcPr>
            <w:tcW w:w="630" w:type="dxa"/>
            <w:tcBorders>
              <w:tl2br w:val="nil"/>
              <w:tr2bl w:val="nil"/>
            </w:tcBorders>
            <w:shd w:val="clear" w:color="auto" w:fill="auto"/>
            <w:vAlign w:val="center"/>
          </w:tcPr>
          <w:p>
            <w:pPr>
              <w:widowControl/>
              <w:spacing w:line="240" w:lineRule="auto"/>
              <w:jc w:val="right"/>
              <w:rPr>
                <w:rFonts w:hint="eastAsia" w:ascii="宋体" w:hAnsi="宋体" w:eastAsia="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4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208</w:t>
            </w:r>
          </w:p>
        </w:tc>
        <w:tc>
          <w:tcPr>
            <w:tcW w:w="4557"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社会保障和就业支出</w:t>
            </w:r>
          </w:p>
        </w:tc>
        <w:tc>
          <w:tcPr>
            <w:tcW w:w="1170" w:type="dxa"/>
            <w:tcBorders>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Arial"/>
                <w:b/>
                <w:bCs/>
                <w:color w:val="000000"/>
                <w:kern w:val="0"/>
                <w:sz w:val="22"/>
                <w:szCs w:val="22"/>
                <w:lang w:val="en-US" w:eastAsia="zh-CN" w:bidi="ar-SA"/>
              </w:rPr>
            </w:pPr>
            <w:r>
              <w:rPr>
                <w:rFonts w:hint="eastAsia" w:ascii="宋体" w:hAnsi="宋体" w:eastAsia="宋体" w:cs="Arial"/>
                <w:b/>
                <w:bCs/>
                <w:color w:val="000000"/>
                <w:kern w:val="0"/>
                <w:sz w:val="22"/>
                <w:szCs w:val="22"/>
                <w:lang w:val="en-US" w:eastAsia="zh-CN"/>
              </w:rPr>
              <w:t>140.43</w:t>
            </w:r>
          </w:p>
        </w:tc>
        <w:tc>
          <w:tcPr>
            <w:tcW w:w="1155" w:type="dxa"/>
            <w:tcBorders>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Arial"/>
                <w:b/>
                <w:bCs/>
                <w:color w:val="000000"/>
                <w:kern w:val="0"/>
                <w:sz w:val="22"/>
                <w:szCs w:val="22"/>
                <w:lang w:val="en-US" w:eastAsia="zh-CN" w:bidi="ar-SA"/>
              </w:rPr>
            </w:pPr>
            <w:r>
              <w:rPr>
                <w:rFonts w:hint="eastAsia" w:ascii="宋体" w:hAnsi="宋体" w:eastAsia="宋体" w:cs="Arial"/>
                <w:b/>
                <w:bCs/>
                <w:color w:val="000000"/>
                <w:kern w:val="0"/>
                <w:sz w:val="22"/>
                <w:szCs w:val="22"/>
                <w:lang w:val="en-US" w:eastAsia="zh-CN"/>
              </w:rPr>
              <w:t>140.43</w:t>
            </w:r>
          </w:p>
        </w:tc>
        <w:tc>
          <w:tcPr>
            <w:tcW w:w="690" w:type="dxa"/>
            <w:tcBorders>
              <w:tl2br w:val="nil"/>
              <w:tr2bl w:val="nil"/>
            </w:tcBorders>
            <w:shd w:val="clear" w:color="auto" w:fill="auto"/>
            <w:vAlign w:val="center"/>
          </w:tcPr>
          <w:p>
            <w:pPr>
              <w:widowControl/>
              <w:spacing w:line="240" w:lineRule="auto"/>
              <w:jc w:val="right"/>
              <w:rPr>
                <w:rFonts w:hint="eastAsia" w:ascii="宋体" w:hAnsi="宋体" w:eastAsia="宋体" w:cs="宋体"/>
                <w:kern w:val="0"/>
                <w:sz w:val="22"/>
              </w:rPr>
            </w:pPr>
          </w:p>
        </w:tc>
        <w:tc>
          <w:tcPr>
            <w:tcW w:w="870" w:type="dxa"/>
            <w:tcBorders>
              <w:tl2br w:val="nil"/>
              <w:tr2bl w:val="nil"/>
            </w:tcBorders>
            <w:vAlign w:val="center"/>
          </w:tcPr>
          <w:p>
            <w:pPr>
              <w:widowControl/>
              <w:spacing w:line="240" w:lineRule="auto"/>
              <w:jc w:val="right"/>
              <w:rPr>
                <w:rFonts w:ascii="宋体" w:hAnsi="宋体" w:eastAsia="宋体" w:cs="宋体"/>
                <w:kern w:val="0"/>
                <w:sz w:val="22"/>
              </w:rPr>
            </w:pPr>
          </w:p>
        </w:tc>
        <w:tc>
          <w:tcPr>
            <w:tcW w:w="810" w:type="dxa"/>
            <w:tcBorders>
              <w:tl2br w:val="nil"/>
              <w:tr2bl w:val="nil"/>
            </w:tcBorders>
            <w:shd w:val="clear" w:color="auto" w:fill="auto"/>
            <w:vAlign w:val="center"/>
          </w:tcPr>
          <w:p>
            <w:pPr>
              <w:widowControl/>
              <w:spacing w:line="240" w:lineRule="auto"/>
              <w:jc w:val="right"/>
              <w:rPr>
                <w:rFonts w:hint="eastAsia" w:ascii="宋体" w:hAnsi="宋体" w:eastAsia="宋体" w:cs="宋体"/>
                <w:kern w:val="0"/>
                <w:sz w:val="22"/>
              </w:rPr>
            </w:pPr>
          </w:p>
        </w:tc>
        <w:tc>
          <w:tcPr>
            <w:tcW w:w="525" w:type="dxa"/>
            <w:tcBorders>
              <w:tl2br w:val="nil"/>
              <w:tr2bl w:val="nil"/>
            </w:tcBorders>
            <w:vAlign w:val="center"/>
          </w:tcPr>
          <w:p>
            <w:pPr>
              <w:widowControl/>
              <w:spacing w:line="240" w:lineRule="auto"/>
              <w:jc w:val="right"/>
              <w:rPr>
                <w:rFonts w:ascii="宋体" w:hAnsi="宋体" w:eastAsia="宋体" w:cs="宋体"/>
                <w:kern w:val="0"/>
                <w:sz w:val="22"/>
              </w:rPr>
            </w:pPr>
          </w:p>
        </w:tc>
        <w:tc>
          <w:tcPr>
            <w:tcW w:w="631" w:type="dxa"/>
            <w:tcBorders>
              <w:tl2br w:val="nil"/>
              <w:tr2bl w:val="nil"/>
            </w:tcBorders>
            <w:vAlign w:val="center"/>
          </w:tcPr>
          <w:p>
            <w:pPr>
              <w:widowControl/>
              <w:spacing w:line="240" w:lineRule="auto"/>
              <w:jc w:val="right"/>
              <w:rPr>
                <w:rFonts w:ascii="宋体" w:hAnsi="宋体" w:eastAsia="宋体" w:cs="宋体"/>
                <w:kern w:val="0"/>
                <w:sz w:val="22"/>
              </w:rPr>
            </w:pPr>
          </w:p>
        </w:tc>
        <w:tc>
          <w:tcPr>
            <w:tcW w:w="494" w:type="dxa"/>
            <w:tcBorders>
              <w:tl2br w:val="nil"/>
              <w:tr2bl w:val="nil"/>
            </w:tcBorders>
            <w:vAlign w:val="center"/>
          </w:tcPr>
          <w:p>
            <w:pPr>
              <w:widowControl/>
              <w:spacing w:line="240" w:lineRule="auto"/>
              <w:jc w:val="right"/>
              <w:rPr>
                <w:rFonts w:ascii="宋体" w:hAnsi="宋体" w:eastAsia="宋体" w:cs="宋体"/>
                <w:kern w:val="0"/>
                <w:sz w:val="22"/>
              </w:rPr>
            </w:pPr>
          </w:p>
        </w:tc>
        <w:tc>
          <w:tcPr>
            <w:tcW w:w="645" w:type="dxa"/>
            <w:tcBorders>
              <w:tl2br w:val="nil"/>
              <w:tr2bl w:val="nil"/>
            </w:tcBorders>
            <w:vAlign w:val="center"/>
          </w:tcPr>
          <w:p>
            <w:pPr>
              <w:widowControl/>
              <w:spacing w:line="240" w:lineRule="auto"/>
              <w:jc w:val="right"/>
              <w:rPr>
                <w:rFonts w:ascii="宋体" w:hAnsi="宋体" w:eastAsia="宋体" w:cs="宋体"/>
                <w:kern w:val="0"/>
                <w:sz w:val="22"/>
              </w:rPr>
            </w:pPr>
          </w:p>
        </w:tc>
        <w:tc>
          <w:tcPr>
            <w:tcW w:w="600" w:type="dxa"/>
            <w:tcBorders>
              <w:tl2br w:val="nil"/>
              <w:tr2bl w:val="nil"/>
            </w:tcBorders>
            <w:shd w:val="clear" w:color="auto" w:fill="auto"/>
            <w:vAlign w:val="center"/>
          </w:tcPr>
          <w:p>
            <w:pPr>
              <w:widowControl/>
              <w:spacing w:line="240" w:lineRule="auto"/>
              <w:jc w:val="right"/>
              <w:rPr>
                <w:rFonts w:hint="eastAsia" w:ascii="宋体" w:hAnsi="宋体" w:eastAsia="宋体" w:cs="宋体"/>
                <w:kern w:val="0"/>
                <w:sz w:val="22"/>
              </w:rPr>
            </w:pPr>
          </w:p>
        </w:tc>
        <w:tc>
          <w:tcPr>
            <w:tcW w:w="630" w:type="dxa"/>
            <w:tcBorders>
              <w:tl2br w:val="nil"/>
              <w:tr2bl w:val="nil"/>
            </w:tcBorders>
            <w:shd w:val="clear" w:color="auto" w:fill="auto"/>
            <w:vAlign w:val="center"/>
          </w:tcPr>
          <w:p>
            <w:pPr>
              <w:widowControl/>
              <w:spacing w:line="240" w:lineRule="auto"/>
              <w:jc w:val="right"/>
              <w:rPr>
                <w:rFonts w:hint="eastAsia" w:ascii="宋体" w:hAnsi="宋体" w:eastAsia="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4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20805</w:t>
            </w:r>
          </w:p>
        </w:tc>
        <w:tc>
          <w:tcPr>
            <w:tcW w:w="4557"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行政事业单位养老支出</w:t>
            </w:r>
          </w:p>
        </w:tc>
        <w:tc>
          <w:tcPr>
            <w:tcW w:w="1170" w:type="dxa"/>
            <w:tcBorders>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Arial"/>
                <w:b/>
                <w:bCs/>
                <w:color w:val="000000"/>
                <w:kern w:val="0"/>
                <w:sz w:val="22"/>
                <w:szCs w:val="22"/>
                <w:lang w:val="en-US" w:eastAsia="zh-CN" w:bidi="ar-SA"/>
              </w:rPr>
            </w:pPr>
            <w:r>
              <w:rPr>
                <w:rFonts w:hint="eastAsia" w:ascii="宋体" w:hAnsi="宋体" w:eastAsia="宋体" w:cs="Arial"/>
                <w:b/>
                <w:bCs/>
                <w:color w:val="000000"/>
                <w:kern w:val="0"/>
                <w:sz w:val="22"/>
                <w:szCs w:val="22"/>
                <w:lang w:val="en-US" w:eastAsia="zh-CN"/>
              </w:rPr>
              <w:t>140.43</w:t>
            </w:r>
          </w:p>
        </w:tc>
        <w:tc>
          <w:tcPr>
            <w:tcW w:w="1155" w:type="dxa"/>
            <w:tcBorders>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Arial"/>
                <w:b/>
                <w:bCs/>
                <w:color w:val="000000"/>
                <w:kern w:val="0"/>
                <w:sz w:val="22"/>
                <w:szCs w:val="22"/>
                <w:lang w:val="en-US" w:eastAsia="zh-CN" w:bidi="ar-SA"/>
              </w:rPr>
            </w:pPr>
            <w:r>
              <w:rPr>
                <w:rFonts w:hint="eastAsia" w:ascii="宋体" w:hAnsi="宋体" w:eastAsia="宋体" w:cs="Arial"/>
                <w:b/>
                <w:bCs/>
                <w:color w:val="000000"/>
                <w:kern w:val="0"/>
                <w:sz w:val="22"/>
                <w:szCs w:val="22"/>
                <w:lang w:val="en-US" w:eastAsia="zh-CN"/>
              </w:rPr>
              <w:t>140.43</w:t>
            </w:r>
          </w:p>
        </w:tc>
        <w:tc>
          <w:tcPr>
            <w:tcW w:w="690" w:type="dxa"/>
            <w:tcBorders>
              <w:tl2br w:val="nil"/>
              <w:tr2bl w:val="nil"/>
            </w:tcBorders>
            <w:shd w:val="clear" w:color="auto" w:fill="auto"/>
            <w:vAlign w:val="center"/>
          </w:tcPr>
          <w:p>
            <w:pPr>
              <w:widowControl/>
              <w:spacing w:line="240" w:lineRule="auto"/>
              <w:jc w:val="right"/>
              <w:rPr>
                <w:rFonts w:hint="eastAsia" w:ascii="宋体" w:hAnsi="宋体" w:eastAsia="宋体" w:cs="宋体"/>
                <w:kern w:val="0"/>
                <w:sz w:val="22"/>
              </w:rPr>
            </w:pPr>
          </w:p>
        </w:tc>
        <w:tc>
          <w:tcPr>
            <w:tcW w:w="870" w:type="dxa"/>
            <w:tcBorders>
              <w:tl2br w:val="nil"/>
              <w:tr2bl w:val="nil"/>
            </w:tcBorders>
            <w:vAlign w:val="center"/>
          </w:tcPr>
          <w:p>
            <w:pPr>
              <w:widowControl/>
              <w:spacing w:line="240" w:lineRule="auto"/>
              <w:jc w:val="right"/>
              <w:rPr>
                <w:rFonts w:ascii="宋体" w:hAnsi="宋体" w:eastAsia="宋体" w:cs="宋体"/>
                <w:kern w:val="0"/>
                <w:sz w:val="22"/>
              </w:rPr>
            </w:pPr>
          </w:p>
        </w:tc>
        <w:tc>
          <w:tcPr>
            <w:tcW w:w="810" w:type="dxa"/>
            <w:tcBorders>
              <w:tl2br w:val="nil"/>
              <w:tr2bl w:val="nil"/>
            </w:tcBorders>
            <w:shd w:val="clear" w:color="auto" w:fill="auto"/>
            <w:vAlign w:val="center"/>
          </w:tcPr>
          <w:p>
            <w:pPr>
              <w:widowControl/>
              <w:spacing w:line="240" w:lineRule="auto"/>
              <w:jc w:val="right"/>
              <w:rPr>
                <w:rFonts w:hint="eastAsia" w:ascii="宋体" w:hAnsi="宋体" w:eastAsia="宋体" w:cs="宋体"/>
                <w:kern w:val="0"/>
                <w:sz w:val="22"/>
              </w:rPr>
            </w:pPr>
          </w:p>
        </w:tc>
        <w:tc>
          <w:tcPr>
            <w:tcW w:w="525" w:type="dxa"/>
            <w:tcBorders>
              <w:tl2br w:val="nil"/>
              <w:tr2bl w:val="nil"/>
            </w:tcBorders>
            <w:vAlign w:val="center"/>
          </w:tcPr>
          <w:p>
            <w:pPr>
              <w:widowControl/>
              <w:spacing w:line="240" w:lineRule="auto"/>
              <w:jc w:val="right"/>
              <w:rPr>
                <w:rFonts w:ascii="宋体" w:hAnsi="宋体" w:eastAsia="宋体" w:cs="宋体"/>
                <w:kern w:val="0"/>
                <w:sz w:val="22"/>
              </w:rPr>
            </w:pPr>
          </w:p>
        </w:tc>
        <w:tc>
          <w:tcPr>
            <w:tcW w:w="631" w:type="dxa"/>
            <w:tcBorders>
              <w:tl2br w:val="nil"/>
              <w:tr2bl w:val="nil"/>
            </w:tcBorders>
            <w:vAlign w:val="center"/>
          </w:tcPr>
          <w:p>
            <w:pPr>
              <w:widowControl/>
              <w:spacing w:line="240" w:lineRule="auto"/>
              <w:jc w:val="right"/>
              <w:rPr>
                <w:rFonts w:ascii="宋体" w:hAnsi="宋体" w:eastAsia="宋体" w:cs="宋体"/>
                <w:kern w:val="0"/>
                <w:sz w:val="22"/>
              </w:rPr>
            </w:pPr>
          </w:p>
        </w:tc>
        <w:tc>
          <w:tcPr>
            <w:tcW w:w="494" w:type="dxa"/>
            <w:tcBorders>
              <w:tl2br w:val="nil"/>
              <w:tr2bl w:val="nil"/>
            </w:tcBorders>
            <w:vAlign w:val="center"/>
          </w:tcPr>
          <w:p>
            <w:pPr>
              <w:widowControl/>
              <w:spacing w:line="240" w:lineRule="auto"/>
              <w:jc w:val="right"/>
              <w:rPr>
                <w:rFonts w:ascii="宋体" w:hAnsi="宋体" w:eastAsia="宋体" w:cs="宋体"/>
                <w:kern w:val="0"/>
                <w:sz w:val="22"/>
              </w:rPr>
            </w:pPr>
          </w:p>
        </w:tc>
        <w:tc>
          <w:tcPr>
            <w:tcW w:w="645" w:type="dxa"/>
            <w:tcBorders>
              <w:tl2br w:val="nil"/>
              <w:tr2bl w:val="nil"/>
            </w:tcBorders>
            <w:vAlign w:val="center"/>
          </w:tcPr>
          <w:p>
            <w:pPr>
              <w:widowControl/>
              <w:spacing w:line="240" w:lineRule="auto"/>
              <w:jc w:val="right"/>
              <w:rPr>
                <w:rFonts w:ascii="宋体" w:hAnsi="宋体" w:eastAsia="宋体" w:cs="宋体"/>
                <w:kern w:val="0"/>
                <w:sz w:val="22"/>
              </w:rPr>
            </w:pPr>
          </w:p>
        </w:tc>
        <w:tc>
          <w:tcPr>
            <w:tcW w:w="600" w:type="dxa"/>
            <w:tcBorders>
              <w:tl2br w:val="nil"/>
              <w:tr2bl w:val="nil"/>
            </w:tcBorders>
            <w:shd w:val="clear" w:color="auto" w:fill="auto"/>
            <w:vAlign w:val="center"/>
          </w:tcPr>
          <w:p>
            <w:pPr>
              <w:widowControl/>
              <w:spacing w:line="240" w:lineRule="auto"/>
              <w:jc w:val="right"/>
              <w:rPr>
                <w:rFonts w:hint="eastAsia" w:ascii="宋体" w:hAnsi="宋体" w:eastAsia="宋体" w:cs="宋体"/>
                <w:kern w:val="0"/>
                <w:sz w:val="22"/>
              </w:rPr>
            </w:pPr>
          </w:p>
        </w:tc>
        <w:tc>
          <w:tcPr>
            <w:tcW w:w="630" w:type="dxa"/>
            <w:tcBorders>
              <w:tl2br w:val="nil"/>
              <w:tr2bl w:val="nil"/>
            </w:tcBorders>
            <w:shd w:val="clear" w:color="auto" w:fill="auto"/>
            <w:vAlign w:val="center"/>
          </w:tcPr>
          <w:p>
            <w:pPr>
              <w:widowControl/>
              <w:spacing w:line="240" w:lineRule="auto"/>
              <w:jc w:val="right"/>
              <w:rPr>
                <w:rFonts w:hint="eastAsia" w:ascii="宋体" w:hAnsi="宋体" w:eastAsia="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4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2080505</w:t>
            </w:r>
          </w:p>
        </w:tc>
        <w:tc>
          <w:tcPr>
            <w:tcW w:w="4557"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170" w:type="dxa"/>
            <w:tcBorders>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lang w:val="en-US" w:eastAsia="zh-CN"/>
              </w:rPr>
              <w:t>140.43</w:t>
            </w:r>
          </w:p>
        </w:tc>
        <w:tc>
          <w:tcPr>
            <w:tcW w:w="1155" w:type="dxa"/>
            <w:tcBorders>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lang w:val="en-US" w:eastAsia="zh-CN"/>
              </w:rPr>
              <w:t>140.43</w:t>
            </w:r>
          </w:p>
        </w:tc>
        <w:tc>
          <w:tcPr>
            <w:tcW w:w="690" w:type="dxa"/>
            <w:tcBorders>
              <w:tl2br w:val="nil"/>
              <w:tr2bl w:val="nil"/>
            </w:tcBorders>
            <w:shd w:val="clear" w:color="auto" w:fill="auto"/>
            <w:vAlign w:val="center"/>
          </w:tcPr>
          <w:p>
            <w:pPr>
              <w:widowControl/>
              <w:spacing w:line="240" w:lineRule="auto"/>
              <w:jc w:val="right"/>
              <w:rPr>
                <w:rFonts w:hint="eastAsia" w:ascii="宋体" w:hAnsi="宋体" w:eastAsia="宋体" w:cs="宋体"/>
                <w:kern w:val="0"/>
                <w:sz w:val="22"/>
              </w:rPr>
            </w:pPr>
          </w:p>
        </w:tc>
        <w:tc>
          <w:tcPr>
            <w:tcW w:w="870" w:type="dxa"/>
            <w:tcBorders>
              <w:tl2br w:val="nil"/>
              <w:tr2bl w:val="nil"/>
            </w:tcBorders>
            <w:vAlign w:val="center"/>
          </w:tcPr>
          <w:p>
            <w:pPr>
              <w:widowControl/>
              <w:spacing w:line="240" w:lineRule="auto"/>
              <w:jc w:val="right"/>
              <w:rPr>
                <w:rFonts w:ascii="宋体" w:hAnsi="宋体" w:eastAsia="宋体" w:cs="宋体"/>
                <w:kern w:val="0"/>
                <w:sz w:val="22"/>
              </w:rPr>
            </w:pPr>
          </w:p>
        </w:tc>
        <w:tc>
          <w:tcPr>
            <w:tcW w:w="810" w:type="dxa"/>
            <w:tcBorders>
              <w:tl2br w:val="nil"/>
              <w:tr2bl w:val="nil"/>
            </w:tcBorders>
            <w:shd w:val="clear" w:color="auto" w:fill="auto"/>
            <w:vAlign w:val="center"/>
          </w:tcPr>
          <w:p>
            <w:pPr>
              <w:widowControl/>
              <w:spacing w:line="240" w:lineRule="auto"/>
              <w:jc w:val="right"/>
              <w:rPr>
                <w:rFonts w:hint="eastAsia" w:ascii="宋体" w:hAnsi="宋体" w:eastAsia="宋体" w:cs="宋体"/>
                <w:kern w:val="0"/>
                <w:sz w:val="22"/>
              </w:rPr>
            </w:pPr>
          </w:p>
        </w:tc>
        <w:tc>
          <w:tcPr>
            <w:tcW w:w="525" w:type="dxa"/>
            <w:tcBorders>
              <w:tl2br w:val="nil"/>
              <w:tr2bl w:val="nil"/>
            </w:tcBorders>
            <w:vAlign w:val="center"/>
          </w:tcPr>
          <w:p>
            <w:pPr>
              <w:widowControl/>
              <w:spacing w:line="240" w:lineRule="auto"/>
              <w:jc w:val="right"/>
              <w:rPr>
                <w:rFonts w:ascii="宋体" w:hAnsi="宋体" w:eastAsia="宋体" w:cs="宋体"/>
                <w:kern w:val="0"/>
                <w:sz w:val="22"/>
              </w:rPr>
            </w:pPr>
          </w:p>
        </w:tc>
        <w:tc>
          <w:tcPr>
            <w:tcW w:w="631" w:type="dxa"/>
            <w:tcBorders>
              <w:tl2br w:val="nil"/>
              <w:tr2bl w:val="nil"/>
            </w:tcBorders>
            <w:vAlign w:val="center"/>
          </w:tcPr>
          <w:p>
            <w:pPr>
              <w:widowControl/>
              <w:spacing w:line="240" w:lineRule="auto"/>
              <w:jc w:val="right"/>
              <w:rPr>
                <w:rFonts w:ascii="宋体" w:hAnsi="宋体" w:eastAsia="宋体" w:cs="宋体"/>
                <w:kern w:val="0"/>
                <w:sz w:val="22"/>
              </w:rPr>
            </w:pPr>
          </w:p>
        </w:tc>
        <w:tc>
          <w:tcPr>
            <w:tcW w:w="494" w:type="dxa"/>
            <w:tcBorders>
              <w:tl2br w:val="nil"/>
              <w:tr2bl w:val="nil"/>
            </w:tcBorders>
            <w:vAlign w:val="center"/>
          </w:tcPr>
          <w:p>
            <w:pPr>
              <w:widowControl/>
              <w:spacing w:line="240" w:lineRule="auto"/>
              <w:jc w:val="right"/>
              <w:rPr>
                <w:rFonts w:ascii="宋体" w:hAnsi="宋体" w:eastAsia="宋体" w:cs="宋体"/>
                <w:kern w:val="0"/>
                <w:sz w:val="22"/>
              </w:rPr>
            </w:pPr>
          </w:p>
        </w:tc>
        <w:tc>
          <w:tcPr>
            <w:tcW w:w="645" w:type="dxa"/>
            <w:tcBorders>
              <w:tl2br w:val="nil"/>
              <w:tr2bl w:val="nil"/>
            </w:tcBorders>
            <w:vAlign w:val="center"/>
          </w:tcPr>
          <w:p>
            <w:pPr>
              <w:widowControl/>
              <w:spacing w:line="240" w:lineRule="auto"/>
              <w:jc w:val="right"/>
              <w:rPr>
                <w:rFonts w:ascii="宋体" w:hAnsi="宋体" w:eastAsia="宋体" w:cs="宋体"/>
                <w:kern w:val="0"/>
                <w:sz w:val="22"/>
              </w:rPr>
            </w:pPr>
          </w:p>
        </w:tc>
        <w:tc>
          <w:tcPr>
            <w:tcW w:w="600" w:type="dxa"/>
            <w:tcBorders>
              <w:tl2br w:val="nil"/>
              <w:tr2bl w:val="nil"/>
            </w:tcBorders>
            <w:shd w:val="clear" w:color="auto" w:fill="auto"/>
            <w:vAlign w:val="center"/>
          </w:tcPr>
          <w:p>
            <w:pPr>
              <w:widowControl/>
              <w:spacing w:line="240" w:lineRule="auto"/>
              <w:jc w:val="right"/>
              <w:rPr>
                <w:rFonts w:hint="eastAsia" w:ascii="宋体" w:hAnsi="宋体" w:eastAsia="宋体" w:cs="宋体"/>
                <w:kern w:val="0"/>
                <w:sz w:val="22"/>
              </w:rPr>
            </w:pPr>
          </w:p>
        </w:tc>
        <w:tc>
          <w:tcPr>
            <w:tcW w:w="630" w:type="dxa"/>
            <w:tcBorders>
              <w:tl2br w:val="nil"/>
              <w:tr2bl w:val="nil"/>
            </w:tcBorders>
            <w:shd w:val="clear" w:color="auto" w:fill="auto"/>
            <w:vAlign w:val="center"/>
          </w:tcPr>
          <w:p>
            <w:pPr>
              <w:widowControl/>
              <w:spacing w:line="240" w:lineRule="auto"/>
              <w:jc w:val="right"/>
              <w:rPr>
                <w:rFonts w:hint="eastAsia" w:ascii="宋体" w:hAnsi="宋体" w:eastAsia="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4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210</w:t>
            </w:r>
          </w:p>
        </w:tc>
        <w:tc>
          <w:tcPr>
            <w:tcW w:w="4557"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卫生健康支出</w:t>
            </w:r>
          </w:p>
        </w:tc>
        <w:tc>
          <w:tcPr>
            <w:tcW w:w="1170" w:type="dxa"/>
            <w:tcBorders>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Arial"/>
                <w:b/>
                <w:bCs/>
                <w:color w:val="000000"/>
                <w:kern w:val="0"/>
                <w:sz w:val="22"/>
                <w:szCs w:val="22"/>
                <w:lang w:val="en-US" w:eastAsia="zh-CN" w:bidi="ar-SA"/>
              </w:rPr>
            </w:pPr>
            <w:r>
              <w:rPr>
                <w:rFonts w:hint="eastAsia" w:ascii="宋体" w:hAnsi="宋体" w:eastAsia="宋体" w:cs="Arial"/>
                <w:b/>
                <w:bCs/>
                <w:color w:val="000000"/>
                <w:kern w:val="0"/>
                <w:sz w:val="22"/>
                <w:szCs w:val="22"/>
                <w:lang w:val="en-US" w:eastAsia="zh-CN"/>
              </w:rPr>
              <w:t>21.46</w:t>
            </w:r>
          </w:p>
        </w:tc>
        <w:tc>
          <w:tcPr>
            <w:tcW w:w="1155" w:type="dxa"/>
            <w:tcBorders>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Arial"/>
                <w:b/>
                <w:bCs/>
                <w:color w:val="000000"/>
                <w:kern w:val="0"/>
                <w:sz w:val="22"/>
                <w:szCs w:val="22"/>
                <w:lang w:val="en-US" w:eastAsia="zh-CN" w:bidi="ar-SA"/>
              </w:rPr>
            </w:pPr>
            <w:r>
              <w:rPr>
                <w:rFonts w:hint="eastAsia" w:ascii="宋体" w:hAnsi="宋体" w:eastAsia="宋体" w:cs="Arial"/>
                <w:b/>
                <w:bCs/>
                <w:color w:val="000000"/>
                <w:kern w:val="0"/>
                <w:sz w:val="22"/>
                <w:szCs w:val="22"/>
                <w:lang w:val="en-US" w:eastAsia="zh-CN"/>
              </w:rPr>
              <w:t>21.46</w:t>
            </w:r>
          </w:p>
        </w:tc>
        <w:tc>
          <w:tcPr>
            <w:tcW w:w="690" w:type="dxa"/>
            <w:tcBorders>
              <w:tl2br w:val="nil"/>
              <w:tr2bl w:val="nil"/>
            </w:tcBorders>
            <w:shd w:val="clear" w:color="auto" w:fill="auto"/>
            <w:vAlign w:val="center"/>
          </w:tcPr>
          <w:p>
            <w:pPr>
              <w:widowControl/>
              <w:spacing w:line="240" w:lineRule="auto"/>
              <w:jc w:val="right"/>
              <w:rPr>
                <w:rFonts w:hint="eastAsia" w:ascii="宋体" w:hAnsi="宋体" w:eastAsia="宋体" w:cs="宋体"/>
                <w:kern w:val="0"/>
                <w:sz w:val="22"/>
              </w:rPr>
            </w:pPr>
          </w:p>
        </w:tc>
        <w:tc>
          <w:tcPr>
            <w:tcW w:w="870" w:type="dxa"/>
            <w:tcBorders>
              <w:tl2br w:val="nil"/>
              <w:tr2bl w:val="nil"/>
            </w:tcBorders>
            <w:vAlign w:val="center"/>
          </w:tcPr>
          <w:p>
            <w:pPr>
              <w:widowControl/>
              <w:spacing w:line="240" w:lineRule="auto"/>
              <w:jc w:val="right"/>
              <w:rPr>
                <w:rFonts w:ascii="宋体" w:hAnsi="宋体" w:eastAsia="宋体" w:cs="宋体"/>
                <w:kern w:val="0"/>
                <w:sz w:val="22"/>
              </w:rPr>
            </w:pPr>
          </w:p>
        </w:tc>
        <w:tc>
          <w:tcPr>
            <w:tcW w:w="810" w:type="dxa"/>
            <w:tcBorders>
              <w:tl2br w:val="nil"/>
              <w:tr2bl w:val="nil"/>
            </w:tcBorders>
            <w:shd w:val="clear" w:color="auto" w:fill="auto"/>
            <w:vAlign w:val="center"/>
          </w:tcPr>
          <w:p>
            <w:pPr>
              <w:widowControl/>
              <w:spacing w:line="240" w:lineRule="auto"/>
              <w:jc w:val="right"/>
              <w:rPr>
                <w:rFonts w:hint="eastAsia" w:ascii="宋体" w:hAnsi="宋体" w:eastAsia="宋体" w:cs="宋体"/>
                <w:kern w:val="0"/>
                <w:sz w:val="22"/>
              </w:rPr>
            </w:pPr>
          </w:p>
        </w:tc>
        <w:tc>
          <w:tcPr>
            <w:tcW w:w="525" w:type="dxa"/>
            <w:tcBorders>
              <w:tl2br w:val="nil"/>
              <w:tr2bl w:val="nil"/>
            </w:tcBorders>
            <w:vAlign w:val="center"/>
          </w:tcPr>
          <w:p>
            <w:pPr>
              <w:widowControl/>
              <w:spacing w:line="240" w:lineRule="auto"/>
              <w:jc w:val="right"/>
              <w:rPr>
                <w:rFonts w:ascii="宋体" w:hAnsi="宋体" w:eastAsia="宋体" w:cs="宋体"/>
                <w:kern w:val="0"/>
                <w:sz w:val="22"/>
              </w:rPr>
            </w:pPr>
          </w:p>
        </w:tc>
        <w:tc>
          <w:tcPr>
            <w:tcW w:w="631" w:type="dxa"/>
            <w:tcBorders>
              <w:tl2br w:val="nil"/>
              <w:tr2bl w:val="nil"/>
            </w:tcBorders>
            <w:vAlign w:val="center"/>
          </w:tcPr>
          <w:p>
            <w:pPr>
              <w:widowControl/>
              <w:spacing w:line="240" w:lineRule="auto"/>
              <w:jc w:val="right"/>
              <w:rPr>
                <w:rFonts w:ascii="宋体" w:hAnsi="宋体" w:eastAsia="宋体" w:cs="宋体"/>
                <w:kern w:val="0"/>
                <w:sz w:val="22"/>
              </w:rPr>
            </w:pPr>
          </w:p>
        </w:tc>
        <w:tc>
          <w:tcPr>
            <w:tcW w:w="494" w:type="dxa"/>
            <w:tcBorders>
              <w:tl2br w:val="nil"/>
              <w:tr2bl w:val="nil"/>
            </w:tcBorders>
            <w:vAlign w:val="center"/>
          </w:tcPr>
          <w:p>
            <w:pPr>
              <w:widowControl/>
              <w:spacing w:line="240" w:lineRule="auto"/>
              <w:jc w:val="right"/>
              <w:rPr>
                <w:rFonts w:ascii="宋体" w:hAnsi="宋体" w:eastAsia="宋体" w:cs="宋体"/>
                <w:kern w:val="0"/>
                <w:sz w:val="22"/>
              </w:rPr>
            </w:pPr>
          </w:p>
        </w:tc>
        <w:tc>
          <w:tcPr>
            <w:tcW w:w="645" w:type="dxa"/>
            <w:tcBorders>
              <w:tl2br w:val="nil"/>
              <w:tr2bl w:val="nil"/>
            </w:tcBorders>
            <w:vAlign w:val="center"/>
          </w:tcPr>
          <w:p>
            <w:pPr>
              <w:widowControl/>
              <w:spacing w:line="240" w:lineRule="auto"/>
              <w:jc w:val="right"/>
              <w:rPr>
                <w:rFonts w:ascii="宋体" w:hAnsi="宋体" w:eastAsia="宋体" w:cs="宋体"/>
                <w:kern w:val="0"/>
                <w:sz w:val="22"/>
              </w:rPr>
            </w:pPr>
          </w:p>
        </w:tc>
        <w:tc>
          <w:tcPr>
            <w:tcW w:w="600" w:type="dxa"/>
            <w:tcBorders>
              <w:tl2br w:val="nil"/>
              <w:tr2bl w:val="nil"/>
            </w:tcBorders>
            <w:shd w:val="clear" w:color="auto" w:fill="auto"/>
            <w:vAlign w:val="center"/>
          </w:tcPr>
          <w:p>
            <w:pPr>
              <w:widowControl/>
              <w:spacing w:line="240" w:lineRule="auto"/>
              <w:jc w:val="right"/>
              <w:rPr>
                <w:rFonts w:hint="eastAsia" w:ascii="宋体" w:hAnsi="宋体" w:eastAsia="宋体" w:cs="宋体"/>
                <w:kern w:val="0"/>
                <w:sz w:val="22"/>
              </w:rPr>
            </w:pPr>
          </w:p>
        </w:tc>
        <w:tc>
          <w:tcPr>
            <w:tcW w:w="630" w:type="dxa"/>
            <w:tcBorders>
              <w:tl2br w:val="nil"/>
              <w:tr2bl w:val="nil"/>
            </w:tcBorders>
            <w:shd w:val="clear" w:color="auto" w:fill="auto"/>
            <w:vAlign w:val="center"/>
          </w:tcPr>
          <w:p>
            <w:pPr>
              <w:widowControl/>
              <w:spacing w:line="240" w:lineRule="auto"/>
              <w:jc w:val="right"/>
              <w:rPr>
                <w:rFonts w:hint="eastAsia" w:ascii="宋体" w:hAnsi="宋体" w:eastAsia="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4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21011</w:t>
            </w:r>
          </w:p>
        </w:tc>
        <w:tc>
          <w:tcPr>
            <w:tcW w:w="4557"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行政事业单位医疗</w:t>
            </w:r>
          </w:p>
        </w:tc>
        <w:tc>
          <w:tcPr>
            <w:tcW w:w="1170" w:type="dxa"/>
            <w:tcBorders>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Arial"/>
                <w:b/>
                <w:bCs/>
                <w:color w:val="000000"/>
                <w:kern w:val="0"/>
                <w:sz w:val="22"/>
                <w:szCs w:val="22"/>
                <w:lang w:val="en-US" w:eastAsia="zh-CN" w:bidi="ar-SA"/>
              </w:rPr>
            </w:pPr>
            <w:r>
              <w:rPr>
                <w:rFonts w:hint="eastAsia" w:ascii="宋体" w:hAnsi="宋体" w:eastAsia="宋体" w:cs="Arial"/>
                <w:b/>
                <w:bCs/>
                <w:color w:val="000000"/>
                <w:kern w:val="0"/>
                <w:sz w:val="22"/>
                <w:szCs w:val="22"/>
                <w:lang w:val="en-US" w:eastAsia="zh-CN"/>
              </w:rPr>
              <w:t>21.46</w:t>
            </w:r>
          </w:p>
        </w:tc>
        <w:tc>
          <w:tcPr>
            <w:tcW w:w="1155" w:type="dxa"/>
            <w:tcBorders>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Arial"/>
                <w:b/>
                <w:bCs/>
                <w:color w:val="000000"/>
                <w:kern w:val="0"/>
                <w:sz w:val="22"/>
                <w:szCs w:val="22"/>
                <w:lang w:val="en-US" w:eastAsia="zh-CN" w:bidi="ar-SA"/>
              </w:rPr>
            </w:pPr>
            <w:r>
              <w:rPr>
                <w:rFonts w:hint="eastAsia" w:ascii="宋体" w:hAnsi="宋体" w:eastAsia="宋体" w:cs="Arial"/>
                <w:b/>
                <w:bCs/>
                <w:color w:val="000000"/>
                <w:kern w:val="0"/>
                <w:sz w:val="22"/>
                <w:szCs w:val="22"/>
                <w:lang w:val="en-US" w:eastAsia="zh-CN"/>
              </w:rPr>
              <w:t>21.46</w:t>
            </w:r>
          </w:p>
        </w:tc>
        <w:tc>
          <w:tcPr>
            <w:tcW w:w="690" w:type="dxa"/>
            <w:tcBorders>
              <w:tl2br w:val="nil"/>
              <w:tr2bl w:val="nil"/>
            </w:tcBorders>
            <w:shd w:val="clear" w:color="auto" w:fill="auto"/>
            <w:vAlign w:val="center"/>
          </w:tcPr>
          <w:p>
            <w:pPr>
              <w:widowControl/>
              <w:spacing w:line="240" w:lineRule="auto"/>
              <w:jc w:val="right"/>
              <w:rPr>
                <w:rFonts w:hint="eastAsia" w:ascii="宋体" w:hAnsi="宋体" w:eastAsia="宋体" w:cs="宋体"/>
                <w:kern w:val="0"/>
                <w:sz w:val="22"/>
              </w:rPr>
            </w:pPr>
          </w:p>
        </w:tc>
        <w:tc>
          <w:tcPr>
            <w:tcW w:w="870" w:type="dxa"/>
            <w:tcBorders>
              <w:tl2br w:val="nil"/>
              <w:tr2bl w:val="nil"/>
            </w:tcBorders>
            <w:vAlign w:val="center"/>
          </w:tcPr>
          <w:p>
            <w:pPr>
              <w:widowControl/>
              <w:spacing w:line="240" w:lineRule="auto"/>
              <w:jc w:val="right"/>
              <w:rPr>
                <w:rFonts w:ascii="宋体" w:hAnsi="宋体" w:eastAsia="宋体" w:cs="宋体"/>
                <w:kern w:val="0"/>
                <w:sz w:val="22"/>
              </w:rPr>
            </w:pPr>
          </w:p>
        </w:tc>
        <w:tc>
          <w:tcPr>
            <w:tcW w:w="810" w:type="dxa"/>
            <w:tcBorders>
              <w:tl2br w:val="nil"/>
              <w:tr2bl w:val="nil"/>
            </w:tcBorders>
            <w:shd w:val="clear" w:color="auto" w:fill="auto"/>
            <w:vAlign w:val="center"/>
          </w:tcPr>
          <w:p>
            <w:pPr>
              <w:widowControl/>
              <w:spacing w:line="240" w:lineRule="auto"/>
              <w:jc w:val="right"/>
              <w:rPr>
                <w:rFonts w:hint="eastAsia" w:ascii="宋体" w:hAnsi="宋体" w:eastAsia="宋体" w:cs="宋体"/>
                <w:kern w:val="0"/>
                <w:sz w:val="22"/>
              </w:rPr>
            </w:pPr>
          </w:p>
        </w:tc>
        <w:tc>
          <w:tcPr>
            <w:tcW w:w="525" w:type="dxa"/>
            <w:tcBorders>
              <w:tl2br w:val="nil"/>
              <w:tr2bl w:val="nil"/>
            </w:tcBorders>
            <w:vAlign w:val="center"/>
          </w:tcPr>
          <w:p>
            <w:pPr>
              <w:widowControl/>
              <w:spacing w:line="240" w:lineRule="auto"/>
              <w:jc w:val="right"/>
              <w:rPr>
                <w:rFonts w:ascii="宋体" w:hAnsi="宋体" w:eastAsia="宋体" w:cs="宋体"/>
                <w:kern w:val="0"/>
                <w:sz w:val="22"/>
              </w:rPr>
            </w:pPr>
          </w:p>
        </w:tc>
        <w:tc>
          <w:tcPr>
            <w:tcW w:w="631" w:type="dxa"/>
            <w:tcBorders>
              <w:tl2br w:val="nil"/>
              <w:tr2bl w:val="nil"/>
            </w:tcBorders>
            <w:vAlign w:val="center"/>
          </w:tcPr>
          <w:p>
            <w:pPr>
              <w:widowControl/>
              <w:spacing w:line="240" w:lineRule="auto"/>
              <w:jc w:val="right"/>
              <w:rPr>
                <w:rFonts w:ascii="宋体" w:hAnsi="宋体" w:eastAsia="宋体" w:cs="宋体"/>
                <w:kern w:val="0"/>
                <w:sz w:val="22"/>
              </w:rPr>
            </w:pPr>
          </w:p>
        </w:tc>
        <w:tc>
          <w:tcPr>
            <w:tcW w:w="494" w:type="dxa"/>
            <w:tcBorders>
              <w:tl2br w:val="nil"/>
              <w:tr2bl w:val="nil"/>
            </w:tcBorders>
            <w:vAlign w:val="center"/>
          </w:tcPr>
          <w:p>
            <w:pPr>
              <w:widowControl/>
              <w:spacing w:line="240" w:lineRule="auto"/>
              <w:jc w:val="right"/>
              <w:rPr>
                <w:rFonts w:ascii="宋体" w:hAnsi="宋体" w:eastAsia="宋体" w:cs="宋体"/>
                <w:kern w:val="0"/>
                <w:sz w:val="22"/>
              </w:rPr>
            </w:pPr>
          </w:p>
        </w:tc>
        <w:tc>
          <w:tcPr>
            <w:tcW w:w="645" w:type="dxa"/>
            <w:tcBorders>
              <w:tl2br w:val="nil"/>
              <w:tr2bl w:val="nil"/>
            </w:tcBorders>
            <w:vAlign w:val="center"/>
          </w:tcPr>
          <w:p>
            <w:pPr>
              <w:widowControl/>
              <w:spacing w:line="240" w:lineRule="auto"/>
              <w:jc w:val="right"/>
              <w:rPr>
                <w:rFonts w:ascii="宋体" w:hAnsi="宋体" w:eastAsia="宋体" w:cs="宋体"/>
                <w:kern w:val="0"/>
                <w:sz w:val="22"/>
              </w:rPr>
            </w:pPr>
          </w:p>
        </w:tc>
        <w:tc>
          <w:tcPr>
            <w:tcW w:w="600" w:type="dxa"/>
            <w:tcBorders>
              <w:tl2br w:val="nil"/>
              <w:tr2bl w:val="nil"/>
            </w:tcBorders>
            <w:shd w:val="clear" w:color="auto" w:fill="auto"/>
            <w:vAlign w:val="center"/>
          </w:tcPr>
          <w:p>
            <w:pPr>
              <w:widowControl/>
              <w:spacing w:line="240" w:lineRule="auto"/>
              <w:jc w:val="right"/>
              <w:rPr>
                <w:rFonts w:hint="eastAsia" w:ascii="宋体" w:hAnsi="宋体" w:eastAsia="宋体" w:cs="宋体"/>
                <w:kern w:val="0"/>
                <w:sz w:val="22"/>
              </w:rPr>
            </w:pPr>
          </w:p>
        </w:tc>
        <w:tc>
          <w:tcPr>
            <w:tcW w:w="630" w:type="dxa"/>
            <w:tcBorders>
              <w:tl2br w:val="nil"/>
              <w:tr2bl w:val="nil"/>
            </w:tcBorders>
            <w:shd w:val="clear" w:color="auto" w:fill="auto"/>
            <w:vAlign w:val="center"/>
          </w:tcPr>
          <w:p>
            <w:pPr>
              <w:widowControl/>
              <w:spacing w:line="240" w:lineRule="auto"/>
              <w:jc w:val="right"/>
              <w:rPr>
                <w:rFonts w:hint="eastAsia" w:ascii="宋体" w:hAnsi="宋体" w:eastAsia="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4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2101101</w:t>
            </w:r>
          </w:p>
        </w:tc>
        <w:tc>
          <w:tcPr>
            <w:tcW w:w="4557"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170" w:type="dxa"/>
            <w:tcBorders>
              <w:tl2br w:val="nil"/>
              <w:tr2bl w:val="nil"/>
            </w:tcBorders>
            <w:shd w:val="clear" w:color="auto" w:fill="auto"/>
            <w:vAlign w:val="bottom"/>
          </w:tcPr>
          <w:p>
            <w:pPr>
              <w:keepNext w:val="0"/>
              <w:keepLines w:val="0"/>
              <w:widowControl/>
              <w:suppressLineNumbers w:val="0"/>
              <w:jc w:val="right"/>
              <w:textAlignment w:val="bottom"/>
              <w:rPr>
                <w:rFonts w:hint="eastAsia" w:ascii="宋体" w:hAnsi="宋体" w:eastAsia="宋体" w:cs="Arial"/>
                <w:color w:val="000000"/>
                <w:kern w:val="0"/>
                <w:sz w:val="22"/>
                <w:szCs w:val="22"/>
                <w:lang w:val="en-US" w:eastAsia="zh-CN" w:bidi="ar-SA"/>
              </w:rPr>
            </w:pPr>
            <w:r>
              <w:rPr>
                <w:rFonts w:hint="eastAsia" w:ascii="宋体" w:hAnsi="宋体" w:eastAsia="宋体" w:cs="宋体"/>
                <w:i w:val="0"/>
                <w:iCs w:val="0"/>
                <w:color w:val="000000"/>
                <w:kern w:val="0"/>
                <w:sz w:val="24"/>
                <w:szCs w:val="24"/>
                <w:u w:val="none"/>
                <w:lang w:val="en-US" w:eastAsia="zh-CN" w:bidi="ar"/>
              </w:rPr>
              <w:t>12.29</w:t>
            </w:r>
          </w:p>
        </w:tc>
        <w:tc>
          <w:tcPr>
            <w:tcW w:w="1155" w:type="dxa"/>
            <w:tcBorders>
              <w:tl2br w:val="nil"/>
              <w:tr2bl w:val="nil"/>
            </w:tcBorders>
            <w:shd w:val="clear" w:color="auto" w:fill="auto"/>
            <w:vAlign w:val="bottom"/>
          </w:tcPr>
          <w:p>
            <w:pPr>
              <w:keepNext w:val="0"/>
              <w:keepLines w:val="0"/>
              <w:widowControl/>
              <w:suppressLineNumbers w:val="0"/>
              <w:jc w:val="right"/>
              <w:textAlignment w:val="bottom"/>
              <w:rPr>
                <w:rFonts w:hint="eastAsia" w:ascii="宋体" w:hAnsi="宋体" w:eastAsia="宋体" w:cs="Arial"/>
                <w:color w:val="000000"/>
                <w:kern w:val="0"/>
                <w:sz w:val="22"/>
                <w:szCs w:val="22"/>
                <w:lang w:val="en-US" w:eastAsia="zh-CN" w:bidi="ar-SA"/>
              </w:rPr>
            </w:pPr>
            <w:r>
              <w:rPr>
                <w:rFonts w:hint="eastAsia" w:ascii="宋体" w:hAnsi="宋体" w:eastAsia="宋体" w:cs="宋体"/>
                <w:i w:val="0"/>
                <w:iCs w:val="0"/>
                <w:color w:val="000000"/>
                <w:kern w:val="0"/>
                <w:sz w:val="24"/>
                <w:szCs w:val="24"/>
                <w:u w:val="none"/>
                <w:lang w:val="en-US" w:eastAsia="zh-CN" w:bidi="ar"/>
              </w:rPr>
              <w:t>12.29</w:t>
            </w:r>
          </w:p>
        </w:tc>
        <w:tc>
          <w:tcPr>
            <w:tcW w:w="690" w:type="dxa"/>
            <w:tcBorders>
              <w:tl2br w:val="nil"/>
              <w:tr2bl w:val="nil"/>
            </w:tcBorders>
            <w:shd w:val="clear" w:color="auto" w:fill="auto"/>
            <w:vAlign w:val="center"/>
          </w:tcPr>
          <w:p>
            <w:pPr>
              <w:widowControl/>
              <w:spacing w:line="240" w:lineRule="auto"/>
              <w:jc w:val="right"/>
              <w:rPr>
                <w:rFonts w:hint="eastAsia" w:ascii="宋体" w:hAnsi="宋体" w:eastAsia="宋体" w:cs="宋体"/>
                <w:kern w:val="0"/>
                <w:sz w:val="22"/>
              </w:rPr>
            </w:pPr>
          </w:p>
        </w:tc>
        <w:tc>
          <w:tcPr>
            <w:tcW w:w="870" w:type="dxa"/>
            <w:tcBorders>
              <w:tl2br w:val="nil"/>
              <w:tr2bl w:val="nil"/>
            </w:tcBorders>
            <w:vAlign w:val="center"/>
          </w:tcPr>
          <w:p>
            <w:pPr>
              <w:widowControl/>
              <w:spacing w:line="240" w:lineRule="auto"/>
              <w:jc w:val="right"/>
              <w:rPr>
                <w:rFonts w:ascii="宋体" w:hAnsi="宋体" w:eastAsia="宋体" w:cs="宋体"/>
                <w:kern w:val="0"/>
                <w:sz w:val="22"/>
              </w:rPr>
            </w:pPr>
          </w:p>
        </w:tc>
        <w:tc>
          <w:tcPr>
            <w:tcW w:w="810" w:type="dxa"/>
            <w:tcBorders>
              <w:tl2br w:val="nil"/>
              <w:tr2bl w:val="nil"/>
            </w:tcBorders>
            <w:shd w:val="clear" w:color="auto" w:fill="auto"/>
            <w:vAlign w:val="center"/>
          </w:tcPr>
          <w:p>
            <w:pPr>
              <w:widowControl/>
              <w:spacing w:line="240" w:lineRule="auto"/>
              <w:jc w:val="right"/>
              <w:rPr>
                <w:rFonts w:hint="eastAsia" w:ascii="宋体" w:hAnsi="宋体" w:eastAsia="宋体" w:cs="宋体"/>
                <w:kern w:val="0"/>
                <w:sz w:val="22"/>
              </w:rPr>
            </w:pPr>
          </w:p>
        </w:tc>
        <w:tc>
          <w:tcPr>
            <w:tcW w:w="525" w:type="dxa"/>
            <w:tcBorders>
              <w:tl2br w:val="nil"/>
              <w:tr2bl w:val="nil"/>
            </w:tcBorders>
            <w:vAlign w:val="center"/>
          </w:tcPr>
          <w:p>
            <w:pPr>
              <w:widowControl/>
              <w:spacing w:line="240" w:lineRule="auto"/>
              <w:jc w:val="right"/>
              <w:rPr>
                <w:rFonts w:ascii="宋体" w:hAnsi="宋体" w:eastAsia="宋体" w:cs="宋体"/>
                <w:kern w:val="0"/>
                <w:sz w:val="22"/>
              </w:rPr>
            </w:pPr>
          </w:p>
        </w:tc>
        <w:tc>
          <w:tcPr>
            <w:tcW w:w="631" w:type="dxa"/>
            <w:tcBorders>
              <w:tl2br w:val="nil"/>
              <w:tr2bl w:val="nil"/>
            </w:tcBorders>
            <w:vAlign w:val="center"/>
          </w:tcPr>
          <w:p>
            <w:pPr>
              <w:widowControl/>
              <w:spacing w:line="240" w:lineRule="auto"/>
              <w:jc w:val="right"/>
              <w:rPr>
                <w:rFonts w:ascii="宋体" w:hAnsi="宋体" w:eastAsia="宋体" w:cs="宋体"/>
                <w:kern w:val="0"/>
                <w:sz w:val="22"/>
              </w:rPr>
            </w:pPr>
          </w:p>
        </w:tc>
        <w:tc>
          <w:tcPr>
            <w:tcW w:w="494" w:type="dxa"/>
            <w:tcBorders>
              <w:tl2br w:val="nil"/>
              <w:tr2bl w:val="nil"/>
            </w:tcBorders>
            <w:vAlign w:val="center"/>
          </w:tcPr>
          <w:p>
            <w:pPr>
              <w:widowControl/>
              <w:spacing w:line="240" w:lineRule="auto"/>
              <w:jc w:val="right"/>
              <w:rPr>
                <w:rFonts w:ascii="宋体" w:hAnsi="宋体" w:eastAsia="宋体" w:cs="宋体"/>
                <w:kern w:val="0"/>
                <w:sz w:val="22"/>
              </w:rPr>
            </w:pPr>
          </w:p>
        </w:tc>
        <w:tc>
          <w:tcPr>
            <w:tcW w:w="645" w:type="dxa"/>
            <w:tcBorders>
              <w:tl2br w:val="nil"/>
              <w:tr2bl w:val="nil"/>
            </w:tcBorders>
            <w:vAlign w:val="center"/>
          </w:tcPr>
          <w:p>
            <w:pPr>
              <w:widowControl/>
              <w:spacing w:line="240" w:lineRule="auto"/>
              <w:jc w:val="right"/>
              <w:rPr>
                <w:rFonts w:ascii="宋体" w:hAnsi="宋体" w:eastAsia="宋体" w:cs="宋体"/>
                <w:kern w:val="0"/>
                <w:sz w:val="22"/>
              </w:rPr>
            </w:pPr>
          </w:p>
        </w:tc>
        <w:tc>
          <w:tcPr>
            <w:tcW w:w="600" w:type="dxa"/>
            <w:tcBorders>
              <w:tl2br w:val="nil"/>
              <w:tr2bl w:val="nil"/>
            </w:tcBorders>
            <w:shd w:val="clear" w:color="auto" w:fill="auto"/>
            <w:vAlign w:val="center"/>
          </w:tcPr>
          <w:p>
            <w:pPr>
              <w:widowControl/>
              <w:spacing w:line="240" w:lineRule="auto"/>
              <w:jc w:val="right"/>
              <w:rPr>
                <w:rFonts w:hint="eastAsia" w:ascii="宋体" w:hAnsi="宋体" w:eastAsia="宋体" w:cs="宋体"/>
                <w:kern w:val="0"/>
                <w:sz w:val="22"/>
              </w:rPr>
            </w:pPr>
          </w:p>
        </w:tc>
        <w:tc>
          <w:tcPr>
            <w:tcW w:w="630" w:type="dxa"/>
            <w:tcBorders>
              <w:tl2br w:val="nil"/>
              <w:tr2bl w:val="nil"/>
            </w:tcBorders>
            <w:shd w:val="clear" w:color="auto" w:fill="auto"/>
            <w:vAlign w:val="center"/>
          </w:tcPr>
          <w:p>
            <w:pPr>
              <w:widowControl/>
              <w:spacing w:line="240" w:lineRule="auto"/>
              <w:jc w:val="right"/>
              <w:rPr>
                <w:rFonts w:hint="eastAsia" w:ascii="宋体" w:hAnsi="宋体" w:eastAsia="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4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2101102</w:t>
            </w:r>
          </w:p>
        </w:tc>
        <w:tc>
          <w:tcPr>
            <w:tcW w:w="4557" w:type="dxa"/>
            <w:tcBorders>
              <w:tl2br w:val="nil"/>
              <w:tr2bl w:val="nil"/>
            </w:tcBorders>
            <w:shd w:val="clear" w:color="auto" w:fill="auto"/>
            <w:vAlign w:val="center"/>
          </w:tcPr>
          <w:p>
            <w:pPr>
              <w:keepNext w:val="0"/>
              <w:keepLines w:val="0"/>
              <w:widowControl/>
              <w:suppressLineNumbers w:val="0"/>
              <w:tabs>
                <w:tab w:val="left" w:pos="1029"/>
              </w:tabs>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事业单位医疗</w:t>
            </w:r>
          </w:p>
        </w:tc>
        <w:tc>
          <w:tcPr>
            <w:tcW w:w="1170" w:type="dxa"/>
            <w:tcBorders>
              <w:tl2br w:val="nil"/>
              <w:tr2bl w:val="nil"/>
            </w:tcBorders>
            <w:shd w:val="clear" w:color="auto" w:fill="auto"/>
            <w:vAlign w:val="bottom"/>
          </w:tcPr>
          <w:p>
            <w:pPr>
              <w:keepNext w:val="0"/>
              <w:keepLines w:val="0"/>
              <w:widowControl/>
              <w:suppressLineNumbers w:val="0"/>
              <w:jc w:val="right"/>
              <w:textAlignment w:val="bottom"/>
              <w:rPr>
                <w:rFonts w:hint="eastAsia" w:ascii="宋体" w:hAnsi="宋体" w:eastAsia="宋体" w:cs="Arial"/>
                <w:color w:val="000000"/>
                <w:kern w:val="0"/>
                <w:sz w:val="22"/>
                <w:szCs w:val="22"/>
                <w:lang w:val="en-US" w:eastAsia="zh-CN" w:bidi="ar-SA"/>
              </w:rPr>
            </w:pPr>
            <w:r>
              <w:rPr>
                <w:rFonts w:hint="eastAsia" w:ascii="宋体" w:hAnsi="宋体" w:eastAsia="宋体" w:cs="宋体"/>
                <w:i w:val="0"/>
                <w:iCs w:val="0"/>
                <w:color w:val="000000"/>
                <w:kern w:val="0"/>
                <w:sz w:val="24"/>
                <w:szCs w:val="24"/>
                <w:u w:val="none"/>
                <w:lang w:val="en-US" w:eastAsia="zh-CN" w:bidi="ar"/>
              </w:rPr>
              <w:t>9.17</w:t>
            </w:r>
          </w:p>
        </w:tc>
        <w:tc>
          <w:tcPr>
            <w:tcW w:w="1155" w:type="dxa"/>
            <w:tcBorders>
              <w:tl2br w:val="nil"/>
              <w:tr2bl w:val="nil"/>
            </w:tcBorders>
            <w:shd w:val="clear" w:color="auto" w:fill="auto"/>
            <w:vAlign w:val="bottom"/>
          </w:tcPr>
          <w:p>
            <w:pPr>
              <w:keepNext w:val="0"/>
              <w:keepLines w:val="0"/>
              <w:widowControl/>
              <w:suppressLineNumbers w:val="0"/>
              <w:jc w:val="right"/>
              <w:textAlignment w:val="bottom"/>
              <w:rPr>
                <w:rFonts w:hint="eastAsia" w:ascii="宋体" w:hAnsi="宋体" w:eastAsia="宋体" w:cs="Arial"/>
                <w:color w:val="000000"/>
                <w:kern w:val="0"/>
                <w:sz w:val="22"/>
                <w:szCs w:val="22"/>
                <w:lang w:val="en-US" w:eastAsia="zh-CN" w:bidi="ar-SA"/>
              </w:rPr>
            </w:pPr>
            <w:r>
              <w:rPr>
                <w:rFonts w:hint="eastAsia" w:ascii="宋体" w:hAnsi="宋体" w:eastAsia="宋体" w:cs="宋体"/>
                <w:i w:val="0"/>
                <w:iCs w:val="0"/>
                <w:color w:val="000000"/>
                <w:kern w:val="0"/>
                <w:sz w:val="24"/>
                <w:szCs w:val="24"/>
                <w:u w:val="none"/>
                <w:lang w:val="en-US" w:eastAsia="zh-CN" w:bidi="ar"/>
              </w:rPr>
              <w:t>9.17</w:t>
            </w:r>
          </w:p>
        </w:tc>
        <w:tc>
          <w:tcPr>
            <w:tcW w:w="690" w:type="dxa"/>
            <w:tcBorders>
              <w:tl2br w:val="nil"/>
              <w:tr2bl w:val="nil"/>
            </w:tcBorders>
            <w:shd w:val="clear" w:color="auto" w:fill="auto"/>
            <w:vAlign w:val="center"/>
          </w:tcPr>
          <w:p>
            <w:pPr>
              <w:widowControl/>
              <w:spacing w:line="240" w:lineRule="auto"/>
              <w:jc w:val="right"/>
              <w:rPr>
                <w:rFonts w:hint="eastAsia" w:ascii="宋体" w:hAnsi="宋体" w:eastAsia="宋体" w:cs="宋体"/>
                <w:kern w:val="0"/>
                <w:sz w:val="22"/>
              </w:rPr>
            </w:pPr>
          </w:p>
        </w:tc>
        <w:tc>
          <w:tcPr>
            <w:tcW w:w="870" w:type="dxa"/>
            <w:tcBorders>
              <w:tl2br w:val="nil"/>
              <w:tr2bl w:val="nil"/>
            </w:tcBorders>
            <w:vAlign w:val="center"/>
          </w:tcPr>
          <w:p>
            <w:pPr>
              <w:widowControl/>
              <w:spacing w:line="240" w:lineRule="auto"/>
              <w:jc w:val="right"/>
              <w:rPr>
                <w:rFonts w:ascii="宋体" w:hAnsi="宋体" w:eastAsia="宋体" w:cs="宋体"/>
                <w:kern w:val="0"/>
                <w:sz w:val="22"/>
              </w:rPr>
            </w:pPr>
          </w:p>
        </w:tc>
        <w:tc>
          <w:tcPr>
            <w:tcW w:w="810" w:type="dxa"/>
            <w:tcBorders>
              <w:tl2br w:val="nil"/>
              <w:tr2bl w:val="nil"/>
            </w:tcBorders>
            <w:shd w:val="clear" w:color="auto" w:fill="auto"/>
            <w:vAlign w:val="center"/>
          </w:tcPr>
          <w:p>
            <w:pPr>
              <w:widowControl/>
              <w:spacing w:line="240" w:lineRule="auto"/>
              <w:jc w:val="right"/>
              <w:rPr>
                <w:rFonts w:hint="eastAsia" w:ascii="宋体" w:hAnsi="宋体" w:eastAsia="宋体" w:cs="宋体"/>
                <w:kern w:val="0"/>
                <w:sz w:val="22"/>
              </w:rPr>
            </w:pPr>
          </w:p>
        </w:tc>
        <w:tc>
          <w:tcPr>
            <w:tcW w:w="525" w:type="dxa"/>
            <w:tcBorders>
              <w:tl2br w:val="nil"/>
              <w:tr2bl w:val="nil"/>
            </w:tcBorders>
            <w:vAlign w:val="center"/>
          </w:tcPr>
          <w:p>
            <w:pPr>
              <w:widowControl/>
              <w:spacing w:line="240" w:lineRule="auto"/>
              <w:jc w:val="right"/>
              <w:rPr>
                <w:rFonts w:ascii="宋体" w:hAnsi="宋体" w:eastAsia="宋体" w:cs="宋体"/>
                <w:kern w:val="0"/>
                <w:sz w:val="22"/>
              </w:rPr>
            </w:pPr>
          </w:p>
        </w:tc>
        <w:tc>
          <w:tcPr>
            <w:tcW w:w="631" w:type="dxa"/>
            <w:tcBorders>
              <w:tl2br w:val="nil"/>
              <w:tr2bl w:val="nil"/>
            </w:tcBorders>
            <w:vAlign w:val="center"/>
          </w:tcPr>
          <w:p>
            <w:pPr>
              <w:widowControl/>
              <w:spacing w:line="240" w:lineRule="auto"/>
              <w:jc w:val="right"/>
              <w:rPr>
                <w:rFonts w:ascii="宋体" w:hAnsi="宋体" w:eastAsia="宋体" w:cs="宋体"/>
                <w:kern w:val="0"/>
                <w:sz w:val="22"/>
              </w:rPr>
            </w:pPr>
          </w:p>
        </w:tc>
        <w:tc>
          <w:tcPr>
            <w:tcW w:w="494" w:type="dxa"/>
            <w:tcBorders>
              <w:tl2br w:val="nil"/>
              <w:tr2bl w:val="nil"/>
            </w:tcBorders>
            <w:vAlign w:val="center"/>
          </w:tcPr>
          <w:p>
            <w:pPr>
              <w:widowControl/>
              <w:spacing w:line="240" w:lineRule="auto"/>
              <w:jc w:val="right"/>
              <w:rPr>
                <w:rFonts w:ascii="宋体" w:hAnsi="宋体" w:eastAsia="宋体" w:cs="宋体"/>
                <w:kern w:val="0"/>
                <w:sz w:val="22"/>
              </w:rPr>
            </w:pPr>
          </w:p>
        </w:tc>
        <w:tc>
          <w:tcPr>
            <w:tcW w:w="645" w:type="dxa"/>
            <w:tcBorders>
              <w:tl2br w:val="nil"/>
              <w:tr2bl w:val="nil"/>
            </w:tcBorders>
            <w:vAlign w:val="center"/>
          </w:tcPr>
          <w:p>
            <w:pPr>
              <w:widowControl/>
              <w:spacing w:line="240" w:lineRule="auto"/>
              <w:jc w:val="right"/>
              <w:rPr>
                <w:rFonts w:ascii="宋体" w:hAnsi="宋体" w:eastAsia="宋体" w:cs="宋体"/>
                <w:kern w:val="0"/>
                <w:sz w:val="22"/>
              </w:rPr>
            </w:pPr>
          </w:p>
        </w:tc>
        <w:tc>
          <w:tcPr>
            <w:tcW w:w="600" w:type="dxa"/>
            <w:tcBorders>
              <w:tl2br w:val="nil"/>
              <w:tr2bl w:val="nil"/>
            </w:tcBorders>
            <w:shd w:val="clear" w:color="auto" w:fill="auto"/>
            <w:vAlign w:val="center"/>
          </w:tcPr>
          <w:p>
            <w:pPr>
              <w:widowControl/>
              <w:spacing w:line="240" w:lineRule="auto"/>
              <w:jc w:val="right"/>
              <w:rPr>
                <w:rFonts w:hint="eastAsia" w:ascii="宋体" w:hAnsi="宋体" w:eastAsia="宋体" w:cs="宋体"/>
                <w:kern w:val="0"/>
                <w:sz w:val="22"/>
              </w:rPr>
            </w:pPr>
          </w:p>
        </w:tc>
        <w:tc>
          <w:tcPr>
            <w:tcW w:w="630" w:type="dxa"/>
            <w:tcBorders>
              <w:tl2br w:val="nil"/>
              <w:tr2bl w:val="nil"/>
            </w:tcBorders>
            <w:shd w:val="clear" w:color="auto" w:fill="auto"/>
            <w:vAlign w:val="center"/>
          </w:tcPr>
          <w:p>
            <w:pPr>
              <w:widowControl/>
              <w:spacing w:line="240" w:lineRule="auto"/>
              <w:jc w:val="right"/>
              <w:rPr>
                <w:rFonts w:hint="eastAsia" w:ascii="宋体" w:hAnsi="宋体" w:eastAsia="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4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Arial"/>
                <w:color w:val="000000"/>
                <w:kern w:val="0"/>
                <w:sz w:val="22"/>
                <w:szCs w:val="22"/>
                <w:lang w:val="en-US" w:eastAsia="zh-CN" w:bidi="ar-SA"/>
              </w:rPr>
            </w:pPr>
            <w:r>
              <w:rPr>
                <w:rFonts w:hint="eastAsia" w:ascii="宋体" w:hAnsi="宋体" w:eastAsia="宋体" w:cs="宋体"/>
                <w:b/>
                <w:bCs/>
                <w:i w:val="0"/>
                <w:iCs w:val="0"/>
                <w:color w:val="000000"/>
                <w:kern w:val="0"/>
                <w:sz w:val="22"/>
                <w:szCs w:val="22"/>
                <w:u w:val="none"/>
                <w:lang w:val="en-US" w:eastAsia="zh-CN" w:bidi="ar"/>
              </w:rPr>
              <w:t>213</w:t>
            </w:r>
          </w:p>
        </w:tc>
        <w:tc>
          <w:tcPr>
            <w:tcW w:w="4557"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Arial"/>
                <w:color w:val="000000"/>
                <w:kern w:val="0"/>
                <w:sz w:val="22"/>
                <w:szCs w:val="22"/>
                <w:lang w:val="en-US" w:eastAsia="zh-CN" w:bidi="ar-SA"/>
              </w:rPr>
            </w:pPr>
            <w:r>
              <w:rPr>
                <w:rFonts w:hint="eastAsia" w:ascii="宋体" w:hAnsi="宋体" w:eastAsia="宋体" w:cs="宋体"/>
                <w:b/>
                <w:bCs/>
                <w:i w:val="0"/>
                <w:iCs w:val="0"/>
                <w:color w:val="000000"/>
                <w:kern w:val="0"/>
                <w:sz w:val="22"/>
                <w:szCs w:val="22"/>
                <w:u w:val="none"/>
                <w:lang w:val="en-US" w:eastAsia="zh-CN" w:bidi="ar"/>
              </w:rPr>
              <w:t>农林水支出</w:t>
            </w:r>
          </w:p>
        </w:tc>
        <w:tc>
          <w:tcPr>
            <w:tcW w:w="1170" w:type="dxa"/>
            <w:tcBorders>
              <w:tl2br w:val="nil"/>
              <w:tr2bl w:val="nil"/>
            </w:tcBorders>
            <w:shd w:val="clear" w:color="auto" w:fill="auto"/>
            <w:vAlign w:val="center"/>
          </w:tcPr>
          <w:p>
            <w:pPr>
              <w:widowControl/>
              <w:spacing w:line="240" w:lineRule="auto"/>
              <w:jc w:val="right"/>
              <w:rPr>
                <w:rFonts w:hint="eastAsia" w:ascii="宋体" w:hAnsi="宋体" w:eastAsia="宋体" w:cs="Arial"/>
                <w:b/>
                <w:bCs/>
                <w:color w:val="000000"/>
                <w:kern w:val="0"/>
                <w:sz w:val="22"/>
                <w:szCs w:val="22"/>
                <w:lang w:val="en-US" w:eastAsia="zh-CN" w:bidi="ar-SA"/>
              </w:rPr>
            </w:pPr>
            <w:r>
              <w:rPr>
                <w:rFonts w:hint="eastAsia" w:ascii="宋体" w:hAnsi="宋体" w:eastAsia="宋体" w:cs="Arial"/>
                <w:b/>
                <w:bCs/>
                <w:color w:val="000000"/>
                <w:kern w:val="0"/>
                <w:sz w:val="22"/>
                <w:szCs w:val="22"/>
                <w:lang w:val="en-US" w:eastAsia="zh-CN"/>
              </w:rPr>
              <w:t>172.546</w:t>
            </w:r>
          </w:p>
        </w:tc>
        <w:tc>
          <w:tcPr>
            <w:tcW w:w="1155" w:type="dxa"/>
            <w:tcBorders>
              <w:tl2br w:val="nil"/>
              <w:tr2bl w:val="nil"/>
            </w:tcBorders>
            <w:shd w:val="clear" w:color="auto" w:fill="auto"/>
            <w:vAlign w:val="center"/>
          </w:tcPr>
          <w:p>
            <w:pPr>
              <w:widowControl/>
              <w:spacing w:line="240" w:lineRule="auto"/>
              <w:jc w:val="right"/>
              <w:rPr>
                <w:rFonts w:hint="eastAsia" w:ascii="宋体" w:hAnsi="宋体" w:eastAsia="宋体" w:cs="Arial"/>
                <w:b/>
                <w:bCs/>
                <w:color w:val="000000"/>
                <w:kern w:val="0"/>
                <w:sz w:val="22"/>
                <w:szCs w:val="22"/>
                <w:lang w:val="en-US" w:eastAsia="zh-CN" w:bidi="ar-SA"/>
              </w:rPr>
            </w:pPr>
            <w:r>
              <w:rPr>
                <w:rFonts w:hint="eastAsia" w:ascii="宋体" w:hAnsi="宋体" w:eastAsia="宋体" w:cs="Arial"/>
                <w:b/>
                <w:bCs/>
                <w:color w:val="000000"/>
                <w:kern w:val="0"/>
                <w:sz w:val="22"/>
                <w:szCs w:val="22"/>
                <w:lang w:val="en-US" w:eastAsia="zh-CN"/>
              </w:rPr>
              <w:t>172.546</w:t>
            </w:r>
          </w:p>
        </w:tc>
        <w:tc>
          <w:tcPr>
            <w:tcW w:w="690" w:type="dxa"/>
            <w:tcBorders>
              <w:tl2br w:val="nil"/>
              <w:tr2bl w:val="nil"/>
            </w:tcBorders>
            <w:shd w:val="clear" w:color="auto" w:fill="auto"/>
            <w:vAlign w:val="center"/>
          </w:tcPr>
          <w:p>
            <w:pPr>
              <w:widowControl/>
              <w:spacing w:line="240" w:lineRule="auto"/>
              <w:jc w:val="right"/>
              <w:rPr>
                <w:rFonts w:hint="eastAsia" w:ascii="宋体" w:hAnsi="宋体" w:eastAsia="宋体" w:cs="宋体"/>
                <w:kern w:val="0"/>
                <w:sz w:val="22"/>
              </w:rPr>
            </w:pPr>
          </w:p>
        </w:tc>
        <w:tc>
          <w:tcPr>
            <w:tcW w:w="870" w:type="dxa"/>
            <w:tcBorders>
              <w:tl2br w:val="nil"/>
              <w:tr2bl w:val="nil"/>
            </w:tcBorders>
            <w:vAlign w:val="center"/>
          </w:tcPr>
          <w:p>
            <w:pPr>
              <w:widowControl/>
              <w:spacing w:line="240" w:lineRule="auto"/>
              <w:jc w:val="right"/>
              <w:rPr>
                <w:rFonts w:ascii="宋体" w:hAnsi="宋体" w:eastAsia="宋体" w:cs="宋体"/>
                <w:kern w:val="0"/>
                <w:sz w:val="22"/>
              </w:rPr>
            </w:pPr>
          </w:p>
        </w:tc>
        <w:tc>
          <w:tcPr>
            <w:tcW w:w="810" w:type="dxa"/>
            <w:tcBorders>
              <w:tl2br w:val="nil"/>
              <w:tr2bl w:val="nil"/>
            </w:tcBorders>
            <w:shd w:val="clear" w:color="auto" w:fill="auto"/>
            <w:vAlign w:val="center"/>
          </w:tcPr>
          <w:p>
            <w:pPr>
              <w:widowControl/>
              <w:spacing w:line="240" w:lineRule="auto"/>
              <w:jc w:val="right"/>
              <w:rPr>
                <w:rFonts w:hint="eastAsia" w:ascii="宋体" w:hAnsi="宋体" w:eastAsia="宋体" w:cs="宋体"/>
                <w:kern w:val="0"/>
                <w:sz w:val="22"/>
              </w:rPr>
            </w:pPr>
          </w:p>
        </w:tc>
        <w:tc>
          <w:tcPr>
            <w:tcW w:w="525" w:type="dxa"/>
            <w:tcBorders>
              <w:tl2br w:val="nil"/>
              <w:tr2bl w:val="nil"/>
            </w:tcBorders>
            <w:vAlign w:val="center"/>
          </w:tcPr>
          <w:p>
            <w:pPr>
              <w:widowControl/>
              <w:spacing w:line="240" w:lineRule="auto"/>
              <w:jc w:val="right"/>
              <w:rPr>
                <w:rFonts w:ascii="宋体" w:hAnsi="宋体" w:eastAsia="宋体" w:cs="宋体"/>
                <w:kern w:val="0"/>
                <w:sz w:val="22"/>
              </w:rPr>
            </w:pPr>
          </w:p>
        </w:tc>
        <w:tc>
          <w:tcPr>
            <w:tcW w:w="631" w:type="dxa"/>
            <w:tcBorders>
              <w:tl2br w:val="nil"/>
              <w:tr2bl w:val="nil"/>
            </w:tcBorders>
            <w:vAlign w:val="center"/>
          </w:tcPr>
          <w:p>
            <w:pPr>
              <w:widowControl/>
              <w:spacing w:line="240" w:lineRule="auto"/>
              <w:jc w:val="right"/>
              <w:rPr>
                <w:rFonts w:ascii="宋体" w:hAnsi="宋体" w:eastAsia="宋体" w:cs="宋体"/>
                <w:kern w:val="0"/>
                <w:sz w:val="22"/>
              </w:rPr>
            </w:pPr>
          </w:p>
        </w:tc>
        <w:tc>
          <w:tcPr>
            <w:tcW w:w="494" w:type="dxa"/>
            <w:tcBorders>
              <w:tl2br w:val="nil"/>
              <w:tr2bl w:val="nil"/>
            </w:tcBorders>
            <w:vAlign w:val="center"/>
          </w:tcPr>
          <w:p>
            <w:pPr>
              <w:widowControl/>
              <w:spacing w:line="240" w:lineRule="auto"/>
              <w:jc w:val="right"/>
              <w:rPr>
                <w:rFonts w:ascii="宋体" w:hAnsi="宋体" w:eastAsia="宋体" w:cs="宋体"/>
                <w:kern w:val="0"/>
                <w:sz w:val="22"/>
              </w:rPr>
            </w:pPr>
          </w:p>
        </w:tc>
        <w:tc>
          <w:tcPr>
            <w:tcW w:w="645" w:type="dxa"/>
            <w:tcBorders>
              <w:tl2br w:val="nil"/>
              <w:tr2bl w:val="nil"/>
            </w:tcBorders>
            <w:vAlign w:val="center"/>
          </w:tcPr>
          <w:p>
            <w:pPr>
              <w:widowControl/>
              <w:spacing w:line="240" w:lineRule="auto"/>
              <w:jc w:val="right"/>
              <w:rPr>
                <w:rFonts w:ascii="宋体" w:hAnsi="宋体" w:eastAsia="宋体" w:cs="宋体"/>
                <w:kern w:val="0"/>
                <w:sz w:val="22"/>
              </w:rPr>
            </w:pPr>
          </w:p>
        </w:tc>
        <w:tc>
          <w:tcPr>
            <w:tcW w:w="600" w:type="dxa"/>
            <w:tcBorders>
              <w:tl2br w:val="nil"/>
              <w:tr2bl w:val="nil"/>
            </w:tcBorders>
            <w:shd w:val="clear" w:color="auto" w:fill="auto"/>
            <w:vAlign w:val="center"/>
          </w:tcPr>
          <w:p>
            <w:pPr>
              <w:widowControl/>
              <w:spacing w:line="240" w:lineRule="auto"/>
              <w:jc w:val="right"/>
              <w:rPr>
                <w:rFonts w:hint="eastAsia" w:ascii="宋体" w:hAnsi="宋体" w:eastAsia="宋体" w:cs="宋体"/>
                <w:kern w:val="0"/>
                <w:sz w:val="22"/>
              </w:rPr>
            </w:pPr>
          </w:p>
        </w:tc>
        <w:tc>
          <w:tcPr>
            <w:tcW w:w="630" w:type="dxa"/>
            <w:tcBorders>
              <w:tl2br w:val="nil"/>
              <w:tr2bl w:val="nil"/>
            </w:tcBorders>
            <w:shd w:val="clear" w:color="auto" w:fill="auto"/>
            <w:vAlign w:val="center"/>
          </w:tcPr>
          <w:p>
            <w:pPr>
              <w:widowControl/>
              <w:spacing w:line="240" w:lineRule="auto"/>
              <w:jc w:val="right"/>
              <w:rPr>
                <w:rFonts w:hint="eastAsia" w:ascii="宋体" w:hAnsi="宋体" w:eastAsia="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4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Arial"/>
                <w:color w:val="000000"/>
                <w:kern w:val="0"/>
                <w:sz w:val="22"/>
                <w:szCs w:val="22"/>
                <w:lang w:val="en-US" w:eastAsia="zh-CN" w:bidi="ar-SA"/>
              </w:rPr>
            </w:pPr>
            <w:r>
              <w:rPr>
                <w:rFonts w:hint="eastAsia" w:ascii="宋体" w:hAnsi="宋体" w:eastAsia="宋体" w:cs="宋体"/>
                <w:b/>
                <w:bCs/>
                <w:i w:val="0"/>
                <w:iCs w:val="0"/>
                <w:color w:val="000000"/>
                <w:kern w:val="0"/>
                <w:sz w:val="22"/>
                <w:szCs w:val="22"/>
                <w:u w:val="none"/>
                <w:lang w:val="en-US" w:eastAsia="zh-CN" w:bidi="ar"/>
              </w:rPr>
              <w:t>21301</w:t>
            </w:r>
          </w:p>
        </w:tc>
        <w:tc>
          <w:tcPr>
            <w:tcW w:w="4557"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Arial"/>
                <w:color w:val="000000"/>
                <w:kern w:val="0"/>
                <w:sz w:val="22"/>
                <w:szCs w:val="22"/>
                <w:lang w:val="en-US" w:eastAsia="zh-CN" w:bidi="ar-SA"/>
              </w:rPr>
            </w:pPr>
            <w:r>
              <w:rPr>
                <w:rFonts w:hint="eastAsia" w:ascii="宋体" w:hAnsi="宋体" w:eastAsia="宋体" w:cs="宋体"/>
                <w:b/>
                <w:bCs/>
                <w:i w:val="0"/>
                <w:iCs w:val="0"/>
                <w:color w:val="000000"/>
                <w:kern w:val="0"/>
                <w:sz w:val="22"/>
                <w:szCs w:val="22"/>
                <w:u w:val="none"/>
                <w:lang w:val="en-US" w:eastAsia="zh-CN" w:bidi="ar"/>
              </w:rPr>
              <w:t>农业农村</w:t>
            </w:r>
          </w:p>
        </w:tc>
        <w:tc>
          <w:tcPr>
            <w:tcW w:w="1170" w:type="dxa"/>
            <w:tcBorders>
              <w:tl2br w:val="nil"/>
              <w:tr2bl w:val="nil"/>
            </w:tcBorders>
            <w:shd w:val="clear" w:color="auto" w:fill="auto"/>
            <w:vAlign w:val="center"/>
          </w:tcPr>
          <w:p>
            <w:pPr>
              <w:widowControl/>
              <w:spacing w:line="240" w:lineRule="auto"/>
              <w:jc w:val="right"/>
              <w:rPr>
                <w:rFonts w:hint="eastAsia" w:ascii="宋体" w:hAnsi="宋体" w:eastAsia="宋体" w:cs="Arial"/>
                <w:b/>
                <w:bCs/>
                <w:color w:val="000000"/>
                <w:kern w:val="0"/>
                <w:sz w:val="22"/>
                <w:szCs w:val="22"/>
                <w:lang w:val="en-US" w:eastAsia="zh-CN" w:bidi="ar-SA"/>
              </w:rPr>
            </w:pPr>
            <w:r>
              <w:rPr>
                <w:rFonts w:hint="eastAsia" w:ascii="宋体" w:hAnsi="宋体" w:eastAsia="宋体" w:cs="Arial"/>
                <w:b/>
                <w:bCs/>
                <w:color w:val="000000"/>
                <w:kern w:val="0"/>
                <w:sz w:val="22"/>
                <w:szCs w:val="22"/>
                <w:lang w:val="en-US" w:eastAsia="zh-CN"/>
              </w:rPr>
              <w:t>172.546</w:t>
            </w:r>
          </w:p>
        </w:tc>
        <w:tc>
          <w:tcPr>
            <w:tcW w:w="1155" w:type="dxa"/>
            <w:tcBorders>
              <w:tl2br w:val="nil"/>
              <w:tr2bl w:val="nil"/>
            </w:tcBorders>
            <w:shd w:val="clear" w:color="auto" w:fill="auto"/>
            <w:vAlign w:val="center"/>
          </w:tcPr>
          <w:p>
            <w:pPr>
              <w:widowControl/>
              <w:spacing w:line="240" w:lineRule="auto"/>
              <w:jc w:val="right"/>
              <w:rPr>
                <w:rFonts w:hint="eastAsia" w:ascii="宋体" w:hAnsi="宋体" w:eastAsia="宋体" w:cs="Arial"/>
                <w:b/>
                <w:bCs/>
                <w:color w:val="000000"/>
                <w:kern w:val="0"/>
                <w:sz w:val="22"/>
                <w:szCs w:val="22"/>
                <w:lang w:val="en-US" w:eastAsia="zh-CN" w:bidi="ar-SA"/>
              </w:rPr>
            </w:pPr>
            <w:r>
              <w:rPr>
                <w:rFonts w:hint="eastAsia" w:ascii="宋体" w:hAnsi="宋体" w:eastAsia="宋体" w:cs="Arial"/>
                <w:b/>
                <w:bCs/>
                <w:color w:val="000000"/>
                <w:kern w:val="0"/>
                <w:sz w:val="22"/>
                <w:szCs w:val="22"/>
                <w:lang w:val="en-US" w:eastAsia="zh-CN"/>
              </w:rPr>
              <w:t>172.546</w:t>
            </w:r>
          </w:p>
        </w:tc>
        <w:tc>
          <w:tcPr>
            <w:tcW w:w="690" w:type="dxa"/>
            <w:tcBorders>
              <w:tl2br w:val="nil"/>
              <w:tr2bl w:val="nil"/>
            </w:tcBorders>
            <w:shd w:val="clear" w:color="auto" w:fill="auto"/>
            <w:vAlign w:val="center"/>
          </w:tcPr>
          <w:p>
            <w:pPr>
              <w:widowControl/>
              <w:spacing w:line="240" w:lineRule="auto"/>
              <w:jc w:val="right"/>
              <w:rPr>
                <w:rFonts w:hint="eastAsia" w:ascii="宋体" w:hAnsi="宋体" w:eastAsia="宋体" w:cs="宋体"/>
                <w:kern w:val="0"/>
                <w:sz w:val="22"/>
              </w:rPr>
            </w:pPr>
          </w:p>
        </w:tc>
        <w:tc>
          <w:tcPr>
            <w:tcW w:w="870" w:type="dxa"/>
            <w:tcBorders>
              <w:tl2br w:val="nil"/>
              <w:tr2bl w:val="nil"/>
            </w:tcBorders>
            <w:vAlign w:val="center"/>
          </w:tcPr>
          <w:p>
            <w:pPr>
              <w:widowControl/>
              <w:spacing w:line="240" w:lineRule="auto"/>
              <w:jc w:val="right"/>
              <w:rPr>
                <w:rFonts w:ascii="宋体" w:hAnsi="宋体" w:eastAsia="宋体" w:cs="宋体"/>
                <w:kern w:val="0"/>
                <w:sz w:val="22"/>
              </w:rPr>
            </w:pPr>
          </w:p>
        </w:tc>
        <w:tc>
          <w:tcPr>
            <w:tcW w:w="810" w:type="dxa"/>
            <w:tcBorders>
              <w:tl2br w:val="nil"/>
              <w:tr2bl w:val="nil"/>
            </w:tcBorders>
            <w:shd w:val="clear" w:color="auto" w:fill="auto"/>
            <w:vAlign w:val="center"/>
          </w:tcPr>
          <w:p>
            <w:pPr>
              <w:widowControl/>
              <w:spacing w:line="240" w:lineRule="auto"/>
              <w:jc w:val="right"/>
              <w:rPr>
                <w:rFonts w:hint="eastAsia" w:ascii="宋体" w:hAnsi="宋体" w:eastAsia="宋体" w:cs="宋体"/>
                <w:kern w:val="0"/>
                <w:sz w:val="22"/>
              </w:rPr>
            </w:pPr>
          </w:p>
        </w:tc>
        <w:tc>
          <w:tcPr>
            <w:tcW w:w="525" w:type="dxa"/>
            <w:tcBorders>
              <w:tl2br w:val="nil"/>
              <w:tr2bl w:val="nil"/>
            </w:tcBorders>
            <w:vAlign w:val="center"/>
          </w:tcPr>
          <w:p>
            <w:pPr>
              <w:widowControl/>
              <w:spacing w:line="240" w:lineRule="auto"/>
              <w:jc w:val="right"/>
              <w:rPr>
                <w:rFonts w:ascii="宋体" w:hAnsi="宋体" w:eastAsia="宋体" w:cs="宋体"/>
                <w:kern w:val="0"/>
                <w:sz w:val="22"/>
              </w:rPr>
            </w:pPr>
          </w:p>
        </w:tc>
        <w:tc>
          <w:tcPr>
            <w:tcW w:w="631" w:type="dxa"/>
            <w:tcBorders>
              <w:tl2br w:val="nil"/>
              <w:tr2bl w:val="nil"/>
            </w:tcBorders>
            <w:vAlign w:val="center"/>
          </w:tcPr>
          <w:p>
            <w:pPr>
              <w:widowControl/>
              <w:spacing w:line="240" w:lineRule="auto"/>
              <w:jc w:val="right"/>
              <w:rPr>
                <w:rFonts w:ascii="宋体" w:hAnsi="宋体" w:eastAsia="宋体" w:cs="宋体"/>
                <w:kern w:val="0"/>
                <w:sz w:val="22"/>
              </w:rPr>
            </w:pPr>
          </w:p>
        </w:tc>
        <w:tc>
          <w:tcPr>
            <w:tcW w:w="494" w:type="dxa"/>
            <w:tcBorders>
              <w:tl2br w:val="nil"/>
              <w:tr2bl w:val="nil"/>
            </w:tcBorders>
            <w:vAlign w:val="center"/>
          </w:tcPr>
          <w:p>
            <w:pPr>
              <w:widowControl/>
              <w:spacing w:line="240" w:lineRule="auto"/>
              <w:jc w:val="right"/>
              <w:rPr>
                <w:rFonts w:ascii="宋体" w:hAnsi="宋体" w:eastAsia="宋体" w:cs="宋体"/>
                <w:kern w:val="0"/>
                <w:sz w:val="22"/>
              </w:rPr>
            </w:pPr>
          </w:p>
        </w:tc>
        <w:tc>
          <w:tcPr>
            <w:tcW w:w="645" w:type="dxa"/>
            <w:tcBorders>
              <w:tl2br w:val="nil"/>
              <w:tr2bl w:val="nil"/>
            </w:tcBorders>
            <w:vAlign w:val="center"/>
          </w:tcPr>
          <w:p>
            <w:pPr>
              <w:widowControl/>
              <w:spacing w:line="240" w:lineRule="auto"/>
              <w:jc w:val="right"/>
              <w:rPr>
                <w:rFonts w:ascii="宋体" w:hAnsi="宋体" w:eastAsia="宋体" w:cs="宋体"/>
                <w:kern w:val="0"/>
                <w:sz w:val="22"/>
              </w:rPr>
            </w:pPr>
          </w:p>
        </w:tc>
        <w:tc>
          <w:tcPr>
            <w:tcW w:w="600" w:type="dxa"/>
            <w:tcBorders>
              <w:tl2br w:val="nil"/>
              <w:tr2bl w:val="nil"/>
            </w:tcBorders>
            <w:shd w:val="clear" w:color="auto" w:fill="auto"/>
            <w:vAlign w:val="center"/>
          </w:tcPr>
          <w:p>
            <w:pPr>
              <w:widowControl/>
              <w:spacing w:line="240" w:lineRule="auto"/>
              <w:jc w:val="right"/>
              <w:rPr>
                <w:rFonts w:hint="eastAsia" w:ascii="宋体" w:hAnsi="宋体" w:eastAsia="宋体" w:cs="宋体"/>
                <w:kern w:val="0"/>
                <w:sz w:val="22"/>
              </w:rPr>
            </w:pPr>
          </w:p>
        </w:tc>
        <w:tc>
          <w:tcPr>
            <w:tcW w:w="630" w:type="dxa"/>
            <w:tcBorders>
              <w:tl2br w:val="nil"/>
              <w:tr2bl w:val="nil"/>
            </w:tcBorders>
            <w:shd w:val="clear" w:color="auto" w:fill="auto"/>
            <w:vAlign w:val="center"/>
          </w:tcPr>
          <w:p>
            <w:pPr>
              <w:widowControl/>
              <w:spacing w:line="240" w:lineRule="auto"/>
              <w:jc w:val="right"/>
              <w:rPr>
                <w:rFonts w:hint="eastAsia" w:ascii="宋体" w:hAnsi="宋体" w:eastAsia="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4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2130104</w:t>
            </w:r>
          </w:p>
        </w:tc>
        <w:tc>
          <w:tcPr>
            <w:tcW w:w="4557"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170" w:type="dxa"/>
            <w:tcBorders>
              <w:tl2br w:val="nil"/>
              <w:tr2bl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155.716</w:t>
            </w:r>
          </w:p>
        </w:tc>
        <w:tc>
          <w:tcPr>
            <w:tcW w:w="1155" w:type="dxa"/>
            <w:tcBorders>
              <w:tl2br w:val="nil"/>
              <w:tr2bl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155.716</w:t>
            </w:r>
          </w:p>
        </w:tc>
        <w:tc>
          <w:tcPr>
            <w:tcW w:w="690" w:type="dxa"/>
            <w:tcBorders>
              <w:tl2br w:val="nil"/>
              <w:tr2bl w:val="nil"/>
            </w:tcBorders>
            <w:shd w:val="clear" w:color="auto" w:fill="auto"/>
            <w:vAlign w:val="center"/>
          </w:tcPr>
          <w:p>
            <w:pPr>
              <w:widowControl/>
              <w:spacing w:line="240" w:lineRule="auto"/>
              <w:jc w:val="right"/>
              <w:rPr>
                <w:rFonts w:hint="eastAsia" w:ascii="宋体" w:hAnsi="宋体" w:eastAsia="宋体" w:cs="宋体"/>
                <w:kern w:val="0"/>
                <w:sz w:val="22"/>
              </w:rPr>
            </w:pPr>
          </w:p>
        </w:tc>
        <w:tc>
          <w:tcPr>
            <w:tcW w:w="870" w:type="dxa"/>
            <w:tcBorders>
              <w:tl2br w:val="nil"/>
              <w:tr2bl w:val="nil"/>
            </w:tcBorders>
            <w:vAlign w:val="center"/>
          </w:tcPr>
          <w:p>
            <w:pPr>
              <w:widowControl/>
              <w:spacing w:line="240" w:lineRule="auto"/>
              <w:jc w:val="right"/>
              <w:rPr>
                <w:rFonts w:ascii="宋体" w:hAnsi="宋体" w:eastAsia="宋体" w:cs="宋体"/>
                <w:kern w:val="0"/>
                <w:sz w:val="22"/>
              </w:rPr>
            </w:pPr>
          </w:p>
        </w:tc>
        <w:tc>
          <w:tcPr>
            <w:tcW w:w="810" w:type="dxa"/>
            <w:tcBorders>
              <w:tl2br w:val="nil"/>
              <w:tr2bl w:val="nil"/>
            </w:tcBorders>
            <w:shd w:val="clear" w:color="auto" w:fill="auto"/>
            <w:vAlign w:val="center"/>
          </w:tcPr>
          <w:p>
            <w:pPr>
              <w:widowControl/>
              <w:spacing w:line="240" w:lineRule="auto"/>
              <w:jc w:val="right"/>
              <w:rPr>
                <w:rFonts w:hint="eastAsia" w:ascii="宋体" w:hAnsi="宋体" w:eastAsia="宋体" w:cs="宋体"/>
                <w:kern w:val="0"/>
                <w:sz w:val="22"/>
              </w:rPr>
            </w:pPr>
          </w:p>
        </w:tc>
        <w:tc>
          <w:tcPr>
            <w:tcW w:w="525" w:type="dxa"/>
            <w:tcBorders>
              <w:tl2br w:val="nil"/>
              <w:tr2bl w:val="nil"/>
            </w:tcBorders>
            <w:vAlign w:val="center"/>
          </w:tcPr>
          <w:p>
            <w:pPr>
              <w:widowControl/>
              <w:spacing w:line="240" w:lineRule="auto"/>
              <w:jc w:val="right"/>
              <w:rPr>
                <w:rFonts w:ascii="宋体" w:hAnsi="宋体" w:eastAsia="宋体" w:cs="宋体"/>
                <w:kern w:val="0"/>
                <w:sz w:val="22"/>
              </w:rPr>
            </w:pPr>
          </w:p>
        </w:tc>
        <w:tc>
          <w:tcPr>
            <w:tcW w:w="631" w:type="dxa"/>
            <w:tcBorders>
              <w:tl2br w:val="nil"/>
              <w:tr2bl w:val="nil"/>
            </w:tcBorders>
            <w:vAlign w:val="center"/>
          </w:tcPr>
          <w:p>
            <w:pPr>
              <w:widowControl/>
              <w:spacing w:line="240" w:lineRule="auto"/>
              <w:jc w:val="right"/>
              <w:rPr>
                <w:rFonts w:ascii="宋体" w:hAnsi="宋体" w:eastAsia="宋体" w:cs="宋体"/>
                <w:kern w:val="0"/>
                <w:sz w:val="22"/>
              </w:rPr>
            </w:pPr>
          </w:p>
        </w:tc>
        <w:tc>
          <w:tcPr>
            <w:tcW w:w="494" w:type="dxa"/>
            <w:tcBorders>
              <w:tl2br w:val="nil"/>
              <w:tr2bl w:val="nil"/>
            </w:tcBorders>
            <w:vAlign w:val="center"/>
          </w:tcPr>
          <w:p>
            <w:pPr>
              <w:widowControl/>
              <w:spacing w:line="240" w:lineRule="auto"/>
              <w:jc w:val="right"/>
              <w:rPr>
                <w:rFonts w:ascii="宋体" w:hAnsi="宋体" w:eastAsia="宋体" w:cs="宋体"/>
                <w:kern w:val="0"/>
                <w:sz w:val="22"/>
              </w:rPr>
            </w:pPr>
          </w:p>
        </w:tc>
        <w:tc>
          <w:tcPr>
            <w:tcW w:w="645" w:type="dxa"/>
            <w:tcBorders>
              <w:tl2br w:val="nil"/>
              <w:tr2bl w:val="nil"/>
            </w:tcBorders>
            <w:vAlign w:val="center"/>
          </w:tcPr>
          <w:p>
            <w:pPr>
              <w:widowControl/>
              <w:spacing w:line="240" w:lineRule="auto"/>
              <w:jc w:val="right"/>
              <w:rPr>
                <w:rFonts w:ascii="宋体" w:hAnsi="宋体" w:eastAsia="宋体" w:cs="宋体"/>
                <w:kern w:val="0"/>
                <w:sz w:val="22"/>
              </w:rPr>
            </w:pPr>
          </w:p>
        </w:tc>
        <w:tc>
          <w:tcPr>
            <w:tcW w:w="600" w:type="dxa"/>
            <w:tcBorders>
              <w:tl2br w:val="nil"/>
              <w:tr2bl w:val="nil"/>
            </w:tcBorders>
            <w:shd w:val="clear" w:color="auto" w:fill="auto"/>
            <w:vAlign w:val="center"/>
          </w:tcPr>
          <w:p>
            <w:pPr>
              <w:widowControl/>
              <w:spacing w:line="240" w:lineRule="auto"/>
              <w:jc w:val="right"/>
              <w:rPr>
                <w:rFonts w:hint="eastAsia" w:ascii="宋体" w:hAnsi="宋体" w:eastAsia="宋体" w:cs="宋体"/>
                <w:kern w:val="0"/>
                <w:sz w:val="22"/>
              </w:rPr>
            </w:pPr>
          </w:p>
        </w:tc>
        <w:tc>
          <w:tcPr>
            <w:tcW w:w="630" w:type="dxa"/>
            <w:tcBorders>
              <w:tl2br w:val="nil"/>
              <w:tr2bl w:val="nil"/>
            </w:tcBorders>
            <w:shd w:val="clear" w:color="auto" w:fill="auto"/>
            <w:vAlign w:val="center"/>
          </w:tcPr>
          <w:p>
            <w:pPr>
              <w:widowControl/>
              <w:spacing w:line="240" w:lineRule="auto"/>
              <w:jc w:val="right"/>
              <w:rPr>
                <w:rFonts w:hint="eastAsia" w:ascii="宋体" w:hAnsi="宋体" w:eastAsia="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4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2130199</w:t>
            </w:r>
          </w:p>
        </w:tc>
        <w:tc>
          <w:tcPr>
            <w:tcW w:w="4557"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其他农业农村支出</w:t>
            </w:r>
          </w:p>
        </w:tc>
        <w:tc>
          <w:tcPr>
            <w:tcW w:w="1170" w:type="dxa"/>
            <w:tcBorders>
              <w:tl2br w:val="nil"/>
              <w:tr2bl w:val="nil"/>
            </w:tcBorders>
            <w:shd w:val="clear" w:color="auto" w:fill="auto"/>
            <w:vAlign w:val="bottom"/>
          </w:tcPr>
          <w:p>
            <w:pPr>
              <w:keepNext w:val="0"/>
              <w:keepLines w:val="0"/>
              <w:widowControl/>
              <w:suppressLineNumbers w:val="0"/>
              <w:jc w:val="right"/>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16.83</w:t>
            </w:r>
          </w:p>
        </w:tc>
        <w:tc>
          <w:tcPr>
            <w:tcW w:w="1155" w:type="dxa"/>
            <w:tcBorders>
              <w:tl2br w:val="nil"/>
              <w:tr2bl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16.83</w:t>
            </w:r>
          </w:p>
        </w:tc>
        <w:tc>
          <w:tcPr>
            <w:tcW w:w="690" w:type="dxa"/>
            <w:tcBorders>
              <w:tl2br w:val="nil"/>
              <w:tr2bl w:val="nil"/>
            </w:tcBorders>
            <w:shd w:val="clear" w:color="auto" w:fill="auto"/>
            <w:vAlign w:val="center"/>
          </w:tcPr>
          <w:p>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c>
          <w:tcPr>
            <w:tcW w:w="870" w:type="dxa"/>
            <w:tcBorders>
              <w:tl2br w:val="nil"/>
              <w:tr2bl w:val="nil"/>
            </w:tcBorders>
            <w:vAlign w:val="center"/>
          </w:tcPr>
          <w:p>
            <w:pPr>
              <w:widowControl/>
              <w:spacing w:line="240" w:lineRule="auto"/>
              <w:jc w:val="right"/>
              <w:rPr>
                <w:rFonts w:ascii="宋体" w:hAnsi="宋体" w:eastAsia="宋体" w:cs="宋体"/>
                <w:kern w:val="0"/>
                <w:sz w:val="22"/>
              </w:rPr>
            </w:pPr>
          </w:p>
        </w:tc>
        <w:tc>
          <w:tcPr>
            <w:tcW w:w="810" w:type="dxa"/>
            <w:tcBorders>
              <w:tl2br w:val="nil"/>
              <w:tr2bl w:val="nil"/>
            </w:tcBorders>
            <w:shd w:val="clear" w:color="auto" w:fill="auto"/>
            <w:vAlign w:val="center"/>
          </w:tcPr>
          <w:p>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c>
          <w:tcPr>
            <w:tcW w:w="525" w:type="dxa"/>
            <w:tcBorders>
              <w:tl2br w:val="nil"/>
              <w:tr2bl w:val="nil"/>
            </w:tcBorders>
            <w:vAlign w:val="center"/>
          </w:tcPr>
          <w:p>
            <w:pPr>
              <w:widowControl/>
              <w:spacing w:line="240" w:lineRule="auto"/>
              <w:jc w:val="right"/>
              <w:rPr>
                <w:rFonts w:ascii="宋体" w:hAnsi="宋体" w:eastAsia="宋体" w:cs="宋体"/>
                <w:kern w:val="0"/>
                <w:sz w:val="22"/>
              </w:rPr>
            </w:pPr>
          </w:p>
        </w:tc>
        <w:tc>
          <w:tcPr>
            <w:tcW w:w="631" w:type="dxa"/>
            <w:tcBorders>
              <w:tl2br w:val="nil"/>
              <w:tr2bl w:val="nil"/>
            </w:tcBorders>
            <w:vAlign w:val="center"/>
          </w:tcPr>
          <w:p>
            <w:pPr>
              <w:widowControl/>
              <w:spacing w:line="240" w:lineRule="auto"/>
              <w:jc w:val="right"/>
              <w:rPr>
                <w:rFonts w:ascii="宋体" w:hAnsi="宋体" w:eastAsia="宋体" w:cs="宋体"/>
                <w:kern w:val="0"/>
                <w:sz w:val="22"/>
              </w:rPr>
            </w:pPr>
          </w:p>
        </w:tc>
        <w:tc>
          <w:tcPr>
            <w:tcW w:w="494" w:type="dxa"/>
            <w:tcBorders>
              <w:tl2br w:val="nil"/>
              <w:tr2bl w:val="nil"/>
            </w:tcBorders>
            <w:vAlign w:val="center"/>
          </w:tcPr>
          <w:p>
            <w:pPr>
              <w:widowControl/>
              <w:spacing w:line="240" w:lineRule="auto"/>
              <w:jc w:val="right"/>
              <w:rPr>
                <w:rFonts w:ascii="宋体" w:hAnsi="宋体" w:eastAsia="宋体" w:cs="宋体"/>
                <w:kern w:val="0"/>
                <w:sz w:val="22"/>
              </w:rPr>
            </w:pPr>
          </w:p>
        </w:tc>
        <w:tc>
          <w:tcPr>
            <w:tcW w:w="645" w:type="dxa"/>
            <w:tcBorders>
              <w:tl2br w:val="nil"/>
              <w:tr2bl w:val="nil"/>
            </w:tcBorders>
            <w:vAlign w:val="center"/>
          </w:tcPr>
          <w:p>
            <w:pPr>
              <w:widowControl/>
              <w:spacing w:line="240" w:lineRule="auto"/>
              <w:jc w:val="right"/>
              <w:rPr>
                <w:rFonts w:ascii="宋体" w:hAnsi="宋体" w:eastAsia="宋体" w:cs="宋体"/>
                <w:kern w:val="0"/>
                <w:sz w:val="22"/>
              </w:rPr>
            </w:pPr>
          </w:p>
        </w:tc>
        <w:tc>
          <w:tcPr>
            <w:tcW w:w="600" w:type="dxa"/>
            <w:tcBorders>
              <w:tl2br w:val="nil"/>
              <w:tr2bl w:val="nil"/>
            </w:tcBorders>
            <w:shd w:val="clear" w:color="auto" w:fill="auto"/>
            <w:vAlign w:val="center"/>
          </w:tcPr>
          <w:p>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c>
          <w:tcPr>
            <w:tcW w:w="630" w:type="dxa"/>
            <w:tcBorders>
              <w:tl2br w:val="nil"/>
              <w:tr2bl w:val="nil"/>
            </w:tcBorders>
            <w:shd w:val="clear" w:color="auto" w:fill="auto"/>
            <w:vAlign w:val="center"/>
          </w:tcPr>
          <w:p>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4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22102</w:t>
            </w:r>
          </w:p>
        </w:tc>
        <w:tc>
          <w:tcPr>
            <w:tcW w:w="4557"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住房改革支出</w:t>
            </w:r>
          </w:p>
        </w:tc>
        <w:tc>
          <w:tcPr>
            <w:tcW w:w="1170" w:type="dxa"/>
            <w:tcBorders>
              <w:tl2br w:val="nil"/>
              <w:tr2bl w:val="nil"/>
            </w:tcBorders>
            <w:shd w:val="clear" w:color="auto" w:fill="auto"/>
            <w:vAlign w:val="center"/>
          </w:tcPr>
          <w:p>
            <w:pPr>
              <w:widowControl/>
              <w:spacing w:line="240" w:lineRule="auto"/>
              <w:jc w:val="right"/>
              <w:rPr>
                <w:rFonts w:hint="eastAsia" w:ascii="宋体" w:hAnsi="宋体" w:eastAsia="宋体" w:cs="宋体"/>
                <w:b/>
                <w:bCs/>
                <w:kern w:val="0"/>
                <w:sz w:val="22"/>
                <w:szCs w:val="22"/>
                <w:lang w:val="en-US" w:eastAsia="zh-CN" w:bidi="ar-SA"/>
              </w:rPr>
            </w:pPr>
            <w:r>
              <w:rPr>
                <w:rFonts w:hint="eastAsia" w:ascii="宋体" w:hAnsi="宋体" w:eastAsia="宋体" w:cs="宋体"/>
                <w:b/>
                <w:bCs/>
                <w:kern w:val="0"/>
                <w:sz w:val="22"/>
                <w:lang w:val="en-US" w:eastAsia="zh-CN"/>
              </w:rPr>
              <w:t>68.08</w:t>
            </w:r>
          </w:p>
        </w:tc>
        <w:tc>
          <w:tcPr>
            <w:tcW w:w="1155" w:type="dxa"/>
            <w:tcBorders>
              <w:tl2br w:val="nil"/>
              <w:tr2bl w:val="nil"/>
            </w:tcBorders>
            <w:shd w:val="clear" w:color="auto" w:fill="auto"/>
            <w:vAlign w:val="center"/>
          </w:tcPr>
          <w:p>
            <w:pPr>
              <w:widowControl/>
              <w:spacing w:line="240" w:lineRule="auto"/>
              <w:jc w:val="right"/>
              <w:rPr>
                <w:rFonts w:hint="default" w:ascii="宋体" w:hAnsi="宋体" w:eastAsia="宋体" w:cs="宋体"/>
                <w:b/>
                <w:bCs/>
                <w:kern w:val="0"/>
                <w:sz w:val="22"/>
                <w:lang w:val="en-US" w:eastAsia="zh-CN"/>
              </w:rPr>
            </w:pPr>
            <w:r>
              <w:rPr>
                <w:rFonts w:hint="eastAsia" w:ascii="宋体" w:hAnsi="宋体" w:eastAsia="宋体" w:cs="宋体"/>
                <w:b/>
                <w:bCs/>
                <w:kern w:val="0"/>
                <w:sz w:val="22"/>
                <w:lang w:val="en-US" w:eastAsia="zh-CN"/>
              </w:rPr>
              <w:t>68.08</w:t>
            </w:r>
          </w:p>
        </w:tc>
        <w:tc>
          <w:tcPr>
            <w:tcW w:w="690" w:type="dxa"/>
            <w:tcBorders>
              <w:tl2br w:val="nil"/>
              <w:tr2bl w:val="nil"/>
            </w:tcBorders>
            <w:shd w:val="clear" w:color="auto" w:fill="auto"/>
            <w:vAlign w:val="center"/>
          </w:tcPr>
          <w:p>
            <w:pPr>
              <w:widowControl/>
              <w:spacing w:line="240" w:lineRule="auto"/>
              <w:jc w:val="right"/>
              <w:rPr>
                <w:rFonts w:hint="eastAsia" w:ascii="宋体" w:hAnsi="宋体" w:eastAsia="宋体" w:cs="宋体"/>
                <w:kern w:val="0"/>
                <w:sz w:val="22"/>
              </w:rPr>
            </w:pPr>
          </w:p>
        </w:tc>
        <w:tc>
          <w:tcPr>
            <w:tcW w:w="870" w:type="dxa"/>
            <w:tcBorders>
              <w:tl2br w:val="nil"/>
              <w:tr2bl w:val="nil"/>
            </w:tcBorders>
            <w:vAlign w:val="center"/>
          </w:tcPr>
          <w:p>
            <w:pPr>
              <w:widowControl/>
              <w:spacing w:line="240" w:lineRule="auto"/>
              <w:jc w:val="right"/>
              <w:rPr>
                <w:rFonts w:ascii="宋体" w:hAnsi="宋体" w:eastAsia="宋体" w:cs="宋体"/>
                <w:kern w:val="0"/>
                <w:sz w:val="22"/>
              </w:rPr>
            </w:pPr>
          </w:p>
        </w:tc>
        <w:tc>
          <w:tcPr>
            <w:tcW w:w="810" w:type="dxa"/>
            <w:tcBorders>
              <w:tl2br w:val="nil"/>
              <w:tr2bl w:val="nil"/>
            </w:tcBorders>
            <w:shd w:val="clear" w:color="auto" w:fill="auto"/>
            <w:vAlign w:val="center"/>
          </w:tcPr>
          <w:p>
            <w:pPr>
              <w:widowControl/>
              <w:spacing w:line="240" w:lineRule="auto"/>
              <w:jc w:val="right"/>
              <w:rPr>
                <w:rFonts w:hint="eastAsia" w:ascii="宋体" w:hAnsi="宋体" w:eastAsia="宋体" w:cs="宋体"/>
                <w:kern w:val="0"/>
                <w:sz w:val="22"/>
              </w:rPr>
            </w:pPr>
          </w:p>
        </w:tc>
        <w:tc>
          <w:tcPr>
            <w:tcW w:w="525" w:type="dxa"/>
            <w:tcBorders>
              <w:tl2br w:val="nil"/>
              <w:tr2bl w:val="nil"/>
            </w:tcBorders>
            <w:vAlign w:val="center"/>
          </w:tcPr>
          <w:p>
            <w:pPr>
              <w:widowControl/>
              <w:spacing w:line="240" w:lineRule="auto"/>
              <w:jc w:val="right"/>
              <w:rPr>
                <w:rFonts w:ascii="宋体" w:hAnsi="宋体" w:eastAsia="宋体" w:cs="宋体"/>
                <w:kern w:val="0"/>
                <w:sz w:val="22"/>
              </w:rPr>
            </w:pPr>
          </w:p>
        </w:tc>
        <w:tc>
          <w:tcPr>
            <w:tcW w:w="631" w:type="dxa"/>
            <w:tcBorders>
              <w:tl2br w:val="nil"/>
              <w:tr2bl w:val="nil"/>
            </w:tcBorders>
            <w:vAlign w:val="center"/>
          </w:tcPr>
          <w:p>
            <w:pPr>
              <w:widowControl/>
              <w:spacing w:line="240" w:lineRule="auto"/>
              <w:jc w:val="right"/>
              <w:rPr>
                <w:rFonts w:ascii="宋体" w:hAnsi="宋体" w:eastAsia="宋体" w:cs="宋体"/>
                <w:kern w:val="0"/>
                <w:sz w:val="22"/>
              </w:rPr>
            </w:pPr>
          </w:p>
        </w:tc>
        <w:tc>
          <w:tcPr>
            <w:tcW w:w="494" w:type="dxa"/>
            <w:tcBorders>
              <w:tl2br w:val="nil"/>
              <w:tr2bl w:val="nil"/>
            </w:tcBorders>
            <w:vAlign w:val="center"/>
          </w:tcPr>
          <w:p>
            <w:pPr>
              <w:widowControl/>
              <w:spacing w:line="240" w:lineRule="auto"/>
              <w:jc w:val="right"/>
              <w:rPr>
                <w:rFonts w:ascii="宋体" w:hAnsi="宋体" w:eastAsia="宋体" w:cs="宋体"/>
                <w:kern w:val="0"/>
                <w:sz w:val="22"/>
              </w:rPr>
            </w:pPr>
          </w:p>
        </w:tc>
        <w:tc>
          <w:tcPr>
            <w:tcW w:w="645" w:type="dxa"/>
            <w:tcBorders>
              <w:tl2br w:val="nil"/>
              <w:tr2bl w:val="nil"/>
            </w:tcBorders>
            <w:vAlign w:val="center"/>
          </w:tcPr>
          <w:p>
            <w:pPr>
              <w:widowControl/>
              <w:spacing w:line="240" w:lineRule="auto"/>
              <w:jc w:val="right"/>
              <w:rPr>
                <w:rFonts w:ascii="宋体" w:hAnsi="宋体" w:eastAsia="宋体" w:cs="宋体"/>
                <w:kern w:val="0"/>
                <w:sz w:val="22"/>
              </w:rPr>
            </w:pPr>
          </w:p>
        </w:tc>
        <w:tc>
          <w:tcPr>
            <w:tcW w:w="600" w:type="dxa"/>
            <w:tcBorders>
              <w:tl2br w:val="nil"/>
              <w:tr2bl w:val="nil"/>
            </w:tcBorders>
            <w:shd w:val="clear" w:color="auto" w:fill="auto"/>
            <w:vAlign w:val="center"/>
          </w:tcPr>
          <w:p>
            <w:pPr>
              <w:widowControl/>
              <w:spacing w:line="240" w:lineRule="auto"/>
              <w:jc w:val="right"/>
              <w:rPr>
                <w:rFonts w:hint="eastAsia" w:ascii="宋体" w:hAnsi="宋体" w:eastAsia="宋体" w:cs="宋体"/>
                <w:kern w:val="0"/>
                <w:sz w:val="22"/>
              </w:rPr>
            </w:pPr>
          </w:p>
        </w:tc>
        <w:tc>
          <w:tcPr>
            <w:tcW w:w="630" w:type="dxa"/>
            <w:tcBorders>
              <w:tl2br w:val="nil"/>
              <w:tr2bl w:val="nil"/>
            </w:tcBorders>
            <w:shd w:val="clear" w:color="auto" w:fill="auto"/>
            <w:vAlign w:val="center"/>
          </w:tcPr>
          <w:p>
            <w:pPr>
              <w:widowControl/>
              <w:spacing w:line="240" w:lineRule="auto"/>
              <w:jc w:val="right"/>
              <w:rPr>
                <w:rFonts w:hint="eastAsia" w:ascii="宋体" w:hAnsi="宋体" w:eastAsia="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40" w:type="dxa"/>
            <w:tcBorders>
              <w:tl2br w:val="nil"/>
              <w:tr2bl w:val="nil"/>
            </w:tcBorders>
            <w:shd w:val="clear" w:color="auto" w:fill="auto"/>
            <w:vAlign w:val="center"/>
          </w:tcPr>
          <w:p>
            <w:pPr>
              <w:widowControl/>
              <w:spacing w:line="240" w:lineRule="auto"/>
              <w:jc w:val="both"/>
              <w:rPr>
                <w:rFonts w:hint="eastAsia" w:ascii="宋体" w:hAnsi="宋体" w:eastAsia="宋体" w:cs="宋体"/>
                <w:kern w:val="0"/>
                <w:sz w:val="22"/>
              </w:rPr>
            </w:pPr>
            <w:r>
              <w:rPr>
                <w:rFonts w:hint="eastAsia" w:ascii="宋体" w:hAnsi="宋体" w:eastAsia="宋体" w:cs="宋体"/>
                <w:kern w:val="0"/>
                <w:sz w:val="22"/>
              </w:rPr>
              <w:t>2210201</w:t>
            </w:r>
          </w:p>
        </w:tc>
        <w:tc>
          <w:tcPr>
            <w:tcW w:w="4557" w:type="dxa"/>
            <w:tcBorders>
              <w:tl2br w:val="nil"/>
              <w:tr2bl w:val="nil"/>
            </w:tcBorders>
            <w:shd w:val="clear" w:color="auto" w:fill="auto"/>
            <w:vAlign w:val="center"/>
          </w:tcPr>
          <w:p>
            <w:pPr>
              <w:widowControl/>
              <w:spacing w:line="240" w:lineRule="auto"/>
              <w:ind w:firstLine="220" w:firstLineChars="100"/>
              <w:jc w:val="both"/>
              <w:rPr>
                <w:rFonts w:hint="eastAsia" w:ascii="宋体" w:hAnsi="宋体" w:eastAsia="宋体" w:cs="宋体"/>
                <w:kern w:val="0"/>
                <w:sz w:val="22"/>
              </w:rPr>
            </w:pPr>
            <w:r>
              <w:rPr>
                <w:rFonts w:hint="eastAsia" w:ascii="宋体" w:hAnsi="宋体" w:eastAsia="宋体" w:cs="宋体"/>
                <w:kern w:val="0"/>
                <w:sz w:val="22"/>
              </w:rPr>
              <w:t>住房公积金</w:t>
            </w:r>
          </w:p>
        </w:tc>
        <w:tc>
          <w:tcPr>
            <w:tcW w:w="1170" w:type="dxa"/>
            <w:tcBorders>
              <w:tl2br w:val="nil"/>
              <w:tr2bl w:val="nil"/>
            </w:tcBorders>
            <w:shd w:val="clear" w:color="auto" w:fill="auto"/>
            <w:vAlign w:val="center"/>
          </w:tcPr>
          <w:p>
            <w:pPr>
              <w:widowControl/>
              <w:spacing w:line="240" w:lineRule="auto"/>
              <w:jc w:val="right"/>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68.08</w:t>
            </w:r>
          </w:p>
        </w:tc>
        <w:tc>
          <w:tcPr>
            <w:tcW w:w="1155" w:type="dxa"/>
            <w:tcBorders>
              <w:tl2br w:val="nil"/>
              <w:tr2bl w:val="nil"/>
            </w:tcBorders>
            <w:shd w:val="clear" w:color="auto" w:fill="auto"/>
            <w:vAlign w:val="center"/>
          </w:tcPr>
          <w:p>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68.08</w:t>
            </w:r>
          </w:p>
        </w:tc>
        <w:tc>
          <w:tcPr>
            <w:tcW w:w="690" w:type="dxa"/>
            <w:tcBorders>
              <w:tl2br w:val="nil"/>
              <w:tr2bl w:val="nil"/>
            </w:tcBorders>
            <w:shd w:val="clear" w:color="auto" w:fill="auto"/>
            <w:vAlign w:val="center"/>
          </w:tcPr>
          <w:p>
            <w:pPr>
              <w:widowControl/>
              <w:spacing w:line="240" w:lineRule="auto"/>
              <w:jc w:val="right"/>
              <w:rPr>
                <w:rFonts w:hint="eastAsia" w:ascii="宋体" w:hAnsi="宋体" w:eastAsia="宋体" w:cs="宋体"/>
                <w:kern w:val="0"/>
                <w:sz w:val="22"/>
              </w:rPr>
            </w:pPr>
          </w:p>
        </w:tc>
        <w:tc>
          <w:tcPr>
            <w:tcW w:w="870" w:type="dxa"/>
            <w:tcBorders>
              <w:tl2br w:val="nil"/>
              <w:tr2bl w:val="nil"/>
            </w:tcBorders>
            <w:vAlign w:val="center"/>
          </w:tcPr>
          <w:p>
            <w:pPr>
              <w:widowControl/>
              <w:spacing w:line="240" w:lineRule="auto"/>
              <w:jc w:val="right"/>
              <w:rPr>
                <w:rFonts w:ascii="宋体" w:hAnsi="宋体" w:eastAsia="宋体" w:cs="宋体"/>
                <w:kern w:val="0"/>
                <w:sz w:val="22"/>
              </w:rPr>
            </w:pPr>
          </w:p>
        </w:tc>
        <w:tc>
          <w:tcPr>
            <w:tcW w:w="810" w:type="dxa"/>
            <w:tcBorders>
              <w:tl2br w:val="nil"/>
              <w:tr2bl w:val="nil"/>
            </w:tcBorders>
            <w:shd w:val="clear" w:color="auto" w:fill="auto"/>
            <w:vAlign w:val="center"/>
          </w:tcPr>
          <w:p>
            <w:pPr>
              <w:widowControl/>
              <w:spacing w:line="240" w:lineRule="auto"/>
              <w:jc w:val="right"/>
              <w:rPr>
                <w:rFonts w:hint="eastAsia" w:ascii="宋体" w:hAnsi="宋体" w:eastAsia="宋体" w:cs="宋体"/>
                <w:kern w:val="0"/>
                <w:sz w:val="22"/>
              </w:rPr>
            </w:pPr>
          </w:p>
        </w:tc>
        <w:tc>
          <w:tcPr>
            <w:tcW w:w="525" w:type="dxa"/>
            <w:tcBorders>
              <w:tl2br w:val="nil"/>
              <w:tr2bl w:val="nil"/>
            </w:tcBorders>
            <w:vAlign w:val="center"/>
          </w:tcPr>
          <w:p>
            <w:pPr>
              <w:widowControl/>
              <w:spacing w:line="240" w:lineRule="auto"/>
              <w:jc w:val="right"/>
              <w:rPr>
                <w:rFonts w:ascii="宋体" w:hAnsi="宋体" w:eastAsia="宋体" w:cs="宋体"/>
                <w:kern w:val="0"/>
                <w:sz w:val="22"/>
              </w:rPr>
            </w:pPr>
          </w:p>
        </w:tc>
        <w:tc>
          <w:tcPr>
            <w:tcW w:w="631" w:type="dxa"/>
            <w:tcBorders>
              <w:tl2br w:val="nil"/>
              <w:tr2bl w:val="nil"/>
            </w:tcBorders>
            <w:vAlign w:val="center"/>
          </w:tcPr>
          <w:p>
            <w:pPr>
              <w:widowControl/>
              <w:spacing w:line="240" w:lineRule="auto"/>
              <w:jc w:val="right"/>
              <w:rPr>
                <w:rFonts w:ascii="宋体" w:hAnsi="宋体" w:eastAsia="宋体" w:cs="宋体"/>
                <w:kern w:val="0"/>
                <w:sz w:val="22"/>
              </w:rPr>
            </w:pPr>
          </w:p>
        </w:tc>
        <w:tc>
          <w:tcPr>
            <w:tcW w:w="494" w:type="dxa"/>
            <w:tcBorders>
              <w:tl2br w:val="nil"/>
              <w:tr2bl w:val="nil"/>
            </w:tcBorders>
            <w:vAlign w:val="center"/>
          </w:tcPr>
          <w:p>
            <w:pPr>
              <w:widowControl/>
              <w:spacing w:line="240" w:lineRule="auto"/>
              <w:jc w:val="right"/>
              <w:rPr>
                <w:rFonts w:ascii="宋体" w:hAnsi="宋体" w:eastAsia="宋体" w:cs="宋体"/>
                <w:kern w:val="0"/>
                <w:sz w:val="22"/>
              </w:rPr>
            </w:pPr>
          </w:p>
        </w:tc>
        <w:tc>
          <w:tcPr>
            <w:tcW w:w="645" w:type="dxa"/>
            <w:tcBorders>
              <w:tl2br w:val="nil"/>
              <w:tr2bl w:val="nil"/>
            </w:tcBorders>
            <w:vAlign w:val="center"/>
          </w:tcPr>
          <w:p>
            <w:pPr>
              <w:widowControl/>
              <w:spacing w:line="240" w:lineRule="auto"/>
              <w:jc w:val="right"/>
              <w:rPr>
                <w:rFonts w:ascii="宋体" w:hAnsi="宋体" w:eastAsia="宋体" w:cs="宋体"/>
                <w:kern w:val="0"/>
                <w:sz w:val="22"/>
              </w:rPr>
            </w:pPr>
          </w:p>
        </w:tc>
        <w:tc>
          <w:tcPr>
            <w:tcW w:w="600" w:type="dxa"/>
            <w:tcBorders>
              <w:tl2br w:val="nil"/>
              <w:tr2bl w:val="nil"/>
            </w:tcBorders>
            <w:shd w:val="clear" w:color="auto" w:fill="auto"/>
            <w:vAlign w:val="center"/>
          </w:tcPr>
          <w:p>
            <w:pPr>
              <w:widowControl/>
              <w:spacing w:line="240" w:lineRule="auto"/>
              <w:jc w:val="right"/>
              <w:rPr>
                <w:rFonts w:hint="eastAsia" w:ascii="宋体" w:hAnsi="宋体" w:eastAsia="宋体" w:cs="宋体"/>
                <w:kern w:val="0"/>
                <w:sz w:val="22"/>
              </w:rPr>
            </w:pPr>
          </w:p>
        </w:tc>
        <w:tc>
          <w:tcPr>
            <w:tcW w:w="630" w:type="dxa"/>
            <w:tcBorders>
              <w:tl2br w:val="nil"/>
              <w:tr2bl w:val="nil"/>
            </w:tcBorders>
            <w:shd w:val="clear" w:color="auto" w:fill="auto"/>
            <w:vAlign w:val="center"/>
          </w:tcPr>
          <w:p>
            <w:pPr>
              <w:widowControl/>
              <w:spacing w:line="240" w:lineRule="auto"/>
              <w:jc w:val="right"/>
              <w:rPr>
                <w:rFonts w:hint="eastAsia" w:ascii="宋体" w:hAnsi="宋体" w:eastAsia="宋体" w:cs="宋体"/>
                <w:kern w:val="0"/>
                <w:sz w:val="22"/>
              </w:rPr>
            </w:pPr>
          </w:p>
        </w:tc>
      </w:tr>
    </w:tbl>
    <w:p>
      <w:pPr>
        <w:tabs>
          <w:tab w:val="left" w:pos="7513"/>
        </w:tabs>
        <w:adjustRightInd w:val="0"/>
        <w:snapToGrid w:val="0"/>
        <w:spacing w:line="600" w:lineRule="exact"/>
        <w:rPr>
          <w:rFonts w:cs="Times New Roman" w:asciiTheme="majorEastAsia" w:hAnsiTheme="majorEastAsia" w:eastAsiaTheme="majorEastAsia"/>
          <w:kern w:val="0"/>
          <w:sz w:val="36"/>
          <w:szCs w:val="20"/>
        </w:rPr>
      </w:pPr>
    </w:p>
    <w:p>
      <w:pPr>
        <w:tabs>
          <w:tab w:val="left" w:pos="7513"/>
        </w:tabs>
        <w:adjustRightInd/>
        <w:snapToGrid/>
        <w:spacing w:line="276" w:lineRule="auto"/>
        <w:rPr>
          <w:rFonts w:cs="Times New Roman" w:asciiTheme="majorEastAsia" w:hAnsiTheme="majorEastAsia" w:eastAsiaTheme="majorEastAsia"/>
          <w:kern w:val="0"/>
          <w:sz w:val="36"/>
          <w:szCs w:val="20"/>
        </w:rPr>
        <w:sectPr>
          <w:pgSz w:w="16838" w:h="11906" w:orient="landscape"/>
          <w:pgMar w:top="2098" w:right="1474" w:bottom="1701" w:left="1587"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cs="Times New Roman" w:asciiTheme="majorEastAsia" w:hAnsiTheme="majorEastAsia" w:eastAsiaTheme="majorEastAsia"/>
          <w:sz w:val="36"/>
          <w:szCs w:val="20"/>
        </w:rPr>
        <w:tab/>
      </w:r>
    </w:p>
    <w:p>
      <w:pPr>
        <w:tabs>
          <w:tab w:val="left" w:pos="7513"/>
        </w:tabs>
        <w:adjustRightInd w:val="0"/>
        <w:snapToGrid w:val="0"/>
        <w:spacing w:line="600" w:lineRule="exact"/>
        <w:ind w:firstLine="640" w:firstLineChars="200"/>
        <w:rPr>
          <w:rFonts w:ascii="黑体" w:hAnsi="黑体" w:eastAsia="黑体"/>
          <w:sz w:val="32"/>
          <w:szCs w:val="32"/>
        </w:rPr>
      </w:pPr>
      <w:r>
        <w:rPr>
          <w:rFonts w:hint="eastAsia" w:ascii="黑体" w:hAnsi="黑体" w:eastAsia="黑体"/>
          <w:sz w:val="32"/>
          <w:szCs w:val="32"/>
        </w:rPr>
        <w:t>三、支出预算总表</w:t>
      </w:r>
    </w:p>
    <w:tbl>
      <w:tblPr>
        <w:tblStyle w:val="6"/>
        <w:tblW w:w="13906" w:type="dxa"/>
        <w:tblInd w:w="93" w:type="dxa"/>
        <w:tblLayout w:type="fixed"/>
        <w:tblCellMar>
          <w:top w:w="0" w:type="dxa"/>
          <w:left w:w="108" w:type="dxa"/>
          <w:bottom w:w="0" w:type="dxa"/>
          <w:right w:w="108" w:type="dxa"/>
        </w:tblCellMar>
      </w:tblPr>
      <w:tblGrid>
        <w:gridCol w:w="1279"/>
        <w:gridCol w:w="3465"/>
        <w:gridCol w:w="1366"/>
        <w:gridCol w:w="1559"/>
        <w:gridCol w:w="1560"/>
        <w:gridCol w:w="1559"/>
        <w:gridCol w:w="1559"/>
        <w:gridCol w:w="1559"/>
      </w:tblGrid>
      <w:tr>
        <w:tblPrEx>
          <w:tblCellMar>
            <w:top w:w="0" w:type="dxa"/>
            <w:left w:w="108" w:type="dxa"/>
            <w:bottom w:w="0" w:type="dxa"/>
            <w:right w:w="108" w:type="dxa"/>
          </w:tblCellMar>
        </w:tblPrEx>
        <w:trPr>
          <w:trHeight w:val="285" w:hRule="atLeast"/>
        </w:trPr>
        <w:tc>
          <w:tcPr>
            <w:tcW w:w="13906" w:type="dxa"/>
            <w:gridSpan w:val="8"/>
            <w:tcBorders>
              <w:top w:val="nil"/>
              <w:left w:val="nil"/>
              <w:bottom w:val="single" w:color="auto" w:sz="4" w:space="0"/>
              <w:right w:val="nil"/>
            </w:tcBorders>
            <w:shd w:val="clear" w:color="auto" w:fill="auto"/>
            <w:noWrap/>
            <w:vAlign w:val="center"/>
          </w:tcPr>
          <w:p>
            <w:pPr>
              <w:widowControl/>
              <w:spacing w:line="240" w:lineRule="auto"/>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val="en-US" w:eastAsia="zh-CN"/>
              </w:rPr>
              <w:t>2023</w:t>
            </w:r>
            <w:r>
              <w:rPr>
                <w:rFonts w:hint="eastAsia" w:ascii="方正小标宋简体" w:hAnsi="宋体" w:eastAsia="方正小标宋简体" w:cs="宋体"/>
                <w:kern w:val="0"/>
                <w:sz w:val="32"/>
                <w:szCs w:val="32"/>
              </w:rPr>
              <w:t>年度支出预算总表</w:t>
            </w:r>
          </w:p>
          <w:p>
            <w:pPr>
              <w:widowControl/>
              <w:wordWrap w:val="0"/>
              <w:spacing w:line="240" w:lineRule="auto"/>
              <w:jc w:val="right"/>
              <w:rPr>
                <w:rFonts w:cs="宋体" w:asciiTheme="minorEastAsia" w:hAnsiTheme="minorEastAsia" w:eastAsiaTheme="minorEastAsia"/>
                <w:kern w:val="0"/>
                <w:sz w:val="20"/>
                <w:szCs w:val="32"/>
              </w:rPr>
            </w:pPr>
            <w:r>
              <w:rPr>
                <w:rFonts w:hint="eastAsia" w:ascii="宋体" w:hAnsi="宋体" w:eastAsia="宋体" w:cs="宋体"/>
                <w:kern w:val="0"/>
                <w:sz w:val="22"/>
              </w:rPr>
              <w:t xml:space="preserve">单位：万元 </w:t>
            </w:r>
          </w:p>
        </w:tc>
      </w:tr>
      <w:tr>
        <w:tblPrEx>
          <w:tblCellMar>
            <w:top w:w="0" w:type="dxa"/>
            <w:left w:w="108" w:type="dxa"/>
            <w:bottom w:w="0" w:type="dxa"/>
            <w:right w:w="108" w:type="dxa"/>
          </w:tblCellMar>
        </w:tblPrEx>
        <w:trPr>
          <w:trHeight w:val="414" w:hRule="atLeast"/>
        </w:trPr>
        <w:tc>
          <w:tcPr>
            <w:tcW w:w="1279" w:type="dxa"/>
            <w:tcBorders>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科目编码</w:t>
            </w:r>
          </w:p>
        </w:tc>
        <w:tc>
          <w:tcPr>
            <w:tcW w:w="3465" w:type="dxa"/>
            <w:tcBorders>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科目名称</w:t>
            </w:r>
          </w:p>
        </w:tc>
        <w:tc>
          <w:tcPr>
            <w:tcW w:w="1366" w:type="dxa"/>
            <w:tcBorders>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合计</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kern w:val="0"/>
                <w:sz w:val="22"/>
              </w:rPr>
              <w:t>基本支出</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kern w:val="0"/>
                <w:sz w:val="22"/>
              </w:rPr>
              <w:t>项目支出</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事业单位经营支出</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上缴上级支出</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对附属单位补助支出</w:t>
            </w:r>
          </w:p>
        </w:tc>
      </w:tr>
      <w:tr>
        <w:tblPrEx>
          <w:tblCellMar>
            <w:top w:w="0" w:type="dxa"/>
            <w:left w:w="108" w:type="dxa"/>
            <w:bottom w:w="0" w:type="dxa"/>
            <w:right w:w="108" w:type="dxa"/>
          </w:tblCellMar>
        </w:tblPrEx>
        <w:trPr>
          <w:trHeight w:val="402" w:hRule="atLeast"/>
        </w:trPr>
        <w:tc>
          <w:tcPr>
            <w:tcW w:w="47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b/>
                <w:color w:val="000000"/>
                <w:kern w:val="0"/>
                <w:sz w:val="22"/>
              </w:rPr>
            </w:pPr>
            <w:r>
              <w:rPr>
                <w:rFonts w:hint="eastAsia" w:ascii="宋体" w:hAnsi="宋体" w:eastAsia="宋体" w:cs="宋体"/>
                <w:b/>
                <w:kern w:val="0"/>
                <w:sz w:val="22"/>
              </w:rPr>
              <w:t>合计</w:t>
            </w:r>
          </w:p>
        </w:tc>
        <w:tc>
          <w:tcPr>
            <w:tcW w:w="1366"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right"/>
              <w:rPr>
                <w:rFonts w:hint="default" w:ascii="宋体" w:hAnsi="宋体" w:eastAsia="宋体" w:cs="宋体"/>
                <w:b/>
                <w:bCs/>
                <w:color w:val="000000"/>
                <w:kern w:val="0"/>
                <w:sz w:val="22"/>
                <w:lang w:val="en-US" w:eastAsia="zh-CN"/>
              </w:rPr>
            </w:pPr>
            <w:r>
              <w:rPr>
                <w:rFonts w:hint="eastAsia" w:ascii="宋体" w:hAnsi="宋体" w:eastAsia="宋体" w:cs="宋体"/>
                <w:b/>
                <w:bCs/>
                <w:color w:val="000000"/>
                <w:kern w:val="0"/>
                <w:sz w:val="22"/>
                <w:lang w:val="en-US" w:eastAsia="zh-CN"/>
              </w:rPr>
              <w:t>849</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right"/>
              <w:rPr>
                <w:rFonts w:hint="default" w:ascii="宋体" w:hAnsi="宋体" w:eastAsia="宋体" w:cs="宋体"/>
                <w:b/>
                <w:bCs/>
                <w:color w:val="000000"/>
                <w:kern w:val="0"/>
                <w:sz w:val="22"/>
                <w:lang w:val="en-US" w:eastAsia="zh-CN"/>
              </w:rPr>
            </w:pPr>
            <w:r>
              <w:rPr>
                <w:rFonts w:hint="eastAsia" w:ascii="宋体" w:hAnsi="宋体" w:eastAsia="宋体" w:cs="宋体"/>
                <w:b/>
                <w:bCs/>
                <w:color w:val="000000"/>
                <w:kern w:val="0"/>
                <w:sz w:val="22"/>
                <w:lang w:val="en-US" w:eastAsia="zh-CN"/>
              </w:rPr>
              <w:t>849</w:t>
            </w:r>
          </w:p>
        </w:tc>
        <w:tc>
          <w:tcPr>
            <w:tcW w:w="156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22"/>
              </w:rPr>
            </w:pPr>
          </w:p>
        </w:tc>
      </w:tr>
      <w:tr>
        <w:tblPrEx>
          <w:tblCellMar>
            <w:top w:w="0" w:type="dxa"/>
            <w:left w:w="108" w:type="dxa"/>
            <w:bottom w:w="0" w:type="dxa"/>
            <w:right w:w="108" w:type="dxa"/>
          </w:tblCellMar>
        </w:tblPrEx>
        <w:trPr>
          <w:trHeight w:val="402" w:hRule="atLeast"/>
        </w:trPr>
        <w:tc>
          <w:tcPr>
            <w:tcW w:w="12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Arial"/>
                <w:color w:val="000000"/>
                <w:kern w:val="0"/>
                <w:sz w:val="22"/>
                <w:szCs w:val="22"/>
                <w:lang w:val="en-US" w:eastAsia="zh-CN" w:bidi="ar-SA"/>
              </w:rPr>
            </w:pPr>
            <w:r>
              <w:rPr>
                <w:rFonts w:hint="eastAsia" w:ascii="宋体" w:hAnsi="宋体" w:eastAsia="宋体" w:cs="宋体"/>
                <w:b/>
                <w:bCs/>
                <w:i w:val="0"/>
                <w:iCs w:val="0"/>
                <w:color w:val="000000"/>
                <w:kern w:val="0"/>
                <w:sz w:val="22"/>
                <w:szCs w:val="22"/>
                <w:u w:val="none"/>
                <w:lang w:val="en-US" w:eastAsia="zh-CN" w:bidi="ar"/>
              </w:rPr>
              <w:t>201</w:t>
            </w:r>
          </w:p>
        </w:tc>
        <w:tc>
          <w:tcPr>
            <w:tcW w:w="346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Arial"/>
                <w:color w:val="000000"/>
                <w:kern w:val="0"/>
                <w:sz w:val="22"/>
                <w:szCs w:val="22"/>
                <w:lang w:val="en-US" w:eastAsia="zh-CN" w:bidi="ar-SA"/>
              </w:rPr>
            </w:pPr>
            <w:r>
              <w:rPr>
                <w:rFonts w:hint="eastAsia" w:ascii="宋体" w:hAnsi="宋体" w:cs="Arial"/>
                <w:b/>
                <w:bCs/>
                <w:kern w:val="0"/>
                <w:sz w:val="22"/>
                <w:szCs w:val="22"/>
                <w:lang w:val="en-US" w:eastAsia="zh-CN"/>
              </w:rPr>
              <w:t>一般公共服务支出</w:t>
            </w:r>
          </w:p>
        </w:tc>
        <w:tc>
          <w:tcPr>
            <w:tcW w:w="136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Arial"/>
                <w:b/>
                <w:bCs/>
                <w:color w:val="000000"/>
                <w:kern w:val="0"/>
                <w:sz w:val="22"/>
                <w:szCs w:val="22"/>
                <w:lang w:val="en-US" w:eastAsia="zh-CN" w:bidi="ar-SA"/>
              </w:rPr>
            </w:pPr>
            <w:r>
              <w:rPr>
                <w:rFonts w:hint="eastAsia" w:ascii="宋体" w:hAnsi="宋体" w:eastAsia="宋体" w:cs="Arial"/>
                <w:b/>
                <w:bCs/>
                <w:color w:val="000000"/>
                <w:kern w:val="0"/>
                <w:sz w:val="22"/>
                <w:szCs w:val="22"/>
                <w:lang w:val="en-US" w:eastAsia="zh-CN"/>
              </w:rPr>
              <w:t>446.484</w:t>
            </w:r>
          </w:p>
        </w:tc>
        <w:tc>
          <w:tcPr>
            <w:tcW w:w="155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Arial"/>
                <w:b/>
                <w:bCs/>
                <w:color w:val="000000"/>
                <w:kern w:val="0"/>
                <w:sz w:val="22"/>
                <w:szCs w:val="22"/>
                <w:lang w:val="en-US" w:eastAsia="zh-CN" w:bidi="ar-SA"/>
              </w:rPr>
            </w:pPr>
            <w:r>
              <w:rPr>
                <w:rFonts w:hint="eastAsia" w:ascii="宋体" w:hAnsi="宋体" w:eastAsia="宋体" w:cs="Arial"/>
                <w:b/>
                <w:bCs/>
                <w:color w:val="000000"/>
                <w:kern w:val="0"/>
                <w:sz w:val="22"/>
                <w:szCs w:val="22"/>
                <w:lang w:val="en-US" w:eastAsia="zh-CN"/>
              </w:rPr>
              <w:t>446.484</w:t>
            </w:r>
          </w:p>
        </w:tc>
        <w:tc>
          <w:tcPr>
            <w:tcW w:w="1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59" w:type="dxa"/>
            <w:tcBorders>
              <w:top w:val="single" w:color="auto" w:sz="4" w:space="0"/>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22"/>
              </w:rPr>
            </w:pPr>
          </w:p>
        </w:tc>
      </w:tr>
      <w:tr>
        <w:tblPrEx>
          <w:tblCellMar>
            <w:top w:w="0" w:type="dxa"/>
            <w:left w:w="108" w:type="dxa"/>
            <w:bottom w:w="0" w:type="dxa"/>
            <w:right w:w="108" w:type="dxa"/>
          </w:tblCellMar>
        </w:tblPrEx>
        <w:trPr>
          <w:trHeight w:val="402" w:hRule="atLeast"/>
        </w:trPr>
        <w:tc>
          <w:tcPr>
            <w:tcW w:w="12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Arial"/>
                <w:color w:val="000000"/>
                <w:kern w:val="0"/>
                <w:sz w:val="22"/>
                <w:szCs w:val="22"/>
                <w:lang w:val="en-US" w:eastAsia="zh-CN" w:bidi="ar-SA"/>
              </w:rPr>
            </w:pPr>
            <w:r>
              <w:rPr>
                <w:rFonts w:hint="eastAsia" w:ascii="宋体" w:hAnsi="宋体" w:eastAsia="宋体" w:cs="宋体"/>
                <w:b/>
                <w:bCs/>
                <w:i w:val="0"/>
                <w:iCs w:val="0"/>
                <w:color w:val="000000"/>
                <w:kern w:val="0"/>
                <w:sz w:val="22"/>
                <w:szCs w:val="22"/>
                <w:u w:val="none"/>
                <w:lang w:val="en-US" w:eastAsia="zh-CN" w:bidi="ar"/>
              </w:rPr>
              <w:t>20103</w:t>
            </w:r>
          </w:p>
        </w:tc>
        <w:tc>
          <w:tcPr>
            <w:tcW w:w="346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Arial"/>
                <w:color w:val="000000"/>
                <w:kern w:val="0"/>
                <w:sz w:val="22"/>
                <w:szCs w:val="22"/>
                <w:lang w:val="en-US" w:eastAsia="zh-CN" w:bidi="ar-SA"/>
              </w:rPr>
            </w:pPr>
            <w:r>
              <w:rPr>
                <w:rFonts w:hint="eastAsia" w:ascii="宋体" w:hAnsi="宋体" w:eastAsia="宋体" w:cs="宋体"/>
                <w:b/>
                <w:bCs/>
                <w:i w:val="0"/>
                <w:iCs w:val="0"/>
                <w:color w:val="000000"/>
                <w:kern w:val="0"/>
                <w:sz w:val="22"/>
                <w:szCs w:val="22"/>
                <w:u w:val="none"/>
                <w:lang w:val="en-US" w:eastAsia="zh-CN" w:bidi="ar"/>
              </w:rPr>
              <w:t>政府办公厅（室）及相关机构事务</w:t>
            </w:r>
          </w:p>
        </w:tc>
        <w:tc>
          <w:tcPr>
            <w:tcW w:w="136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Arial"/>
                <w:b/>
                <w:bCs/>
                <w:color w:val="000000"/>
                <w:kern w:val="0"/>
                <w:sz w:val="22"/>
                <w:szCs w:val="22"/>
                <w:lang w:val="en-US" w:eastAsia="zh-CN" w:bidi="ar-SA"/>
              </w:rPr>
            </w:pPr>
            <w:r>
              <w:rPr>
                <w:rFonts w:hint="eastAsia" w:ascii="宋体" w:hAnsi="宋体" w:eastAsia="宋体" w:cs="Arial"/>
                <w:b/>
                <w:bCs/>
                <w:color w:val="000000"/>
                <w:kern w:val="0"/>
                <w:sz w:val="22"/>
                <w:szCs w:val="22"/>
                <w:lang w:val="en-US" w:eastAsia="zh-CN"/>
              </w:rPr>
              <w:t>446.484</w:t>
            </w:r>
          </w:p>
        </w:tc>
        <w:tc>
          <w:tcPr>
            <w:tcW w:w="155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Arial"/>
                <w:b/>
                <w:bCs/>
                <w:color w:val="000000"/>
                <w:kern w:val="0"/>
                <w:sz w:val="22"/>
                <w:szCs w:val="22"/>
                <w:lang w:val="en-US" w:eastAsia="zh-CN" w:bidi="ar-SA"/>
              </w:rPr>
            </w:pPr>
            <w:r>
              <w:rPr>
                <w:rFonts w:hint="eastAsia" w:ascii="宋体" w:hAnsi="宋体" w:eastAsia="宋体" w:cs="Arial"/>
                <w:b/>
                <w:bCs/>
                <w:color w:val="000000"/>
                <w:kern w:val="0"/>
                <w:sz w:val="22"/>
                <w:szCs w:val="22"/>
                <w:lang w:val="en-US" w:eastAsia="zh-CN"/>
              </w:rPr>
              <w:t>446.484</w:t>
            </w:r>
          </w:p>
        </w:tc>
        <w:tc>
          <w:tcPr>
            <w:tcW w:w="1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right"/>
              <w:rPr>
                <w:rFonts w:hint="eastAsia" w:ascii="宋体" w:hAnsi="宋体" w:eastAsia="宋体" w:cs="宋体"/>
                <w:color w:val="000000"/>
                <w:kern w:val="0"/>
                <w:sz w:val="22"/>
              </w:rPr>
            </w:pPr>
          </w:p>
        </w:tc>
        <w:tc>
          <w:tcPr>
            <w:tcW w:w="1559" w:type="dxa"/>
            <w:tcBorders>
              <w:top w:val="single" w:color="auto" w:sz="4" w:space="0"/>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22"/>
              </w:rPr>
            </w:pPr>
          </w:p>
        </w:tc>
      </w:tr>
      <w:tr>
        <w:tblPrEx>
          <w:tblCellMar>
            <w:top w:w="0" w:type="dxa"/>
            <w:left w:w="108" w:type="dxa"/>
            <w:bottom w:w="0" w:type="dxa"/>
            <w:right w:w="108" w:type="dxa"/>
          </w:tblCellMar>
        </w:tblPrEx>
        <w:trPr>
          <w:trHeight w:val="402" w:hRule="atLeast"/>
        </w:trPr>
        <w:tc>
          <w:tcPr>
            <w:tcW w:w="12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Arial"/>
                <w:color w:val="000000"/>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2010301</w:t>
            </w:r>
          </w:p>
        </w:tc>
        <w:tc>
          <w:tcPr>
            <w:tcW w:w="346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Arial"/>
                <w:color w:val="000000"/>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36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lang w:val="en-US" w:eastAsia="zh-CN"/>
              </w:rPr>
              <w:t>381.674</w:t>
            </w:r>
          </w:p>
        </w:tc>
        <w:tc>
          <w:tcPr>
            <w:tcW w:w="155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lang w:val="en-US" w:eastAsia="zh-CN"/>
              </w:rPr>
              <w:t>381.674</w:t>
            </w:r>
          </w:p>
        </w:tc>
        <w:tc>
          <w:tcPr>
            <w:tcW w:w="1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right"/>
              <w:rPr>
                <w:rFonts w:hint="eastAsia" w:ascii="宋体" w:hAnsi="宋体" w:eastAsia="宋体" w:cs="宋体"/>
                <w:color w:val="000000"/>
                <w:kern w:val="0"/>
                <w:sz w:val="22"/>
              </w:rPr>
            </w:pPr>
          </w:p>
        </w:tc>
        <w:tc>
          <w:tcPr>
            <w:tcW w:w="1559" w:type="dxa"/>
            <w:tcBorders>
              <w:top w:val="single" w:color="auto" w:sz="4" w:space="0"/>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22"/>
              </w:rPr>
            </w:pPr>
          </w:p>
        </w:tc>
      </w:tr>
      <w:tr>
        <w:tblPrEx>
          <w:tblCellMar>
            <w:top w:w="0" w:type="dxa"/>
            <w:left w:w="108" w:type="dxa"/>
            <w:bottom w:w="0" w:type="dxa"/>
            <w:right w:w="108" w:type="dxa"/>
          </w:tblCellMar>
        </w:tblPrEx>
        <w:trPr>
          <w:trHeight w:val="402" w:hRule="atLeast"/>
        </w:trPr>
        <w:tc>
          <w:tcPr>
            <w:tcW w:w="12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Arial"/>
                <w:color w:val="000000"/>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2010399</w:t>
            </w:r>
          </w:p>
        </w:tc>
        <w:tc>
          <w:tcPr>
            <w:tcW w:w="346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Arial"/>
                <w:color w:val="000000"/>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其他政府办公厅（室）及相关机构事务支出</w:t>
            </w:r>
          </w:p>
        </w:tc>
        <w:tc>
          <w:tcPr>
            <w:tcW w:w="136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lang w:val="en-US" w:eastAsia="zh-CN"/>
              </w:rPr>
              <w:t>64.81</w:t>
            </w:r>
          </w:p>
        </w:tc>
        <w:tc>
          <w:tcPr>
            <w:tcW w:w="155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lang w:val="en-US" w:eastAsia="zh-CN"/>
              </w:rPr>
              <w:t>64.81</w:t>
            </w:r>
          </w:p>
        </w:tc>
        <w:tc>
          <w:tcPr>
            <w:tcW w:w="1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right"/>
              <w:rPr>
                <w:rFonts w:hint="eastAsia" w:ascii="宋体" w:hAnsi="宋体" w:eastAsia="宋体" w:cs="宋体"/>
                <w:color w:val="000000"/>
                <w:kern w:val="0"/>
                <w:sz w:val="22"/>
              </w:rPr>
            </w:pPr>
          </w:p>
        </w:tc>
        <w:tc>
          <w:tcPr>
            <w:tcW w:w="1559" w:type="dxa"/>
            <w:tcBorders>
              <w:top w:val="single" w:color="auto" w:sz="4" w:space="0"/>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22"/>
              </w:rPr>
            </w:pPr>
          </w:p>
        </w:tc>
      </w:tr>
      <w:tr>
        <w:tblPrEx>
          <w:tblCellMar>
            <w:top w:w="0" w:type="dxa"/>
            <w:left w:w="108" w:type="dxa"/>
            <w:bottom w:w="0" w:type="dxa"/>
            <w:right w:w="108" w:type="dxa"/>
          </w:tblCellMar>
        </w:tblPrEx>
        <w:trPr>
          <w:trHeight w:val="402" w:hRule="atLeast"/>
        </w:trPr>
        <w:tc>
          <w:tcPr>
            <w:tcW w:w="12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208</w:t>
            </w:r>
          </w:p>
        </w:tc>
        <w:tc>
          <w:tcPr>
            <w:tcW w:w="346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社会保障和就业支出</w:t>
            </w:r>
          </w:p>
        </w:tc>
        <w:tc>
          <w:tcPr>
            <w:tcW w:w="136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Arial"/>
                <w:b/>
                <w:bCs/>
                <w:color w:val="000000"/>
                <w:kern w:val="0"/>
                <w:sz w:val="22"/>
                <w:szCs w:val="22"/>
                <w:lang w:val="en-US" w:eastAsia="zh-CN" w:bidi="ar-SA"/>
              </w:rPr>
            </w:pPr>
            <w:r>
              <w:rPr>
                <w:rFonts w:hint="eastAsia" w:ascii="宋体" w:hAnsi="宋体" w:eastAsia="宋体" w:cs="Arial"/>
                <w:b/>
                <w:bCs/>
                <w:color w:val="000000"/>
                <w:kern w:val="0"/>
                <w:sz w:val="22"/>
                <w:szCs w:val="22"/>
                <w:lang w:val="en-US" w:eastAsia="zh-CN"/>
              </w:rPr>
              <w:t>140.43</w:t>
            </w:r>
          </w:p>
        </w:tc>
        <w:tc>
          <w:tcPr>
            <w:tcW w:w="155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Arial"/>
                <w:b/>
                <w:bCs/>
                <w:color w:val="000000"/>
                <w:kern w:val="0"/>
                <w:sz w:val="22"/>
                <w:szCs w:val="22"/>
                <w:lang w:val="en-US" w:eastAsia="zh-CN" w:bidi="ar-SA"/>
              </w:rPr>
            </w:pPr>
            <w:r>
              <w:rPr>
                <w:rFonts w:hint="eastAsia" w:ascii="宋体" w:hAnsi="宋体" w:eastAsia="宋体" w:cs="Arial"/>
                <w:b/>
                <w:bCs/>
                <w:color w:val="000000"/>
                <w:kern w:val="0"/>
                <w:sz w:val="22"/>
                <w:szCs w:val="22"/>
                <w:lang w:val="en-US" w:eastAsia="zh-CN"/>
              </w:rPr>
              <w:t>140.43</w:t>
            </w:r>
          </w:p>
        </w:tc>
        <w:tc>
          <w:tcPr>
            <w:tcW w:w="1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right"/>
              <w:rPr>
                <w:rFonts w:hint="eastAsia" w:ascii="宋体" w:hAnsi="宋体" w:eastAsia="宋体" w:cs="宋体"/>
                <w:color w:val="000000"/>
                <w:kern w:val="0"/>
                <w:sz w:val="22"/>
              </w:rPr>
            </w:pPr>
          </w:p>
        </w:tc>
        <w:tc>
          <w:tcPr>
            <w:tcW w:w="1559" w:type="dxa"/>
            <w:tcBorders>
              <w:top w:val="single" w:color="auto" w:sz="4" w:space="0"/>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22"/>
              </w:rPr>
            </w:pPr>
          </w:p>
        </w:tc>
      </w:tr>
      <w:tr>
        <w:tblPrEx>
          <w:tblCellMar>
            <w:top w:w="0" w:type="dxa"/>
            <w:left w:w="108" w:type="dxa"/>
            <w:bottom w:w="0" w:type="dxa"/>
            <w:right w:w="108" w:type="dxa"/>
          </w:tblCellMar>
        </w:tblPrEx>
        <w:trPr>
          <w:trHeight w:val="402" w:hRule="atLeast"/>
        </w:trPr>
        <w:tc>
          <w:tcPr>
            <w:tcW w:w="12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20805</w:t>
            </w:r>
          </w:p>
        </w:tc>
        <w:tc>
          <w:tcPr>
            <w:tcW w:w="346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行政事业单位养老支出</w:t>
            </w:r>
          </w:p>
        </w:tc>
        <w:tc>
          <w:tcPr>
            <w:tcW w:w="136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Arial"/>
                <w:b/>
                <w:bCs/>
                <w:color w:val="000000"/>
                <w:kern w:val="0"/>
                <w:sz w:val="22"/>
                <w:szCs w:val="22"/>
                <w:lang w:val="en-US" w:eastAsia="zh-CN" w:bidi="ar-SA"/>
              </w:rPr>
            </w:pPr>
            <w:r>
              <w:rPr>
                <w:rFonts w:hint="eastAsia" w:ascii="宋体" w:hAnsi="宋体" w:eastAsia="宋体" w:cs="Arial"/>
                <w:b/>
                <w:bCs/>
                <w:color w:val="000000"/>
                <w:kern w:val="0"/>
                <w:sz w:val="22"/>
                <w:szCs w:val="22"/>
                <w:lang w:val="en-US" w:eastAsia="zh-CN"/>
              </w:rPr>
              <w:t>140.43</w:t>
            </w:r>
          </w:p>
        </w:tc>
        <w:tc>
          <w:tcPr>
            <w:tcW w:w="155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Arial"/>
                <w:b/>
                <w:bCs/>
                <w:color w:val="000000"/>
                <w:kern w:val="0"/>
                <w:sz w:val="22"/>
                <w:szCs w:val="22"/>
                <w:lang w:val="en-US" w:eastAsia="zh-CN" w:bidi="ar-SA"/>
              </w:rPr>
            </w:pPr>
            <w:r>
              <w:rPr>
                <w:rFonts w:hint="eastAsia" w:ascii="宋体" w:hAnsi="宋体" w:eastAsia="宋体" w:cs="Arial"/>
                <w:b/>
                <w:bCs/>
                <w:color w:val="000000"/>
                <w:kern w:val="0"/>
                <w:sz w:val="22"/>
                <w:szCs w:val="22"/>
                <w:lang w:val="en-US" w:eastAsia="zh-CN"/>
              </w:rPr>
              <w:t>140.43</w:t>
            </w:r>
          </w:p>
        </w:tc>
        <w:tc>
          <w:tcPr>
            <w:tcW w:w="1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right"/>
              <w:rPr>
                <w:rFonts w:hint="eastAsia" w:ascii="宋体" w:hAnsi="宋体" w:eastAsia="宋体" w:cs="宋体"/>
                <w:color w:val="000000"/>
                <w:kern w:val="0"/>
                <w:sz w:val="22"/>
              </w:rPr>
            </w:pPr>
          </w:p>
        </w:tc>
        <w:tc>
          <w:tcPr>
            <w:tcW w:w="1559" w:type="dxa"/>
            <w:tcBorders>
              <w:top w:val="single" w:color="auto" w:sz="4" w:space="0"/>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22"/>
              </w:rPr>
            </w:pPr>
          </w:p>
        </w:tc>
      </w:tr>
      <w:tr>
        <w:tblPrEx>
          <w:tblCellMar>
            <w:top w:w="0" w:type="dxa"/>
            <w:left w:w="108" w:type="dxa"/>
            <w:bottom w:w="0" w:type="dxa"/>
            <w:right w:w="108" w:type="dxa"/>
          </w:tblCellMar>
        </w:tblPrEx>
        <w:trPr>
          <w:trHeight w:val="402" w:hRule="atLeast"/>
        </w:trPr>
        <w:tc>
          <w:tcPr>
            <w:tcW w:w="12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2080505</w:t>
            </w:r>
          </w:p>
        </w:tc>
        <w:tc>
          <w:tcPr>
            <w:tcW w:w="346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36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lang w:val="en-US" w:eastAsia="zh-CN"/>
              </w:rPr>
              <w:t>140.43</w:t>
            </w:r>
          </w:p>
        </w:tc>
        <w:tc>
          <w:tcPr>
            <w:tcW w:w="155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lang w:val="en-US" w:eastAsia="zh-CN"/>
              </w:rPr>
              <w:t>140.43</w:t>
            </w:r>
          </w:p>
        </w:tc>
        <w:tc>
          <w:tcPr>
            <w:tcW w:w="1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right"/>
              <w:rPr>
                <w:rFonts w:hint="eastAsia" w:ascii="宋体" w:hAnsi="宋体" w:eastAsia="宋体" w:cs="宋体"/>
                <w:color w:val="000000"/>
                <w:kern w:val="0"/>
                <w:sz w:val="22"/>
              </w:rPr>
            </w:pPr>
          </w:p>
        </w:tc>
        <w:tc>
          <w:tcPr>
            <w:tcW w:w="1559" w:type="dxa"/>
            <w:tcBorders>
              <w:top w:val="single" w:color="auto" w:sz="4" w:space="0"/>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22"/>
              </w:rPr>
            </w:pPr>
          </w:p>
        </w:tc>
      </w:tr>
      <w:tr>
        <w:tblPrEx>
          <w:tblCellMar>
            <w:top w:w="0" w:type="dxa"/>
            <w:left w:w="108" w:type="dxa"/>
            <w:bottom w:w="0" w:type="dxa"/>
            <w:right w:w="108" w:type="dxa"/>
          </w:tblCellMar>
        </w:tblPrEx>
        <w:trPr>
          <w:trHeight w:val="402" w:hRule="atLeast"/>
        </w:trPr>
        <w:tc>
          <w:tcPr>
            <w:tcW w:w="12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210</w:t>
            </w:r>
          </w:p>
        </w:tc>
        <w:tc>
          <w:tcPr>
            <w:tcW w:w="346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卫生健康支出</w:t>
            </w:r>
          </w:p>
        </w:tc>
        <w:tc>
          <w:tcPr>
            <w:tcW w:w="136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Arial"/>
                <w:b/>
                <w:bCs/>
                <w:color w:val="000000"/>
                <w:kern w:val="0"/>
                <w:sz w:val="22"/>
                <w:szCs w:val="22"/>
                <w:lang w:val="en-US" w:eastAsia="zh-CN" w:bidi="ar-SA"/>
              </w:rPr>
            </w:pPr>
            <w:r>
              <w:rPr>
                <w:rFonts w:hint="eastAsia" w:ascii="宋体" w:hAnsi="宋体" w:eastAsia="宋体" w:cs="Arial"/>
                <w:b/>
                <w:bCs/>
                <w:color w:val="000000"/>
                <w:kern w:val="0"/>
                <w:sz w:val="22"/>
                <w:szCs w:val="22"/>
                <w:lang w:val="en-US" w:eastAsia="zh-CN"/>
              </w:rPr>
              <w:t>21.46</w:t>
            </w:r>
          </w:p>
        </w:tc>
        <w:tc>
          <w:tcPr>
            <w:tcW w:w="155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Arial"/>
                <w:b/>
                <w:bCs/>
                <w:color w:val="000000"/>
                <w:kern w:val="0"/>
                <w:sz w:val="22"/>
                <w:szCs w:val="22"/>
                <w:lang w:val="en-US" w:eastAsia="zh-CN" w:bidi="ar-SA"/>
              </w:rPr>
            </w:pPr>
            <w:r>
              <w:rPr>
                <w:rFonts w:hint="eastAsia" w:ascii="宋体" w:hAnsi="宋体" w:eastAsia="宋体" w:cs="Arial"/>
                <w:b/>
                <w:bCs/>
                <w:color w:val="000000"/>
                <w:kern w:val="0"/>
                <w:sz w:val="22"/>
                <w:szCs w:val="22"/>
                <w:lang w:val="en-US" w:eastAsia="zh-CN"/>
              </w:rPr>
              <w:t>21.46</w:t>
            </w:r>
          </w:p>
        </w:tc>
        <w:tc>
          <w:tcPr>
            <w:tcW w:w="1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right"/>
              <w:rPr>
                <w:rFonts w:hint="eastAsia" w:ascii="宋体" w:hAnsi="宋体" w:eastAsia="宋体" w:cs="宋体"/>
                <w:color w:val="000000"/>
                <w:kern w:val="0"/>
                <w:sz w:val="22"/>
              </w:rPr>
            </w:pPr>
          </w:p>
        </w:tc>
        <w:tc>
          <w:tcPr>
            <w:tcW w:w="1559" w:type="dxa"/>
            <w:tcBorders>
              <w:top w:val="single" w:color="auto" w:sz="4" w:space="0"/>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22"/>
              </w:rPr>
            </w:pPr>
          </w:p>
        </w:tc>
      </w:tr>
      <w:tr>
        <w:tblPrEx>
          <w:tblCellMar>
            <w:top w:w="0" w:type="dxa"/>
            <w:left w:w="108" w:type="dxa"/>
            <w:bottom w:w="0" w:type="dxa"/>
            <w:right w:w="108" w:type="dxa"/>
          </w:tblCellMar>
        </w:tblPrEx>
        <w:trPr>
          <w:trHeight w:val="402" w:hRule="atLeast"/>
        </w:trPr>
        <w:tc>
          <w:tcPr>
            <w:tcW w:w="12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21011</w:t>
            </w:r>
          </w:p>
        </w:tc>
        <w:tc>
          <w:tcPr>
            <w:tcW w:w="346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行政事业单位医疗</w:t>
            </w:r>
          </w:p>
        </w:tc>
        <w:tc>
          <w:tcPr>
            <w:tcW w:w="136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Arial"/>
                <w:b/>
                <w:bCs/>
                <w:color w:val="000000"/>
                <w:kern w:val="0"/>
                <w:sz w:val="22"/>
                <w:szCs w:val="22"/>
                <w:lang w:val="en-US" w:eastAsia="zh-CN" w:bidi="ar-SA"/>
              </w:rPr>
            </w:pPr>
            <w:r>
              <w:rPr>
                <w:rFonts w:hint="eastAsia" w:ascii="宋体" w:hAnsi="宋体" w:eastAsia="宋体" w:cs="Arial"/>
                <w:b/>
                <w:bCs/>
                <w:color w:val="000000"/>
                <w:kern w:val="0"/>
                <w:sz w:val="22"/>
                <w:szCs w:val="22"/>
                <w:lang w:val="en-US" w:eastAsia="zh-CN"/>
              </w:rPr>
              <w:t>21.46</w:t>
            </w:r>
          </w:p>
        </w:tc>
        <w:tc>
          <w:tcPr>
            <w:tcW w:w="155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Arial"/>
                <w:b/>
                <w:bCs/>
                <w:color w:val="000000"/>
                <w:kern w:val="0"/>
                <w:sz w:val="22"/>
                <w:szCs w:val="22"/>
                <w:lang w:val="en-US" w:eastAsia="zh-CN" w:bidi="ar-SA"/>
              </w:rPr>
            </w:pPr>
            <w:r>
              <w:rPr>
                <w:rFonts w:hint="eastAsia" w:ascii="宋体" w:hAnsi="宋体" w:eastAsia="宋体" w:cs="Arial"/>
                <w:b/>
                <w:bCs/>
                <w:color w:val="000000"/>
                <w:kern w:val="0"/>
                <w:sz w:val="22"/>
                <w:szCs w:val="22"/>
                <w:lang w:val="en-US" w:eastAsia="zh-CN"/>
              </w:rPr>
              <w:t>21.46</w:t>
            </w:r>
          </w:p>
        </w:tc>
        <w:tc>
          <w:tcPr>
            <w:tcW w:w="1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right"/>
              <w:rPr>
                <w:rFonts w:hint="eastAsia" w:ascii="宋体" w:hAnsi="宋体" w:eastAsia="宋体" w:cs="宋体"/>
                <w:color w:val="000000"/>
                <w:kern w:val="0"/>
                <w:sz w:val="22"/>
              </w:rPr>
            </w:pPr>
          </w:p>
        </w:tc>
        <w:tc>
          <w:tcPr>
            <w:tcW w:w="1559" w:type="dxa"/>
            <w:tcBorders>
              <w:top w:val="single" w:color="auto" w:sz="4" w:space="0"/>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22"/>
              </w:rPr>
            </w:pPr>
          </w:p>
        </w:tc>
      </w:tr>
      <w:tr>
        <w:tblPrEx>
          <w:tblCellMar>
            <w:top w:w="0" w:type="dxa"/>
            <w:left w:w="108" w:type="dxa"/>
            <w:bottom w:w="0" w:type="dxa"/>
            <w:right w:w="108" w:type="dxa"/>
          </w:tblCellMar>
        </w:tblPrEx>
        <w:trPr>
          <w:trHeight w:val="402" w:hRule="atLeast"/>
        </w:trPr>
        <w:tc>
          <w:tcPr>
            <w:tcW w:w="12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2101101</w:t>
            </w:r>
          </w:p>
        </w:tc>
        <w:tc>
          <w:tcPr>
            <w:tcW w:w="346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366" w:type="dxa"/>
            <w:tcBorders>
              <w:top w:val="single" w:color="auto" w:sz="4" w:space="0"/>
              <w:left w:val="nil"/>
              <w:bottom w:val="single" w:color="auto" w:sz="4" w:space="0"/>
              <w:right w:val="single" w:color="auto"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Arial"/>
                <w:color w:val="000000"/>
                <w:kern w:val="0"/>
                <w:sz w:val="22"/>
                <w:szCs w:val="22"/>
                <w:lang w:val="en-US" w:eastAsia="zh-CN" w:bidi="ar-SA"/>
              </w:rPr>
            </w:pPr>
            <w:r>
              <w:rPr>
                <w:rFonts w:hint="eastAsia" w:ascii="宋体" w:hAnsi="宋体" w:eastAsia="宋体" w:cs="宋体"/>
                <w:i w:val="0"/>
                <w:iCs w:val="0"/>
                <w:color w:val="000000"/>
                <w:kern w:val="0"/>
                <w:sz w:val="24"/>
                <w:szCs w:val="24"/>
                <w:u w:val="none"/>
                <w:lang w:val="en-US" w:eastAsia="zh-CN" w:bidi="ar"/>
              </w:rPr>
              <w:t>12.29</w:t>
            </w:r>
          </w:p>
        </w:tc>
        <w:tc>
          <w:tcPr>
            <w:tcW w:w="1559" w:type="dxa"/>
            <w:tcBorders>
              <w:top w:val="single" w:color="auto" w:sz="4" w:space="0"/>
              <w:left w:val="nil"/>
              <w:bottom w:val="single" w:color="auto" w:sz="4" w:space="0"/>
              <w:right w:val="single" w:color="auto"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Arial"/>
                <w:color w:val="000000"/>
                <w:kern w:val="0"/>
                <w:sz w:val="22"/>
                <w:szCs w:val="22"/>
                <w:lang w:val="en-US" w:eastAsia="zh-CN" w:bidi="ar-SA"/>
              </w:rPr>
            </w:pPr>
            <w:r>
              <w:rPr>
                <w:rFonts w:hint="eastAsia" w:ascii="宋体" w:hAnsi="宋体" w:eastAsia="宋体" w:cs="宋体"/>
                <w:i w:val="0"/>
                <w:iCs w:val="0"/>
                <w:color w:val="000000"/>
                <w:kern w:val="0"/>
                <w:sz w:val="24"/>
                <w:szCs w:val="24"/>
                <w:u w:val="none"/>
                <w:lang w:val="en-US" w:eastAsia="zh-CN" w:bidi="ar"/>
              </w:rPr>
              <w:t>12.29</w:t>
            </w:r>
          </w:p>
        </w:tc>
        <w:tc>
          <w:tcPr>
            <w:tcW w:w="1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right"/>
              <w:rPr>
                <w:rFonts w:hint="eastAsia" w:ascii="宋体" w:hAnsi="宋体" w:eastAsia="宋体" w:cs="宋体"/>
                <w:color w:val="000000"/>
                <w:kern w:val="0"/>
                <w:sz w:val="22"/>
              </w:rPr>
            </w:pPr>
          </w:p>
        </w:tc>
        <w:tc>
          <w:tcPr>
            <w:tcW w:w="1559" w:type="dxa"/>
            <w:tcBorders>
              <w:top w:val="single" w:color="auto" w:sz="4" w:space="0"/>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22"/>
              </w:rPr>
            </w:pPr>
          </w:p>
        </w:tc>
      </w:tr>
      <w:tr>
        <w:tblPrEx>
          <w:tblCellMar>
            <w:top w:w="0" w:type="dxa"/>
            <w:left w:w="108" w:type="dxa"/>
            <w:bottom w:w="0" w:type="dxa"/>
            <w:right w:w="108" w:type="dxa"/>
          </w:tblCellMar>
        </w:tblPrEx>
        <w:trPr>
          <w:trHeight w:val="402" w:hRule="atLeast"/>
        </w:trPr>
        <w:tc>
          <w:tcPr>
            <w:tcW w:w="12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2101102</w:t>
            </w:r>
          </w:p>
        </w:tc>
        <w:tc>
          <w:tcPr>
            <w:tcW w:w="346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tabs>
                <w:tab w:val="left" w:pos="1029"/>
              </w:tabs>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事业单位医疗</w:t>
            </w:r>
          </w:p>
        </w:tc>
        <w:tc>
          <w:tcPr>
            <w:tcW w:w="1366" w:type="dxa"/>
            <w:tcBorders>
              <w:top w:val="single" w:color="auto" w:sz="4" w:space="0"/>
              <w:left w:val="nil"/>
              <w:bottom w:val="single" w:color="auto" w:sz="4" w:space="0"/>
              <w:right w:val="single" w:color="auto"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Arial"/>
                <w:color w:val="000000"/>
                <w:kern w:val="0"/>
                <w:sz w:val="22"/>
                <w:szCs w:val="22"/>
                <w:lang w:val="en-US" w:eastAsia="zh-CN" w:bidi="ar-SA"/>
              </w:rPr>
            </w:pPr>
            <w:r>
              <w:rPr>
                <w:rFonts w:hint="eastAsia" w:ascii="宋体" w:hAnsi="宋体" w:eastAsia="宋体" w:cs="宋体"/>
                <w:i w:val="0"/>
                <w:iCs w:val="0"/>
                <w:color w:val="000000"/>
                <w:kern w:val="0"/>
                <w:sz w:val="24"/>
                <w:szCs w:val="24"/>
                <w:u w:val="none"/>
                <w:lang w:val="en-US" w:eastAsia="zh-CN" w:bidi="ar"/>
              </w:rPr>
              <w:t>9.17</w:t>
            </w:r>
          </w:p>
        </w:tc>
        <w:tc>
          <w:tcPr>
            <w:tcW w:w="1559" w:type="dxa"/>
            <w:tcBorders>
              <w:top w:val="single" w:color="auto" w:sz="4" w:space="0"/>
              <w:left w:val="nil"/>
              <w:bottom w:val="single" w:color="auto" w:sz="4" w:space="0"/>
              <w:right w:val="single" w:color="auto"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Arial"/>
                <w:color w:val="000000"/>
                <w:kern w:val="0"/>
                <w:sz w:val="22"/>
                <w:szCs w:val="22"/>
                <w:lang w:val="en-US" w:eastAsia="zh-CN" w:bidi="ar-SA"/>
              </w:rPr>
            </w:pPr>
            <w:r>
              <w:rPr>
                <w:rFonts w:hint="eastAsia" w:ascii="宋体" w:hAnsi="宋体" w:eastAsia="宋体" w:cs="宋体"/>
                <w:i w:val="0"/>
                <w:iCs w:val="0"/>
                <w:color w:val="000000"/>
                <w:kern w:val="0"/>
                <w:sz w:val="24"/>
                <w:szCs w:val="24"/>
                <w:u w:val="none"/>
                <w:lang w:val="en-US" w:eastAsia="zh-CN" w:bidi="ar"/>
              </w:rPr>
              <w:t>9.17</w:t>
            </w:r>
          </w:p>
        </w:tc>
        <w:tc>
          <w:tcPr>
            <w:tcW w:w="1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right"/>
              <w:rPr>
                <w:rFonts w:hint="eastAsia" w:ascii="宋体" w:hAnsi="宋体" w:eastAsia="宋体" w:cs="宋体"/>
                <w:color w:val="000000"/>
                <w:kern w:val="0"/>
                <w:sz w:val="22"/>
              </w:rPr>
            </w:pPr>
          </w:p>
        </w:tc>
        <w:tc>
          <w:tcPr>
            <w:tcW w:w="1559" w:type="dxa"/>
            <w:tcBorders>
              <w:top w:val="single" w:color="auto" w:sz="4" w:space="0"/>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22"/>
              </w:rPr>
            </w:pPr>
          </w:p>
        </w:tc>
      </w:tr>
      <w:tr>
        <w:tblPrEx>
          <w:tblCellMar>
            <w:top w:w="0" w:type="dxa"/>
            <w:left w:w="108" w:type="dxa"/>
            <w:bottom w:w="0" w:type="dxa"/>
            <w:right w:w="108" w:type="dxa"/>
          </w:tblCellMar>
        </w:tblPrEx>
        <w:trPr>
          <w:trHeight w:val="402" w:hRule="atLeast"/>
        </w:trPr>
        <w:tc>
          <w:tcPr>
            <w:tcW w:w="12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Arial"/>
                <w:color w:val="000000"/>
                <w:kern w:val="0"/>
                <w:sz w:val="22"/>
                <w:szCs w:val="22"/>
                <w:lang w:val="en-US" w:eastAsia="zh-CN" w:bidi="ar-SA"/>
              </w:rPr>
            </w:pPr>
            <w:r>
              <w:rPr>
                <w:rFonts w:hint="eastAsia" w:ascii="宋体" w:hAnsi="宋体" w:eastAsia="宋体" w:cs="宋体"/>
                <w:b/>
                <w:bCs/>
                <w:i w:val="0"/>
                <w:iCs w:val="0"/>
                <w:color w:val="000000"/>
                <w:kern w:val="0"/>
                <w:sz w:val="22"/>
                <w:szCs w:val="22"/>
                <w:u w:val="none"/>
                <w:lang w:val="en-US" w:eastAsia="zh-CN" w:bidi="ar"/>
              </w:rPr>
              <w:t>213</w:t>
            </w:r>
          </w:p>
        </w:tc>
        <w:tc>
          <w:tcPr>
            <w:tcW w:w="346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Arial"/>
                <w:color w:val="000000"/>
                <w:kern w:val="0"/>
                <w:sz w:val="22"/>
                <w:szCs w:val="22"/>
                <w:lang w:val="en-US" w:eastAsia="zh-CN" w:bidi="ar-SA"/>
              </w:rPr>
            </w:pPr>
            <w:r>
              <w:rPr>
                <w:rFonts w:hint="eastAsia" w:ascii="宋体" w:hAnsi="宋体" w:eastAsia="宋体" w:cs="宋体"/>
                <w:b/>
                <w:bCs/>
                <w:i w:val="0"/>
                <w:iCs w:val="0"/>
                <w:color w:val="000000"/>
                <w:kern w:val="0"/>
                <w:sz w:val="22"/>
                <w:szCs w:val="22"/>
                <w:u w:val="none"/>
                <w:lang w:val="en-US" w:eastAsia="zh-CN" w:bidi="ar"/>
              </w:rPr>
              <w:t>农林水支出</w:t>
            </w:r>
          </w:p>
        </w:tc>
        <w:tc>
          <w:tcPr>
            <w:tcW w:w="136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right"/>
              <w:rPr>
                <w:rFonts w:hint="eastAsia" w:ascii="宋体" w:hAnsi="宋体" w:eastAsia="宋体" w:cs="Arial"/>
                <w:b/>
                <w:bCs/>
                <w:color w:val="000000"/>
                <w:kern w:val="0"/>
                <w:sz w:val="22"/>
                <w:szCs w:val="22"/>
                <w:lang w:val="en-US" w:eastAsia="zh-CN" w:bidi="ar-SA"/>
              </w:rPr>
            </w:pPr>
            <w:r>
              <w:rPr>
                <w:rFonts w:hint="eastAsia" w:ascii="宋体" w:hAnsi="宋体" w:eastAsia="宋体" w:cs="Arial"/>
                <w:b/>
                <w:bCs/>
                <w:color w:val="000000"/>
                <w:kern w:val="0"/>
                <w:sz w:val="22"/>
                <w:szCs w:val="22"/>
                <w:lang w:val="en-US" w:eastAsia="zh-CN"/>
              </w:rPr>
              <w:t>172.546</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right"/>
              <w:rPr>
                <w:rFonts w:hint="eastAsia" w:ascii="宋体" w:hAnsi="宋体" w:eastAsia="宋体" w:cs="Arial"/>
                <w:b/>
                <w:bCs/>
                <w:color w:val="000000"/>
                <w:kern w:val="0"/>
                <w:sz w:val="22"/>
                <w:szCs w:val="22"/>
                <w:lang w:val="en-US" w:eastAsia="zh-CN" w:bidi="ar-SA"/>
              </w:rPr>
            </w:pPr>
            <w:r>
              <w:rPr>
                <w:rFonts w:hint="eastAsia" w:ascii="宋体" w:hAnsi="宋体" w:eastAsia="宋体" w:cs="Arial"/>
                <w:b/>
                <w:bCs/>
                <w:color w:val="000000"/>
                <w:kern w:val="0"/>
                <w:sz w:val="22"/>
                <w:szCs w:val="22"/>
                <w:lang w:val="en-US" w:eastAsia="zh-CN"/>
              </w:rPr>
              <w:t>172.546</w:t>
            </w:r>
          </w:p>
        </w:tc>
        <w:tc>
          <w:tcPr>
            <w:tcW w:w="1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right"/>
              <w:rPr>
                <w:rFonts w:hint="eastAsia" w:ascii="宋体" w:hAnsi="宋体" w:eastAsia="宋体" w:cs="宋体"/>
                <w:color w:val="000000"/>
                <w:kern w:val="0"/>
                <w:sz w:val="22"/>
              </w:rPr>
            </w:pPr>
          </w:p>
        </w:tc>
        <w:tc>
          <w:tcPr>
            <w:tcW w:w="1559" w:type="dxa"/>
            <w:tcBorders>
              <w:top w:val="single" w:color="auto" w:sz="4" w:space="0"/>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22"/>
              </w:rPr>
            </w:pPr>
          </w:p>
        </w:tc>
      </w:tr>
      <w:tr>
        <w:tblPrEx>
          <w:tblCellMar>
            <w:top w:w="0" w:type="dxa"/>
            <w:left w:w="108" w:type="dxa"/>
            <w:bottom w:w="0" w:type="dxa"/>
            <w:right w:w="108" w:type="dxa"/>
          </w:tblCellMar>
        </w:tblPrEx>
        <w:trPr>
          <w:trHeight w:val="402" w:hRule="atLeast"/>
        </w:trPr>
        <w:tc>
          <w:tcPr>
            <w:tcW w:w="12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Arial"/>
                <w:color w:val="000000"/>
                <w:kern w:val="0"/>
                <w:sz w:val="22"/>
                <w:szCs w:val="22"/>
                <w:lang w:val="en-US" w:eastAsia="zh-CN" w:bidi="ar-SA"/>
              </w:rPr>
            </w:pPr>
            <w:r>
              <w:rPr>
                <w:rFonts w:hint="eastAsia" w:ascii="宋体" w:hAnsi="宋体" w:eastAsia="宋体" w:cs="宋体"/>
                <w:b/>
                <w:bCs/>
                <w:i w:val="0"/>
                <w:iCs w:val="0"/>
                <w:color w:val="000000"/>
                <w:kern w:val="0"/>
                <w:sz w:val="22"/>
                <w:szCs w:val="22"/>
                <w:u w:val="none"/>
                <w:lang w:val="en-US" w:eastAsia="zh-CN" w:bidi="ar"/>
              </w:rPr>
              <w:t>21301</w:t>
            </w:r>
          </w:p>
        </w:tc>
        <w:tc>
          <w:tcPr>
            <w:tcW w:w="346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Arial"/>
                <w:color w:val="000000"/>
                <w:kern w:val="0"/>
                <w:sz w:val="22"/>
                <w:szCs w:val="22"/>
                <w:lang w:val="en-US" w:eastAsia="zh-CN" w:bidi="ar-SA"/>
              </w:rPr>
            </w:pPr>
            <w:r>
              <w:rPr>
                <w:rFonts w:hint="eastAsia" w:ascii="宋体" w:hAnsi="宋体" w:eastAsia="宋体" w:cs="宋体"/>
                <w:b/>
                <w:bCs/>
                <w:i w:val="0"/>
                <w:iCs w:val="0"/>
                <w:color w:val="000000"/>
                <w:kern w:val="0"/>
                <w:sz w:val="22"/>
                <w:szCs w:val="22"/>
                <w:u w:val="none"/>
                <w:lang w:val="en-US" w:eastAsia="zh-CN" w:bidi="ar"/>
              </w:rPr>
              <w:t>农业农村</w:t>
            </w:r>
          </w:p>
        </w:tc>
        <w:tc>
          <w:tcPr>
            <w:tcW w:w="136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right"/>
              <w:rPr>
                <w:rFonts w:hint="eastAsia" w:ascii="宋体" w:hAnsi="宋体" w:eastAsia="宋体" w:cs="Arial"/>
                <w:b/>
                <w:bCs/>
                <w:color w:val="000000"/>
                <w:kern w:val="0"/>
                <w:sz w:val="22"/>
                <w:szCs w:val="22"/>
                <w:lang w:val="en-US" w:eastAsia="zh-CN" w:bidi="ar-SA"/>
              </w:rPr>
            </w:pPr>
            <w:r>
              <w:rPr>
                <w:rFonts w:hint="eastAsia" w:ascii="宋体" w:hAnsi="宋体" w:eastAsia="宋体" w:cs="Arial"/>
                <w:b/>
                <w:bCs/>
                <w:color w:val="000000"/>
                <w:kern w:val="0"/>
                <w:sz w:val="22"/>
                <w:szCs w:val="22"/>
                <w:lang w:val="en-US" w:eastAsia="zh-CN"/>
              </w:rPr>
              <w:t>172.546</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right"/>
              <w:rPr>
                <w:rFonts w:hint="eastAsia" w:ascii="宋体" w:hAnsi="宋体" w:eastAsia="宋体" w:cs="Arial"/>
                <w:b/>
                <w:bCs/>
                <w:color w:val="000000"/>
                <w:kern w:val="0"/>
                <w:sz w:val="22"/>
                <w:szCs w:val="22"/>
                <w:lang w:val="en-US" w:eastAsia="zh-CN" w:bidi="ar-SA"/>
              </w:rPr>
            </w:pPr>
            <w:r>
              <w:rPr>
                <w:rFonts w:hint="eastAsia" w:ascii="宋体" w:hAnsi="宋体" w:eastAsia="宋体" w:cs="Arial"/>
                <w:b/>
                <w:bCs/>
                <w:color w:val="000000"/>
                <w:kern w:val="0"/>
                <w:sz w:val="22"/>
                <w:szCs w:val="22"/>
                <w:lang w:val="en-US" w:eastAsia="zh-CN"/>
              </w:rPr>
              <w:t>172.546</w:t>
            </w:r>
          </w:p>
        </w:tc>
        <w:tc>
          <w:tcPr>
            <w:tcW w:w="1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right"/>
              <w:rPr>
                <w:rFonts w:hint="eastAsia" w:ascii="宋体" w:hAnsi="宋体" w:eastAsia="宋体" w:cs="宋体"/>
                <w:color w:val="000000"/>
                <w:kern w:val="0"/>
                <w:sz w:val="22"/>
              </w:rPr>
            </w:pPr>
          </w:p>
        </w:tc>
        <w:tc>
          <w:tcPr>
            <w:tcW w:w="1559" w:type="dxa"/>
            <w:tcBorders>
              <w:top w:val="single" w:color="auto" w:sz="4" w:space="0"/>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22"/>
              </w:rPr>
            </w:pPr>
          </w:p>
        </w:tc>
      </w:tr>
      <w:tr>
        <w:tblPrEx>
          <w:tblCellMar>
            <w:top w:w="0" w:type="dxa"/>
            <w:left w:w="108" w:type="dxa"/>
            <w:bottom w:w="0" w:type="dxa"/>
            <w:right w:w="108" w:type="dxa"/>
          </w:tblCellMar>
        </w:tblPrEx>
        <w:trPr>
          <w:trHeight w:val="402" w:hRule="atLeast"/>
        </w:trPr>
        <w:tc>
          <w:tcPr>
            <w:tcW w:w="12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2130104</w:t>
            </w:r>
          </w:p>
        </w:tc>
        <w:tc>
          <w:tcPr>
            <w:tcW w:w="346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366" w:type="dxa"/>
            <w:tcBorders>
              <w:top w:val="single" w:color="auto" w:sz="4" w:space="0"/>
              <w:left w:val="nil"/>
              <w:bottom w:val="single" w:color="auto" w:sz="4" w:space="0"/>
              <w:right w:val="single" w:color="auto"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155.716</w:t>
            </w:r>
          </w:p>
        </w:tc>
        <w:tc>
          <w:tcPr>
            <w:tcW w:w="1559" w:type="dxa"/>
            <w:tcBorders>
              <w:top w:val="single" w:color="auto" w:sz="4" w:space="0"/>
              <w:left w:val="nil"/>
              <w:bottom w:val="single" w:color="auto" w:sz="4" w:space="0"/>
              <w:right w:val="single" w:color="auto"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155.716</w:t>
            </w:r>
          </w:p>
        </w:tc>
        <w:tc>
          <w:tcPr>
            <w:tcW w:w="1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right"/>
              <w:rPr>
                <w:rFonts w:hint="eastAsia" w:ascii="宋体" w:hAnsi="宋体" w:eastAsia="宋体" w:cs="宋体"/>
                <w:color w:val="000000"/>
                <w:kern w:val="0"/>
                <w:sz w:val="22"/>
              </w:rPr>
            </w:pPr>
          </w:p>
        </w:tc>
        <w:tc>
          <w:tcPr>
            <w:tcW w:w="1559" w:type="dxa"/>
            <w:tcBorders>
              <w:top w:val="single" w:color="auto" w:sz="4" w:space="0"/>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22"/>
              </w:rPr>
            </w:pPr>
          </w:p>
        </w:tc>
      </w:tr>
      <w:tr>
        <w:tblPrEx>
          <w:tblCellMar>
            <w:top w:w="0" w:type="dxa"/>
            <w:left w:w="108" w:type="dxa"/>
            <w:bottom w:w="0" w:type="dxa"/>
            <w:right w:w="108" w:type="dxa"/>
          </w:tblCellMar>
        </w:tblPrEx>
        <w:trPr>
          <w:trHeight w:val="402" w:hRule="atLeast"/>
        </w:trPr>
        <w:tc>
          <w:tcPr>
            <w:tcW w:w="12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2130199</w:t>
            </w:r>
          </w:p>
        </w:tc>
        <w:tc>
          <w:tcPr>
            <w:tcW w:w="346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其他农业农村支出</w:t>
            </w:r>
          </w:p>
        </w:tc>
        <w:tc>
          <w:tcPr>
            <w:tcW w:w="1366" w:type="dxa"/>
            <w:tcBorders>
              <w:top w:val="single" w:color="auto" w:sz="4" w:space="0"/>
              <w:left w:val="nil"/>
              <w:bottom w:val="single" w:color="auto" w:sz="4" w:space="0"/>
              <w:right w:val="single" w:color="auto"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16.83</w:t>
            </w:r>
          </w:p>
        </w:tc>
        <w:tc>
          <w:tcPr>
            <w:tcW w:w="1559" w:type="dxa"/>
            <w:tcBorders>
              <w:top w:val="single" w:color="auto" w:sz="4" w:space="0"/>
              <w:left w:val="nil"/>
              <w:bottom w:val="single" w:color="auto" w:sz="4" w:space="0"/>
              <w:right w:val="single" w:color="auto"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16.83</w:t>
            </w:r>
          </w:p>
        </w:tc>
        <w:tc>
          <w:tcPr>
            <w:tcW w:w="1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right"/>
              <w:rPr>
                <w:rFonts w:hint="eastAsia" w:ascii="宋体" w:hAnsi="宋体" w:eastAsia="宋体" w:cs="宋体"/>
                <w:color w:val="000000"/>
                <w:kern w:val="0"/>
                <w:sz w:val="22"/>
              </w:rPr>
            </w:pPr>
          </w:p>
        </w:tc>
        <w:tc>
          <w:tcPr>
            <w:tcW w:w="1559" w:type="dxa"/>
            <w:tcBorders>
              <w:top w:val="single" w:color="auto" w:sz="4" w:space="0"/>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22"/>
              </w:rPr>
            </w:pPr>
          </w:p>
        </w:tc>
      </w:tr>
      <w:tr>
        <w:tblPrEx>
          <w:tblCellMar>
            <w:top w:w="0" w:type="dxa"/>
            <w:left w:w="108" w:type="dxa"/>
            <w:bottom w:w="0" w:type="dxa"/>
            <w:right w:w="108" w:type="dxa"/>
          </w:tblCellMar>
        </w:tblPrEx>
        <w:trPr>
          <w:trHeight w:val="402" w:hRule="atLeast"/>
        </w:trPr>
        <w:tc>
          <w:tcPr>
            <w:tcW w:w="12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221</w:t>
            </w:r>
          </w:p>
        </w:tc>
        <w:tc>
          <w:tcPr>
            <w:tcW w:w="346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住房保障支出</w:t>
            </w:r>
          </w:p>
        </w:tc>
        <w:tc>
          <w:tcPr>
            <w:tcW w:w="136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right"/>
              <w:rPr>
                <w:rFonts w:hint="eastAsia" w:ascii="宋体" w:hAnsi="宋体" w:eastAsia="宋体" w:cs="宋体"/>
                <w:b/>
                <w:bCs/>
                <w:kern w:val="0"/>
                <w:sz w:val="22"/>
                <w:szCs w:val="22"/>
                <w:lang w:val="en-US" w:eastAsia="zh-CN" w:bidi="ar-SA"/>
              </w:rPr>
            </w:pPr>
            <w:r>
              <w:rPr>
                <w:rFonts w:hint="eastAsia" w:ascii="宋体" w:hAnsi="宋体" w:eastAsia="宋体" w:cs="宋体"/>
                <w:b/>
                <w:bCs/>
                <w:kern w:val="0"/>
                <w:sz w:val="22"/>
                <w:lang w:val="en-US" w:eastAsia="zh-CN"/>
              </w:rPr>
              <w:t>68.08</w:t>
            </w:r>
            <w:r>
              <w:rPr>
                <w:rFonts w:hint="eastAsia" w:ascii="宋体" w:hAnsi="宋体" w:eastAsia="宋体" w:cs="宋体"/>
                <w:b/>
                <w:bCs/>
                <w:kern w:val="0"/>
                <w:sz w:val="22"/>
              </w:rPr>
              <w:t>　</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right"/>
              <w:rPr>
                <w:rFonts w:hint="eastAsia" w:ascii="宋体" w:hAnsi="宋体" w:eastAsia="宋体" w:cs="宋体"/>
                <w:b/>
                <w:bCs/>
                <w:kern w:val="0"/>
                <w:sz w:val="22"/>
                <w:szCs w:val="22"/>
                <w:lang w:val="en-US" w:eastAsia="zh-CN" w:bidi="ar-SA"/>
              </w:rPr>
            </w:pPr>
            <w:r>
              <w:rPr>
                <w:rFonts w:hint="eastAsia" w:ascii="宋体" w:hAnsi="宋体" w:eastAsia="宋体" w:cs="宋体"/>
                <w:b/>
                <w:bCs/>
                <w:kern w:val="0"/>
                <w:sz w:val="22"/>
                <w:lang w:val="en-US" w:eastAsia="zh-CN"/>
              </w:rPr>
              <w:t>68.08</w:t>
            </w:r>
            <w:r>
              <w:rPr>
                <w:rFonts w:hint="eastAsia" w:ascii="宋体" w:hAnsi="宋体" w:eastAsia="宋体" w:cs="宋体"/>
                <w:b/>
                <w:bCs/>
                <w:kern w:val="0"/>
                <w:sz w:val="22"/>
              </w:rPr>
              <w:t>　</w:t>
            </w:r>
          </w:p>
        </w:tc>
        <w:tc>
          <w:tcPr>
            <w:tcW w:w="1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right"/>
              <w:rPr>
                <w:rFonts w:hint="eastAsia" w:ascii="宋体" w:hAnsi="宋体" w:eastAsia="宋体" w:cs="宋体"/>
                <w:color w:val="000000"/>
                <w:kern w:val="0"/>
                <w:sz w:val="22"/>
              </w:rPr>
            </w:pPr>
          </w:p>
        </w:tc>
        <w:tc>
          <w:tcPr>
            <w:tcW w:w="1559" w:type="dxa"/>
            <w:tcBorders>
              <w:top w:val="single" w:color="auto" w:sz="4" w:space="0"/>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22"/>
              </w:rPr>
            </w:pPr>
          </w:p>
        </w:tc>
      </w:tr>
      <w:tr>
        <w:tblPrEx>
          <w:tblCellMar>
            <w:top w:w="0" w:type="dxa"/>
            <w:left w:w="108" w:type="dxa"/>
            <w:bottom w:w="0" w:type="dxa"/>
            <w:right w:w="108" w:type="dxa"/>
          </w:tblCellMar>
        </w:tblPrEx>
        <w:trPr>
          <w:trHeight w:val="402" w:hRule="atLeast"/>
        </w:trPr>
        <w:tc>
          <w:tcPr>
            <w:tcW w:w="12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22102</w:t>
            </w:r>
          </w:p>
        </w:tc>
        <w:tc>
          <w:tcPr>
            <w:tcW w:w="346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住房改革支出</w:t>
            </w:r>
          </w:p>
        </w:tc>
        <w:tc>
          <w:tcPr>
            <w:tcW w:w="136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right"/>
              <w:rPr>
                <w:rFonts w:hint="eastAsia" w:ascii="宋体" w:hAnsi="宋体" w:eastAsia="宋体" w:cs="宋体"/>
                <w:b/>
                <w:bCs/>
                <w:kern w:val="0"/>
                <w:sz w:val="22"/>
                <w:szCs w:val="22"/>
                <w:lang w:val="en-US" w:eastAsia="zh-CN" w:bidi="ar-SA"/>
              </w:rPr>
            </w:pPr>
            <w:r>
              <w:rPr>
                <w:rFonts w:hint="eastAsia" w:ascii="宋体" w:hAnsi="宋体" w:eastAsia="宋体" w:cs="宋体"/>
                <w:b/>
                <w:bCs/>
                <w:kern w:val="0"/>
                <w:sz w:val="22"/>
                <w:lang w:val="en-US" w:eastAsia="zh-CN"/>
              </w:rPr>
              <w:t>68.08</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right"/>
              <w:rPr>
                <w:rFonts w:hint="eastAsia" w:ascii="宋体" w:hAnsi="宋体" w:eastAsia="宋体" w:cs="宋体"/>
                <w:b/>
                <w:bCs/>
                <w:kern w:val="0"/>
                <w:sz w:val="22"/>
                <w:szCs w:val="22"/>
                <w:lang w:val="en-US" w:eastAsia="zh-CN" w:bidi="ar-SA"/>
              </w:rPr>
            </w:pPr>
            <w:r>
              <w:rPr>
                <w:rFonts w:hint="eastAsia" w:ascii="宋体" w:hAnsi="宋体" w:eastAsia="宋体" w:cs="宋体"/>
                <w:b/>
                <w:bCs/>
                <w:kern w:val="0"/>
                <w:sz w:val="22"/>
                <w:lang w:val="en-US" w:eastAsia="zh-CN"/>
              </w:rPr>
              <w:t>68.08</w:t>
            </w:r>
          </w:p>
        </w:tc>
        <w:tc>
          <w:tcPr>
            <w:tcW w:w="1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59" w:type="dxa"/>
            <w:tcBorders>
              <w:top w:val="single" w:color="auto" w:sz="4" w:space="0"/>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22"/>
              </w:rPr>
            </w:pPr>
          </w:p>
        </w:tc>
      </w:tr>
      <w:tr>
        <w:tblPrEx>
          <w:tblCellMar>
            <w:top w:w="0" w:type="dxa"/>
            <w:left w:w="108" w:type="dxa"/>
            <w:bottom w:w="0" w:type="dxa"/>
            <w:right w:w="108" w:type="dxa"/>
          </w:tblCellMar>
        </w:tblPrEx>
        <w:trPr>
          <w:trHeight w:val="402" w:hRule="atLeast"/>
        </w:trPr>
        <w:tc>
          <w:tcPr>
            <w:tcW w:w="127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both"/>
              <w:rPr>
                <w:rFonts w:hint="eastAsia" w:ascii="宋体" w:hAnsi="宋体" w:eastAsia="宋体" w:cs="宋体"/>
                <w:kern w:val="0"/>
                <w:sz w:val="22"/>
                <w:szCs w:val="22"/>
                <w:lang w:val="en-US" w:eastAsia="zh-CN" w:bidi="ar-SA"/>
              </w:rPr>
            </w:pPr>
            <w:r>
              <w:rPr>
                <w:rFonts w:hint="eastAsia" w:ascii="宋体" w:hAnsi="宋体" w:eastAsia="宋体" w:cs="宋体"/>
                <w:kern w:val="0"/>
                <w:sz w:val="22"/>
              </w:rPr>
              <w:t>2210201</w:t>
            </w:r>
          </w:p>
        </w:tc>
        <w:tc>
          <w:tcPr>
            <w:tcW w:w="3465"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220" w:firstLineChars="100"/>
              <w:jc w:val="both"/>
              <w:rPr>
                <w:rFonts w:hint="eastAsia" w:ascii="宋体" w:hAnsi="宋体" w:eastAsia="宋体" w:cs="宋体"/>
                <w:kern w:val="0"/>
                <w:sz w:val="22"/>
                <w:szCs w:val="22"/>
                <w:lang w:val="en-US" w:eastAsia="zh-CN" w:bidi="ar-SA"/>
              </w:rPr>
            </w:pPr>
            <w:r>
              <w:rPr>
                <w:rFonts w:hint="eastAsia" w:ascii="宋体" w:hAnsi="宋体" w:eastAsia="宋体" w:cs="宋体"/>
                <w:kern w:val="0"/>
                <w:sz w:val="22"/>
              </w:rPr>
              <w:t>住房公积金</w:t>
            </w:r>
          </w:p>
        </w:tc>
        <w:tc>
          <w:tcPr>
            <w:tcW w:w="1366"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right"/>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68.08</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right"/>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68.08</w:t>
            </w:r>
          </w:p>
        </w:tc>
        <w:tc>
          <w:tcPr>
            <w:tcW w:w="156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kern w:val="0"/>
                <w:sz w:val="24"/>
                <w:szCs w:val="24"/>
              </w:rPr>
            </w:pPr>
            <w:r>
              <w:rPr>
                <w:rFonts w:hint="eastAsia" w:ascii="宋体" w:hAnsi="宋体" w:eastAsia="宋体" w:cs="宋体"/>
                <w:color w:val="000000"/>
                <w:kern w:val="0"/>
                <w:sz w:val="22"/>
              </w:rPr>
              <w:t>　</w:t>
            </w:r>
          </w:p>
        </w:tc>
        <w:tc>
          <w:tcPr>
            <w:tcW w:w="1559" w:type="dxa"/>
            <w:tcBorders>
              <w:top w:val="single" w:color="auto" w:sz="4" w:space="0"/>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22"/>
              </w:rPr>
            </w:pPr>
          </w:p>
        </w:tc>
      </w:tr>
    </w:tbl>
    <w:p>
      <w:pPr>
        <w:tabs>
          <w:tab w:val="left" w:pos="7513"/>
        </w:tabs>
        <w:spacing w:line="300" w:lineRule="auto"/>
        <w:ind w:firstLine="424" w:firstLineChars="202"/>
        <w:jc w:val="left"/>
        <w:rPr>
          <w:rFonts w:ascii="楷体" w:hAnsi="楷体" w:eastAsia="楷体" w:cs="Times New Roman"/>
          <w:kern w:val="0"/>
          <w:szCs w:val="21"/>
        </w:rPr>
      </w:pPr>
      <w:r>
        <w:rPr>
          <w:rFonts w:hint="eastAsia" w:ascii="楷体" w:hAnsi="楷体" w:eastAsia="楷体" w:cs="Times New Roman"/>
          <w:kern w:val="0"/>
          <w:szCs w:val="21"/>
        </w:rPr>
        <w:t>。</w:t>
      </w:r>
    </w:p>
    <w:p>
      <w:pPr>
        <w:tabs>
          <w:tab w:val="left" w:pos="7513"/>
        </w:tabs>
        <w:spacing w:line="300" w:lineRule="auto"/>
        <w:jc w:val="left"/>
        <w:rPr>
          <w:rFonts w:cs="Times New Roman" w:asciiTheme="majorEastAsia" w:hAnsiTheme="majorEastAsia" w:eastAsiaTheme="majorEastAsia"/>
          <w:kern w:val="0"/>
          <w:sz w:val="36"/>
          <w:szCs w:val="20"/>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tabs>
          <w:tab w:val="left" w:pos="7513"/>
        </w:tabs>
        <w:adjustRightInd w:val="0"/>
        <w:snapToGrid w:val="0"/>
        <w:spacing w:line="600" w:lineRule="exact"/>
        <w:ind w:firstLine="640" w:firstLineChars="200"/>
        <w:rPr>
          <w:rFonts w:ascii="黑体" w:hAnsi="黑体" w:eastAsia="黑体"/>
          <w:sz w:val="32"/>
          <w:szCs w:val="32"/>
        </w:rPr>
      </w:pPr>
      <w:r>
        <w:rPr>
          <w:rFonts w:hint="eastAsia" w:ascii="黑体" w:hAnsi="黑体" w:eastAsia="黑体"/>
          <w:sz w:val="32"/>
          <w:szCs w:val="32"/>
        </w:rPr>
        <w:t>四、财政拨款收支预算总表</w:t>
      </w:r>
    </w:p>
    <w:tbl>
      <w:tblPr>
        <w:tblStyle w:val="6"/>
        <w:tblW w:w="8660" w:type="dxa"/>
        <w:tblInd w:w="-34" w:type="dxa"/>
        <w:tblLayout w:type="fixed"/>
        <w:tblCellMar>
          <w:top w:w="0" w:type="dxa"/>
          <w:left w:w="108" w:type="dxa"/>
          <w:bottom w:w="0" w:type="dxa"/>
          <w:right w:w="108" w:type="dxa"/>
        </w:tblCellMar>
      </w:tblPr>
      <w:tblGrid>
        <w:gridCol w:w="2981"/>
        <w:gridCol w:w="1278"/>
        <w:gridCol w:w="3123"/>
        <w:gridCol w:w="1278"/>
      </w:tblGrid>
      <w:tr>
        <w:tblPrEx>
          <w:tblCellMar>
            <w:top w:w="0" w:type="dxa"/>
            <w:left w:w="108" w:type="dxa"/>
            <w:bottom w:w="0" w:type="dxa"/>
            <w:right w:w="108" w:type="dxa"/>
          </w:tblCellMar>
        </w:tblPrEx>
        <w:trPr>
          <w:trHeight w:val="90" w:hRule="atLeast"/>
        </w:trPr>
        <w:tc>
          <w:tcPr>
            <w:tcW w:w="8660" w:type="dxa"/>
            <w:gridSpan w:val="4"/>
            <w:tcBorders>
              <w:top w:val="nil"/>
              <w:left w:val="nil"/>
              <w:bottom w:val="nil"/>
              <w:right w:val="nil"/>
            </w:tcBorders>
            <w:shd w:val="clear" w:color="auto" w:fill="auto"/>
            <w:noWrap/>
            <w:vAlign w:val="center"/>
          </w:tcPr>
          <w:p>
            <w:pPr>
              <w:widowControl/>
              <w:spacing w:line="240" w:lineRule="auto"/>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val="en-US" w:eastAsia="zh-CN"/>
              </w:rPr>
              <w:t>2023</w:t>
            </w:r>
            <w:r>
              <w:rPr>
                <w:rFonts w:hint="eastAsia" w:ascii="方正小标宋简体" w:hAnsi="宋体" w:eastAsia="方正小标宋简体" w:cs="宋体"/>
                <w:kern w:val="0"/>
                <w:sz w:val="32"/>
                <w:szCs w:val="32"/>
              </w:rPr>
              <w:t>年度财政拨款收支预算总表</w:t>
            </w:r>
          </w:p>
        </w:tc>
      </w:tr>
      <w:tr>
        <w:tblPrEx>
          <w:tblCellMar>
            <w:top w:w="0" w:type="dxa"/>
            <w:left w:w="108" w:type="dxa"/>
            <w:bottom w:w="0" w:type="dxa"/>
            <w:right w:w="108" w:type="dxa"/>
          </w:tblCellMar>
        </w:tblPrEx>
        <w:trPr>
          <w:trHeight w:val="90" w:hRule="atLeast"/>
        </w:trPr>
        <w:tc>
          <w:tcPr>
            <w:tcW w:w="8660" w:type="dxa"/>
            <w:gridSpan w:val="4"/>
            <w:tcBorders>
              <w:top w:val="nil"/>
              <w:left w:val="nil"/>
              <w:bottom w:val="nil"/>
              <w:right w:val="nil"/>
            </w:tcBorders>
            <w:shd w:val="clear" w:color="auto" w:fill="auto"/>
            <w:noWrap/>
            <w:vAlign w:val="bottom"/>
          </w:tcPr>
          <w:p>
            <w:pPr>
              <w:widowControl/>
              <w:spacing w:line="240" w:lineRule="auto"/>
              <w:jc w:val="right"/>
              <w:rPr>
                <w:rFonts w:ascii="宋体" w:hAnsi="宋体" w:eastAsia="宋体" w:cs="宋体"/>
                <w:kern w:val="0"/>
                <w:sz w:val="24"/>
                <w:szCs w:val="24"/>
              </w:rPr>
            </w:pPr>
            <w:r>
              <w:rPr>
                <w:rFonts w:hint="eastAsia" w:ascii="宋体" w:hAnsi="宋体" w:eastAsia="宋体" w:cs="宋体"/>
                <w:kern w:val="0"/>
                <w:sz w:val="22"/>
                <w:szCs w:val="24"/>
              </w:rPr>
              <w:t>单位：万元</w:t>
            </w:r>
          </w:p>
        </w:tc>
      </w:tr>
      <w:tr>
        <w:tblPrEx>
          <w:tblCellMar>
            <w:top w:w="0" w:type="dxa"/>
            <w:left w:w="108" w:type="dxa"/>
            <w:bottom w:w="0" w:type="dxa"/>
            <w:right w:w="108" w:type="dxa"/>
          </w:tblCellMar>
        </w:tblPrEx>
        <w:trPr>
          <w:trHeight w:val="90" w:hRule="atLeast"/>
        </w:trPr>
        <w:tc>
          <w:tcPr>
            <w:tcW w:w="425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收入</w:t>
            </w:r>
          </w:p>
        </w:tc>
        <w:tc>
          <w:tcPr>
            <w:tcW w:w="4401"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支出</w:t>
            </w:r>
          </w:p>
        </w:tc>
      </w:tr>
      <w:tr>
        <w:tblPrEx>
          <w:tblCellMar>
            <w:top w:w="0" w:type="dxa"/>
            <w:left w:w="108" w:type="dxa"/>
            <w:bottom w:w="0" w:type="dxa"/>
            <w:right w:w="108" w:type="dxa"/>
          </w:tblCellMar>
        </w:tblPrEx>
        <w:trPr>
          <w:trHeight w:val="90" w:hRule="atLeast"/>
        </w:trPr>
        <w:tc>
          <w:tcPr>
            <w:tcW w:w="298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项目</w:t>
            </w:r>
          </w:p>
        </w:tc>
        <w:tc>
          <w:tcPr>
            <w:tcW w:w="1278"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预算数</w:t>
            </w:r>
          </w:p>
        </w:tc>
        <w:tc>
          <w:tcPr>
            <w:tcW w:w="3123"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项目</w:t>
            </w:r>
          </w:p>
        </w:tc>
        <w:tc>
          <w:tcPr>
            <w:tcW w:w="1278"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预算数</w:t>
            </w:r>
          </w:p>
        </w:tc>
      </w:tr>
      <w:tr>
        <w:tblPrEx>
          <w:tblCellMar>
            <w:top w:w="0" w:type="dxa"/>
            <w:left w:w="108" w:type="dxa"/>
            <w:bottom w:w="0" w:type="dxa"/>
            <w:right w:w="108" w:type="dxa"/>
          </w:tblCellMar>
        </w:tblPrEx>
        <w:trPr>
          <w:trHeight w:val="90" w:hRule="atLeast"/>
        </w:trPr>
        <w:tc>
          <w:tcPr>
            <w:tcW w:w="298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一、一般公共预算拨款收入</w:t>
            </w:r>
          </w:p>
        </w:tc>
        <w:tc>
          <w:tcPr>
            <w:tcW w:w="1278"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849</w:t>
            </w:r>
            <w:r>
              <w:rPr>
                <w:rFonts w:hint="eastAsia" w:ascii="宋体" w:hAnsi="宋体" w:eastAsia="宋体" w:cs="宋体"/>
                <w:kern w:val="0"/>
                <w:sz w:val="18"/>
                <w:szCs w:val="18"/>
              </w:rPr>
              <w:t>　</w:t>
            </w:r>
          </w:p>
        </w:tc>
        <w:tc>
          <w:tcPr>
            <w:tcW w:w="3123"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一、一般公共服务支出</w:t>
            </w:r>
          </w:p>
        </w:tc>
        <w:tc>
          <w:tcPr>
            <w:tcW w:w="1278" w:type="dxa"/>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446.484</w:t>
            </w: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90" w:hRule="atLeast"/>
        </w:trPr>
        <w:tc>
          <w:tcPr>
            <w:tcW w:w="298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二、政府性基金预算拨款收入</w:t>
            </w:r>
          </w:p>
        </w:tc>
        <w:tc>
          <w:tcPr>
            <w:tcW w:w="1278"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3123"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二、外交支出</w:t>
            </w:r>
          </w:p>
        </w:tc>
        <w:tc>
          <w:tcPr>
            <w:tcW w:w="1278"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90" w:hRule="atLeast"/>
        </w:trPr>
        <w:tc>
          <w:tcPr>
            <w:tcW w:w="298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三、国有资本经营预算拨款收入</w:t>
            </w:r>
          </w:p>
        </w:tc>
        <w:tc>
          <w:tcPr>
            <w:tcW w:w="1278"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rPr>
            </w:pPr>
          </w:p>
        </w:tc>
        <w:tc>
          <w:tcPr>
            <w:tcW w:w="3123"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三、国防支出</w:t>
            </w:r>
          </w:p>
        </w:tc>
        <w:tc>
          <w:tcPr>
            <w:tcW w:w="1278"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rPr>
            </w:pPr>
          </w:p>
        </w:tc>
      </w:tr>
      <w:tr>
        <w:tblPrEx>
          <w:tblCellMar>
            <w:top w:w="0" w:type="dxa"/>
            <w:left w:w="108" w:type="dxa"/>
            <w:bottom w:w="0" w:type="dxa"/>
            <w:right w:w="108" w:type="dxa"/>
          </w:tblCellMar>
        </w:tblPrEx>
        <w:trPr>
          <w:trHeight w:val="90" w:hRule="atLeast"/>
        </w:trPr>
        <w:tc>
          <w:tcPr>
            <w:tcW w:w="298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p>
        </w:tc>
        <w:tc>
          <w:tcPr>
            <w:tcW w:w="1278"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3123"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四、公共安全支出</w:t>
            </w:r>
          </w:p>
        </w:tc>
        <w:tc>
          <w:tcPr>
            <w:tcW w:w="1278"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90" w:hRule="atLeast"/>
        </w:trPr>
        <w:tc>
          <w:tcPr>
            <w:tcW w:w="298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p>
        </w:tc>
        <w:tc>
          <w:tcPr>
            <w:tcW w:w="1278"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3123"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五、教育支出</w:t>
            </w:r>
          </w:p>
        </w:tc>
        <w:tc>
          <w:tcPr>
            <w:tcW w:w="1278"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90" w:hRule="atLeast"/>
        </w:trPr>
        <w:tc>
          <w:tcPr>
            <w:tcW w:w="298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p>
        </w:tc>
        <w:tc>
          <w:tcPr>
            <w:tcW w:w="1278"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3123"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六、科学技术支出</w:t>
            </w:r>
          </w:p>
        </w:tc>
        <w:tc>
          <w:tcPr>
            <w:tcW w:w="1278"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90" w:hRule="atLeast"/>
        </w:trPr>
        <w:tc>
          <w:tcPr>
            <w:tcW w:w="298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p>
        </w:tc>
        <w:tc>
          <w:tcPr>
            <w:tcW w:w="1278"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rPr>
            </w:pPr>
          </w:p>
        </w:tc>
        <w:tc>
          <w:tcPr>
            <w:tcW w:w="3123"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七、文化旅游体育与传媒支出</w:t>
            </w:r>
          </w:p>
        </w:tc>
        <w:tc>
          <w:tcPr>
            <w:tcW w:w="1278"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rPr>
            </w:pPr>
          </w:p>
        </w:tc>
      </w:tr>
      <w:tr>
        <w:tblPrEx>
          <w:tblCellMar>
            <w:top w:w="0" w:type="dxa"/>
            <w:left w:w="108" w:type="dxa"/>
            <w:bottom w:w="0" w:type="dxa"/>
            <w:right w:w="108" w:type="dxa"/>
          </w:tblCellMar>
        </w:tblPrEx>
        <w:trPr>
          <w:trHeight w:val="90" w:hRule="atLeast"/>
        </w:trPr>
        <w:tc>
          <w:tcPr>
            <w:tcW w:w="298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p>
        </w:tc>
        <w:tc>
          <w:tcPr>
            <w:tcW w:w="1278"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rPr>
            </w:pPr>
          </w:p>
        </w:tc>
        <w:tc>
          <w:tcPr>
            <w:tcW w:w="3123"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八、社会保障和就业支出</w:t>
            </w:r>
          </w:p>
        </w:tc>
        <w:tc>
          <w:tcPr>
            <w:tcW w:w="1278"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140.43</w:t>
            </w:r>
          </w:p>
        </w:tc>
      </w:tr>
      <w:tr>
        <w:tblPrEx>
          <w:tblCellMar>
            <w:top w:w="0" w:type="dxa"/>
            <w:left w:w="108" w:type="dxa"/>
            <w:bottom w:w="0" w:type="dxa"/>
            <w:right w:w="108" w:type="dxa"/>
          </w:tblCellMar>
        </w:tblPrEx>
        <w:trPr>
          <w:trHeight w:val="90" w:hRule="atLeast"/>
        </w:trPr>
        <w:tc>
          <w:tcPr>
            <w:tcW w:w="298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p>
        </w:tc>
        <w:tc>
          <w:tcPr>
            <w:tcW w:w="1278"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rPr>
            </w:pPr>
          </w:p>
        </w:tc>
        <w:tc>
          <w:tcPr>
            <w:tcW w:w="3123"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九、卫生健康支出</w:t>
            </w:r>
          </w:p>
        </w:tc>
        <w:tc>
          <w:tcPr>
            <w:tcW w:w="1278"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21.46</w:t>
            </w:r>
          </w:p>
        </w:tc>
      </w:tr>
      <w:tr>
        <w:tblPrEx>
          <w:tblCellMar>
            <w:top w:w="0" w:type="dxa"/>
            <w:left w:w="108" w:type="dxa"/>
            <w:bottom w:w="0" w:type="dxa"/>
            <w:right w:w="108" w:type="dxa"/>
          </w:tblCellMar>
        </w:tblPrEx>
        <w:trPr>
          <w:trHeight w:val="90" w:hRule="atLeast"/>
        </w:trPr>
        <w:tc>
          <w:tcPr>
            <w:tcW w:w="298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p>
        </w:tc>
        <w:tc>
          <w:tcPr>
            <w:tcW w:w="1278"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rPr>
            </w:pPr>
          </w:p>
        </w:tc>
        <w:tc>
          <w:tcPr>
            <w:tcW w:w="3123"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十、节能环保支出</w:t>
            </w:r>
          </w:p>
        </w:tc>
        <w:tc>
          <w:tcPr>
            <w:tcW w:w="1278"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rPr>
            </w:pPr>
          </w:p>
        </w:tc>
      </w:tr>
      <w:tr>
        <w:tblPrEx>
          <w:tblCellMar>
            <w:top w:w="0" w:type="dxa"/>
            <w:left w:w="108" w:type="dxa"/>
            <w:bottom w:w="0" w:type="dxa"/>
            <w:right w:w="108" w:type="dxa"/>
          </w:tblCellMar>
        </w:tblPrEx>
        <w:trPr>
          <w:trHeight w:val="90" w:hRule="atLeast"/>
        </w:trPr>
        <w:tc>
          <w:tcPr>
            <w:tcW w:w="298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p>
        </w:tc>
        <w:tc>
          <w:tcPr>
            <w:tcW w:w="1278"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rPr>
            </w:pPr>
          </w:p>
        </w:tc>
        <w:tc>
          <w:tcPr>
            <w:tcW w:w="3123"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十一、城乡社区支出</w:t>
            </w:r>
          </w:p>
        </w:tc>
        <w:tc>
          <w:tcPr>
            <w:tcW w:w="1278"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rPr>
            </w:pPr>
          </w:p>
        </w:tc>
      </w:tr>
      <w:tr>
        <w:tblPrEx>
          <w:tblCellMar>
            <w:top w:w="0" w:type="dxa"/>
            <w:left w:w="108" w:type="dxa"/>
            <w:bottom w:w="0" w:type="dxa"/>
            <w:right w:w="108" w:type="dxa"/>
          </w:tblCellMar>
        </w:tblPrEx>
        <w:trPr>
          <w:trHeight w:val="90" w:hRule="atLeast"/>
        </w:trPr>
        <w:tc>
          <w:tcPr>
            <w:tcW w:w="298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p>
        </w:tc>
        <w:tc>
          <w:tcPr>
            <w:tcW w:w="1278"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rPr>
            </w:pPr>
          </w:p>
        </w:tc>
        <w:tc>
          <w:tcPr>
            <w:tcW w:w="3123"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十二、农林水支出</w:t>
            </w:r>
          </w:p>
        </w:tc>
        <w:tc>
          <w:tcPr>
            <w:tcW w:w="1278"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172.546</w:t>
            </w:r>
          </w:p>
        </w:tc>
      </w:tr>
      <w:tr>
        <w:tblPrEx>
          <w:tblCellMar>
            <w:top w:w="0" w:type="dxa"/>
            <w:left w:w="108" w:type="dxa"/>
            <w:bottom w:w="0" w:type="dxa"/>
            <w:right w:w="108" w:type="dxa"/>
          </w:tblCellMar>
        </w:tblPrEx>
        <w:trPr>
          <w:trHeight w:val="90" w:hRule="atLeast"/>
        </w:trPr>
        <w:tc>
          <w:tcPr>
            <w:tcW w:w="298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p>
        </w:tc>
        <w:tc>
          <w:tcPr>
            <w:tcW w:w="1278"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rPr>
            </w:pPr>
          </w:p>
        </w:tc>
        <w:tc>
          <w:tcPr>
            <w:tcW w:w="3123"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十三、交通运输支出</w:t>
            </w:r>
          </w:p>
        </w:tc>
        <w:tc>
          <w:tcPr>
            <w:tcW w:w="1278"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rPr>
            </w:pPr>
          </w:p>
        </w:tc>
      </w:tr>
      <w:tr>
        <w:tblPrEx>
          <w:tblCellMar>
            <w:top w:w="0" w:type="dxa"/>
            <w:left w:w="108" w:type="dxa"/>
            <w:bottom w:w="0" w:type="dxa"/>
            <w:right w:w="108" w:type="dxa"/>
          </w:tblCellMar>
        </w:tblPrEx>
        <w:trPr>
          <w:trHeight w:val="90" w:hRule="atLeast"/>
        </w:trPr>
        <w:tc>
          <w:tcPr>
            <w:tcW w:w="298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p>
        </w:tc>
        <w:tc>
          <w:tcPr>
            <w:tcW w:w="1278"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rPr>
            </w:pPr>
          </w:p>
        </w:tc>
        <w:tc>
          <w:tcPr>
            <w:tcW w:w="3123"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十四、资源勘探工业信息等支出</w:t>
            </w:r>
          </w:p>
        </w:tc>
        <w:tc>
          <w:tcPr>
            <w:tcW w:w="1278"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rPr>
            </w:pPr>
          </w:p>
        </w:tc>
      </w:tr>
      <w:tr>
        <w:tblPrEx>
          <w:tblCellMar>
            <w:top w:w="0" w:type="dxa"/>
            <w:left w:w="108" w:type="dxa"/>
            <w:bottom w:w="0" w:type="dxa"/>
            <w:right w:w="108" w:type="dxa"/>
          </w:tblCellMar>
        </w:tblPrEx>
        <w:trPr>
          <w:trHeight w:val="90" w:hRule="atLeast"/>
        </w:trPr>
        <w:tc>
          <w:tcPr>
            <w:tcW w:w="298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p>
        </w:tc>
        <w:tc>
          <w:tcPr>
            <w:tcW w:w="1278"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rPr>
            </w:pPr>
          </w:p>
        </w:tc>
        <w:tc>
          <w:tcPr>
            <w:tcW w:w="3123"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十五、商业服务业等支出</w:t>
            </w:r>
          </w:p>
        </w:tc>
        <w:tc>
          <w:tcPr>
            <w:tcW w:w="1278"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rPr>
            </w:pPr>
          </w:p>
        </w:tc>
      </w:tr>
      <w:tr>
        <w:tblPrEx>
          <w:tblCellMar>
            <w:top w:w="0" w:type="dxa"/>
            <w:left w:w="108" w:type="dxa"/>
            <w:bottom w:w="0" w:type="dxa"/>
            <w:right w:w="108" w:type="dxa"/>
          </w:tblCellMar>
        </w:tblPrEx>
        <w:trPr>
          <w:trHeight w:val="90" w:hRule="atLeast"/>
        </w:trPr>
        <w:tc>
          <w:tcPr>
            <w:tcW w:w="298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p>
        </w:tc>
        <w:tc>
          <w:tcPr>
            <w:tcW w:w="1278"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rPr>
            </w:pPr>
          </w:p>
        </w:tc>
        <w:tc>
          <w:tcPr>
            <w:tcW w:w="3123"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十六、金融支出</w:t>
            </w:r>
          </w:p>
        </w:tc>
        <w:tc>
          <w:tcPr>
            <w:tcW w:w="1278"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rPr>
            </w:pPr>
          </w:p>
        </w:tc>
      </w:tr>
      <w:tr>
        <w:tblPrEx>
          <w:tblCellMar>
            <w:top w:w="0" w:type="dxa"/>
            <w:left w:w="108" w:type="dxa"/>
            <w:bottom w:w="0" w:type="dxa"/>
            <w:right w:w="108" w:type="dxa"/>
          </w:tblCellMar>
        </w:tblPrEx>
        <w:trPr>
          <w:trHeight w:val="90" w:hRule="atLeast"/>
        </w:trPr>
        <w:tc>
          <w:tcPr>
            <w:tcW w:w="298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p>
        </w:tc>
        <w:tc>
          <w:tcPr>
            <w:tcW w:w="1278"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rPr>
            </w:pPr>
          </w:p>
        </w:tc>
        <w:tc>
          <w:tcPr>
            <w:tcW w:w="3123"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十七、援助其他地区支出</w:t>
            </w:r>
          </w:p>
        </w:tc>
        <w:tc>
          <w:tcPr>
            <w:tcW w:w="1278"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rPr>
            </w:pPr>
          </w:p>
        </w:tc>
      </w:tr>
      <w:tr>
        <w:tblPrEx>
          <w:tblCellMar>
            <w:top w:w="0" w:type="dxa"/>
            <w:left w:w="108" w:type="dxa"/>
            <w:bottom w:w="0" w:type="dxa"/>
            <w:right w:w="108" w:type="dxa"/>
          </w:tblCellMar>
        </w:tblPrEx>
        <w:trPr>
          <w:trHeight w:val="90" w:hRule="atLeast"/>
        </w:trPr>
        <w:tc>
          <w:tcPr>
            <w:tcW w:w="298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p>
        </w:tc>
        <w:tc>
          <w:tcPr>
            <w:tcW w:w="1278"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rPr>
            </w:pPr>
          </w:p>
        </w:tc>
        <w:tc>
          <w:tcPr>
            <w:tcW w:w="3123"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十八、自然资源海洋气象等支出</w:t>
            </w:r>
          </w:p>
        </w:tc>
        <w:tc>
          <w:tcPr>
            <w:tcW w:w="1278"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rPr>
            </w:pPr>
          </w:p>
        </w:tc>
      </w:tr>
      <w:tr>
        <w:tblPrEx>
          <w:tblCellMar>
            <w:top w:w="0" w:type="dxa"/>
            <w:left w:w="108" w:type="dxa"/>
            <w:bottom w:w="0" w:type="dxa"/>
            <w:right w:w="108" w:type="dxa"/>
          </w:tblCellMar>
        </w:tblPrEx>
        <w:trPr>
          <w:trHeight w:val="90" w:hRule="atLeast"/>
        </w:trPr>
        <w:tc>
          <w:tcPr>
            <w:tcW w:w="298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p>
        </w:tc>
        <w:tc>
          <w:tcPr>
            <w:tcW w:w="1278"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rPr>
            </w:pPr>
          </w:p>
        </w:tc>
        <w:tc>
          <w:tcPr>
            <w:tcW w:w="3123"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十九、住房保障支出</w:t>
            </w:r>
          </w:p>
        </w:tc>
        <w:tc>
          <w:tcPr>
            <w:tcW w:w="1278"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68.08</w:t>
            </w:r>
          </w:p>
        </w:tc>
      </w:tr>
      <w:tr>
        <w:tblPrEx>
          <w:tblCellMar>
            <w:top w:w="0" w:type="dxa"/>
            <w:left w:w="108" w:type="dxa"/>
            <w:bottom w:w="0" w:type="dxa"/>
            <w:right w:w="108" w:type="dxa"/>
          </w:tblCellMar>
        </w:tblPrEx>
        <w:trPr>
          <w:trHeight w:val="90" w:hRule="atLeast"/>
        </w:trPr>
        <w:tc>
          <w:tcPr>
            <w:tcW w:w="298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p>
        </w:tc>
        <w:tc>
          <w:tcPr>
            <w:tcW w:w="1278"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rPr>
            </w:pPr>
          </w:p>
        </w:tc>
        <w:tc>
          <w:tcPr>
            <w:tcW w:w="3123"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二十、粮油物资储备支出</w:t>
            </w:r>
          </w:p>
        </w:tc>
        <w:tc>
          <w:tcPr>
            <w:tcW w:w="1278"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rPr>
            </w:pPr>
          </w:p>
        </w:tc>
      </w:tr>
      <w:tr>
        <w:tblPrEx>
          <w:tblCellMar>
            <w:top w:w="0" w:type="dxa"/>
            <w:left w:w="108" w:type="dxa"/>
            <w:bottom w:w="0" w:type="dxa"/>
            <w:right w:w="108" w:type="dxa"/>
          </w:tblCellMar>
        </w:tblPrEx>
        <w:trPr>
          <w:trHeight w:val="90" w:hRule="atLeast"/>
        </w:trPr>
        <w:tc>
          <w:tcPr>
            <w:tcW w:w="298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p>
        </w:tc>
        <w:tc>
          <w:tcPr>
            <w:tcW w:w="1278"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rPr>
            </w:pPr>
          </w:p>
        </w:tc>
        <w:tc>
          <w:tcPr>
            <w:tcW w:w="3123"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二十一、灾害防治及应急管理支出</w:t>
            </w:r>
          </w:p>
        </w:tc>
        <w:tc>
          <w:tcPr>
            <w:tcW w:w="1278"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rPr>
            </w:pPr>
          </w:p>
        </w:tc>
      </w:tr>
      <w:tr>
        <w:tblPrEx>
          <w:tblCellMar>
            <w:top w:w="0" w:type="dxa"/>
            <w:left w:w="108" w:type="dxa"/>
            <w:bottom w:w="0" w:type="dxa"/>
            <w:right w:w="108" w:type="dxa"/>
          </w:tblCellMar>
        </w:tblPrEx>
        <w:trPr>
          <w:trHeight w:val="90" w:hRule="atLeast"/>
        </w:trPr>
        <w:tc>
          <w:tcPr>
            <w:tcW w:w="298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p>
        </w:tc>
        <w:tc>
          <w:tcPr>
            <w:tcW w:w="1278"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rPr>
            </w:pPr>
          </w:p>
        </w:tc>
        <w:tc>
          <w:tcPr>
            <w:tcW w:w="3123"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二十二、其他支出</w:t>
            </w:r>
          </w:p>
        </w:tc>
        <w:tc>
          <w:tcPr>
            <w:tcW w:w="1278"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rPr>
            </w:pPr>
          </w:p>
        </w:tc>
      </w:tr>
      <w:tr>
        <w:tblPrEx>
          <w:tblCellMar>
            <w:top w:w="0" w:type="dxa"/>
            <w:left w:w="108" w:type="dxa"/>
            <w:bottom w:w="0" w:type="dxa"/>
            <w:right w:w="108" w:type="dxa"/>
          </w:tblCellMar>
        </w:tblPrEx>
        <w:trPr>
          <w:trHeight w:val="90" w:hRule="atLeast"/>
        </w:trPr>
        <w:tc>
          <w:tcPr>
            <w:tcW w:w="298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p>
        </w:tc>
        <w:tc>
          <w:tcPr>
            <w:tcW w:w="1278"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rPr>
            </w:pPr>
          </w:p>
        </w:tc>
        <w:tc>
          <w:tcPr>
            <w:tcW w:w="3123"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二十三、债务还本支出</w:t>
            </w:r>
          </w:p>
        </w:tc>
        <w:tc>
          <w:tcPr>
            <w:tcW w:w="1278"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rPr>
            </w:pPr>
          </w:p>
        </w:tc>
      </w:tr>
      <w:tr>
        <w:tblPrEx>
          <w:tblCellMar>
            <w:top w:w="0" w:type="dxa"/>
            <w:left w:w="108" w:type="dxa"/>
            <w:bottom w:w="0" w:type="dxa"/>
            <w:right w:w="108" w:type="dxa"/>
          </w:tblCellMar>
        </w:tblPrEx>
        <w:trPr>
          <w:trHeight w:val="90" w:hRule="atLeast"/>
        </w:trPr>
        <w:tc>
          <w:tcPr>
            <w:tcW w:w="298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p>
        </w:tc>
        <w:tc>
          <w:tcPr>
            <w:tcW w:w="1278"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rPr>
            </w:pPr>
          </w:p>
        </w:tc>
        <w:tc>
          <w:tcPr>
            <w:tcW w:w="3123"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二十四、债务付息支出</w:t>
            </w:r>
          </w:p>
        </w:tc>
        <w:tc>
          <w:tcPr>
            <w:tcW w:w="1278"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rPr>
            </w:pPr>
          </w:p>
        </w:tc>
      </w:tr>
      <w:tr>
        <w:tblPrEx>
          <w:tblCellMar>
            <w:top w:w="0" w:type="dxa"/>
            <w:left w:w="108" w:type="dxa"/>
            <w:bottom w:w="0" w:type="dxa"/>
            <w:right w:w="108" w:type="dxa"/>
          </w:tblCellMar>
        </w:tblPrEx>
        <w:trPr>
          <w:trHeight w:val="90" w:hRule="atLeast"/>
        </w:trPr>
        <w:tc>
          <w:tcPr>
            <w:tcW w:w="298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p>
        </w:tc>
        <w:tc>
          <w:tcPr>
            <w:tcW w:w="1278"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rPr>
            </w:pPr>
          </w:p>
        </w:tc>
        <w:tc>
          <w:tcPr>
            <w:tcW w:w="3123"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二十五、债务发行费用支出</w:t>
            </w:r>
          </w:p>
        </w:tc>
        <w:tc>
          <w:tcPr>
            <w:tcW w:w="1278"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rPr>
            </w:pPr>
          </w:p>
        </w:tc>
      </w:tr>
      <w:tr>
        <w:tblPrEx>
          <w:tblCellMar>
            <w:top w:w="0" w:type="dxa"/>
            <w:left w:w="108" w:type="dxa"/>
            <w:bottom w:w="0" w:type="dxa"/>
            <w:right w:w="108" w:type="dxa"/>
          </w:tblCellMar>
        </w:tblPrEx>
        <w:trPr>
          <w:trHeight w:val="90" w:hRule="atLeast"/>
        </w:trPr>
        <w:tc>
          <w:tcPr>
            <w:tcW w:w="298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kern w:val="0"/>
                <w:sz w:val="22"/>
              </w:rPr>
            </w:pPr>
            <w:r>
              <w:rPr>
                <w:rFonts w:hint="eastAsia" w:ascii="宋体" w:hAnsi="宋体" w:eastAsia="宋体" w:cs="宋体"/>
                <w:b/>
                <w:kern w:val="0"/>
                <w:sz w:val="22"/>
              </w:rPr>
              <w:t>收入合计</w:t>
            </w:r>
          </w:p>
        </w:tc>
        <w:tc>
          <w:tcPr>
            <w:tcW w:w="1278"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b/>
                <w:kern w:val="0"/>
                <w:sz w:val="22"/>
              </w:rPr>
            </w:pPr>
            <w:r>
              <w:rPr>
                <w:rFonts w:hint="eastAsia" w:ascii="宋体" w:hAnsi="宋体" w:eastAsia="宋体" w:cs="宋体"/>
                <w:b/>
                <w:kern w:val="0"/>
                <w:sz w:val="22"/>
                <w:lang w:val="en-US" w:eastAsia="zh-CN"/>
              </w:rPr>
              <w:t>849</w:t>
            </w:r>
            <w:r>
              <w:rPr>
                <w:rFonts w:hint="eastAsia" w:ascii="宋体" w:hAnsi="宋体" w:eastAsia="宋体" w:cs="宋体"/>
                <w:b/>
                <w:kern w:val="0"/>
                <w:sz w:val="22"/>
              </w:rPr>
              <w:t>　</w:t>
            </w:r>
          </w:p>
        </w:tc>
        <w:tc>
          <w:tcPr>
            <w:tcW w:w="3123"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kern w:val="0"/>
                <w:sz w:val="22"/>
              </w:rPr>
            </w:pPr>
            <w:r>
              <w:rPr>
                <w:rFonts w:hint="eastAsia" w:ascii="宋体" w:hAnsi="宋体" w:eastAsia="宋体" w:cs="宋体"/>
                <w:b/>
                <w:kern w:val="0"/>
                <w:sz w:val="22"/>
              </w:rPr>
              <w:t>支出合计</w:t>
            </w:r>
          </w:p>
        </w:tc>
        <w:tc>
          <w:tcPr>
            <w:tcW w:w="1278"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b/>
                <w:kern w:val="0"/>
                <w:sz w:val="22"/>
              </w:rPr>
            </w:pPr>
            <w:r>
              <w:rPr>
                <w:rFonts w:hint="eastAsia" w:ascii="宋体" w:hAnsi="宋体" w:eastAsia="宋体" w:cs="宋体"/>
                <w:b/>
                <w:kern w:val="0"/>
                <w:sz w:val="22"/>
                <w:lang w:val="en-US" w:eastAsia="zh-CN"/>
              </w:rPr>
              <w:t>849</w:t>
            </w:r>
            <w:r>
              <w:rPr>
                <w:rFonts w:hint="eastAsia" w:ascii="宋体" w:hAnsi="宋体" w:eastAsia="宋体" w:cs="宋体"/>
                <w:b/>
                <w:kern w:val="0"/>
                <w:sz w:val="22"/>
              </w:rPr>
              <w:t>　</w:t>
            </w:r>
          </w:p>
        </w:tc>
      </w:tr>
    </w:tbl>
    <w:p>
      <w:pPr>
        <w:tabs>
          <w:tab w:val="left" w:pos="7513"/>
        </w:tabs>
        <w:adjustRightInd w:val="0"/>
        <w:snapToGrid w:val="0"/>
        <w:spacing w:line="600" w:lineRule="exact"/>
        <w:ind w:firstLine="640" w:firstLineChars="200"/>
        <w:rPr>
          <w:rFonts w:hint="eastAsia" w:ascii="黑体" w:hAnsi="黑体" w:eastAsia="黑体"/>
          <w:sz w:val="32"/>
          <w:szCs w:val="32"/>
        </w:rPr>
      </w:pPr>
    </w:p>
    <w:p>
      <w:pPr>
        <w:tabs>
          <w:tab w:val="left" w:pos="7513"/>
        </w:tabs>
        <w:adjustRightInd w:val="0"/>
        <w:snapToGrid w:val="0"/>
        <w:spacing w:line="600" w:lineRule="exact"/>
        <w:ind w:firstLine="640" w:firstLineChars="200"/>
        <w:rPr>
          <w:rFonts w:hint="eastAsia" w:ascii="黑体" w:hAnsi="黑体" w:eastAsia="黑体"/>
          <w:sz w:val="32"/>
          <w:szCs w:val="32"/>
        </w:rPr>
      </w:pPr>
    </w:p>
    <w:p>
      <w:pPr>
        <w:tabs>
          <w:tab w:val="left" w:pos="7513"/>
        </w:tabs>
        <w:adjustRightInd w:val="0"/>
        <w:snapToGrid w:val="0"/>
        <w:spacing w:line="600" w:lineRule="exact"/>
        <w:ind w:firstLine="640" w:firstLineChars="200"/>
        <w:rPr>
          <w:rFonts w:hint="eastAsia" w:ascii="黑体" w:hAnsi="黑体" w:eastAsia="黑体"/>
          <w:sz w:val="32"/>
          <w:szCs w:val="32"/>
        </w:rPr>
      </w:pPr>
    </w:p>
    <w:p>
      <w:pPr>
        <w:tabs>
          <w:tab w:val="left" w:pos="7513"/>
        </w:tabs>
        <w:adjustRightInd w:val="0"/>
        <w:snapToGrid w:val="0"/>
        <w:spacing w:line="600" w:lineRule="exact"/>
        <w:ind w:firstLine="640" w:firstLineChars="200"/>
        <w:rPr>
          <w:rFonts w:hint="eastAsia" w:ascii="黑体" w:hAnsi="黑体" w:eastAsia="黑体"/>
          <w:sz w:val="32"/>
          <w:szCs w:val="32"/>
        </w:rPr>
      </w:pPr>
    </w:p>
    <w:p>
      <w:pPr>
        <w:tabs>
          <w:tab w:val="left" w:pos="7513"/>
        </w:tabs>
        <w:adjustRightInd w:val="0"/>
        <w:snapToGrid w:val="0"/>
        <w:spacing w:line="600" w:lineRule="exact"/>
        <w:ind w:firstLine="640" w:firstLineChars="200"/>
        <w:rPr>
          <w:rFonts w:ascii="黑体" w:hAnsi="黑体" w:eastAsia="黑体"/>
          <w:sz w:val="32"/>
          <w:szCs w:val="32"/>
        </w:rPr>
      </w:pPr>
      <w:r>
        <w:rPr>
          <w:rFonts w:hint="eastAsia" w:ascii="黑体" w:hAnsi="黑体" w:eastAsia="黑体"/>
          <w:sz w:val="32"/>
          <w:szCs w:val="32"/>
        </w:rPr>
        <w:t>五、一般公共预算拨款支出预算表</w:t>
      </w:r>
    </w:p>
    <w:tbl>
      <w:tblPr>
        <w:tblStyle w:val="6"/>
        <w:tblW w:w="8237" w:type="dxa"/>
        <w:tblInd w:w="93" w:type="dxa"/>
        <w:tblLayout w:type="fixed"/>
        <w:tblCellMar>
          <w:top w:w="0" w:type="dxa"/>
          <w:left w:w="108" w:type="dxa"/>
          <w:bottom w:w="0" w:type="dxa"/>
          <w:right w:w="108" w:type="dxa"/>
        </w:tblCellMar>
      </w:tblPr>
      <w:tblGrid>
        <w:gridCol w:w="1149"/>
        <w:gridCol w:w="2552"/>
        <w:gridCol w:w="1559"/>
        <w:gridCol w:w="1559"/>
        <w:gridCol w:w="1418"/>
      </w:tblGrid>
      <w:tr>
        <w:tblPrEx>
          <w:tblCellMar>
            <w:top w:w="0" w:type="dxa"/>
            <w:left w:w="108" w:type="dxa"/>
            <w:bottom w:w="0" w:type="dxa"/>
            <w:right w:w="108" w:type="dxa"/>
          </w:tblCellMar>
        </w:tblPrEx>
        <w:trPr>
          <w:trHeight w:val="405" w:hRule="atLeast"/>
        </w:trPr>
        <w:tc>
          <w:tcPr>
            <w:tcW w:w="8237" w:type="dxa"/>
            <w:gridSpan w:val="5"/>
            <w:tcBorders>
              <w:top w:val="nil"/>
              <w:left w:val="nil"/>
              <w:bottom w:val="nil"/>
              <w:right w:val="nil"/>
            </w:tcBorders>
            <w:shd w:val="clear" w:color="auto" w:fill="auto"/>
            <w:noWrap/>
            <w:vAlign w:val="center"/>
          </w:tcPr>
          <w:p>
            <w:pPr>
              <w:widowControl/>
              <w:spacing w:line="240" w:lineRule="auto"/>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val="en-US" w:eastAsia="zh-CN"/>
              </w:rPr>
              <w:t>2023</w:t>
            </w:r>
            <w:r>
              <w:rPr>
                <w:rFonts w:hint="eastAsia" w:ascii="方正小标宋简体" w:hAnsi="宋体" w:eastAsia="方正小标宋简体" w:cs="宋体"/>
                <w:kern w:val="0"/>
                <w:sz w:val="32"/>
                <w:szCs w:val="32"/>
              </w:rPr>
              <w:t>年度一般公共预算拨款支出预算表</w:t>
            </w:r>
          </w:p>
        </w:tc>
      </w:tr>
      <w:tr>
        <w:tblPrEx>
          <w:tblCellMar>
            <w:top w:w="0" w:type="dxa"/>
            <w:left w:w="108" w:type="dxa"/>
            <w:bottom w:w="0" w:type="dxa"/>
            <w:right w:w="108" w:type="dxa"/>
          </w:tblCellMar>
        </w:tblPrEx>
        <w:trPr>
          <w:trHeight w:val="285" w:hRule="atLeast"/>
        </w:trPr>
        <w:tc>
          <w:tcPr>
            <w:tcW w:w="1149" w:type="dxa"/>
            <w:tcBorders>
              <w:top w:val="nil"/>
              <w:left w:val="nil"/>
              <w:bottom w:val="nil"/>
              <w:right w:val="nil"/>
            </w:tcBorders>
            <w:shd w:val="clear" w:color="auto" w:fill="auto"/>
            <w:noWrap/>
            <w:vAlign w:val="center"/>
          </w:tcPr>
          <w:p>
            <w:pPr>
              <w:widowControl/>
              <w:spacing w:line="240" w:lineRule="auto"/>
              <w:jc w:val="left"/>
              <w:rPr>
                <w:rFonts w:ascii="宋体" w:hAnsi="宋体" w:eastAsia="宋体" w:cs="宋体"/>
                <w:kern w:val="0"/>
                <w:sz w:val="24"/>
                <w:szCs w:val="24"/>
              </w:rPr>
            </w:pPr>
          </w:p>
        </w:tc>
        <w:tc>
          <w:tcPr>
            <w:tcW w:w="2552" w:type="dxa"/>
            <w:tcBorders>
              <w:top w:val="nil"/>
              <w:left w:val="nil"/>
              <w:bottom w:val="nil"/>
              <w:right w:val="nil"/>
            </w:tcBorders>
            <w:shd w:val="clear" w:color="auto" w:fill="auto"/>
            <w:noWrap/>
            <w:vAlign w:val="center"/>
          </w:tcPr>
          <w:p>
            <w:pPr>
              <w:widowControl/>
              <w:spacing w:line="240" w:lineRule="auto"/>
              <w:jc w:val="left"/>
              <w:rPr>
                <w:rFonts w:ascii="宋体" w:hAnsi="宋体" w:eastAsia="宋体" w:cs="宋体"/>
                <w:kern w:val="0"/>
                <w:sz w:val="24"/>
                <w:szCs w:val="24"/>
              </w:rPr>
            </w:pPr>
          </w:p>
        </w:tc>
        <w:tc>
          <w:tcPr>
            <w:tcW w:w="1559" w:type="dxa"/>
            <w:tcBorders>
              <w:top w:val="nil"/>
              <w:left w:val="nil"/>
              <w:bottom w:val="nil"/>
              <w:right w:val="nil"/>
            </w:tcBorders>
            <w:shd w:val="clear" w:color="auto" w:fill="auto"/>
            <w:noWrap/>
            <w:vAlign w:val="center"/>
          </w:tcPr>
          <w:p>
            <w:pPr>
              <w:widowControl/>
              <w:spacing w:line="240" w:lineRule="auto"/>
              <w:jc w:val="left"/>
              <w:rPr>
                <w:rFonts w:ascii="宋体" w:hAnsi="宋体" w:eastAsia="宋体" w:cs="宋体"/>
                <w:kern w:val="0"/>
                <w:sz w:val="24"/>
                <w:szCs w:val="24"/>
              </w:rPr>
            </w:pPr>
          </w:p>
        </w:tc>
        <w:tc>
          <w:tcPr>
            <w:tcW w:w="1559" w:type="dxa"/>
            <w:tcBorders>
              <w:top w:val="nil"/>
              <w:left w:val="nil"/>
              <w:bottom w:val="nil"/>
              <w:right w:val="nil"/>
            </w:tcBorders>
            <w:shd w:val="clear" w:color="auto" w:fill="auto"/>
            <w:noWrap/>
            <w:vAlign w:val="center"/>
          </w:tcPr>
          <w:p>
            <w:pPr>
              <w:widowControl/>
              <w:spacing w:line="240" w:lineRule="auto"/>
              <w:jc w:val="left"/>
              <w:rPr>
                <w:rFonts w:ascii="宋体" w:hAnsi="宋体" w:eastAsia="宋体" w:cs="宋体"/>
                <w:kern w:val="0"/>
                <w:sz w:val="24"/>
                <w:szCs w:val="24"/>
              </w:rPr>
            </w:pPr>
          </w:p>
        </w:tc>
        <w:tc>
          <w:tcPr>
            <w:tcW w:w="1418" w:type="dxa"/>
            <w:tcBorders>
              <w:top w:val="nil"/>
              <w:left w:val="nil"/>
              <w:bottom w:val="nil"/>
              <w:right w:val="nil"/>
            </w:tcBorders>
            <w:shd w:val="clear" w:color="auto" w:fill="auto"/>
            <w:noWrap/>
            <w:vAlign w:val="center"/>
          </w:tcPr>
          <w:p>
            <w:pPr>
              <w:widowControl/>
              <w:spacing w:line="240" w:lineRule="auto"/>
              <w:jc w:val="right"/>
              <w:rPr>
                <w:rFonts w:ascii="宋体" w:hAnsi="宋体" w:eastAsia="宋体" w:cs="宋体"/>
                <w:kern w:val="0"/>
                <w:sz w:val="22"/>
              </w:rPr>
            </w:pPr>
            <w:r>
              <w:rPr>
                <w:rFonts w:hint="eastAsia" w:ascii="宋体" w:hAnsi="宋体" w:eastAsia="宋体" w:cs="宋体"/>
                <w:kern w:val="0"/>
                <w:sz w:val="22"/>
              </w:rPr>
              <w:t>单位：万元</w:t>
            </w:r>
          </w:p>
        </w:tc>
      </w:tr>
      <w:tr>
        <w:tblPrEx>
          <w:tblCellMar>
            <w:top w:w="0" w:type="dxa"/>
            <w:left w:w="108" w:type="dxa"/>
            <w:bottom w:w="0" w:type="dxa"/>
            <w:right w:w="108" w:type="dxa"/>
          </w:tblCellMar>
        </w:tblPrEx>
        <w:trPr>
          <w:trHeight w:val="402" w:hRule="atLeast"/>
        </w:trPr>
        <w:tc>
          <w:tcPr>
            <w:tcW w:w="114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科目编码</w:t>
            </w:r>
          </w:p>
        </w:tc>
        <w:tc>
          <w:tcPr>
            <w:tcW w:w="255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科目名称</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合计</w:t>
            </w:r>
          </w:p>
        </w:tc>
        <w:tc>
          <w:tcPr>
            <w:tcW w:w="2977"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其中：</w:t>
            </w:r>
          </w:p>
        </w:tc>
      </w:tr>
      <w:tr>
        <w:tblPrEx>
          <w:tblCellMar>
            <w:top w:w="0" w:type="dxa"/>
            <w:left w:w="108" w:type="dxa"/>
            <w:bottom w:w="0" w:type="dxa"/>
            <w:right w:w="108" w:type="dxa"/>
          </w:tblCellMar>
        </w:tblPrEx>
        <w:trPr>
          <w:trHeight w:val="402" w:hRule="atLeast"/>
        </w:trPr>
        <w:tc>
          <w:tcPr>
            <w:tcW w:w="114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b/>
                <w:bCs/>
                <w:kern w:val="0"/>
                <w:sz w:val="22"/>
              </w:rPr>
            </w:pPr>
          </w:p>
        </w:tc>
        <w:tc>
          <w:tcPr>
            <w:tcW w:w="255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b/>
                <w:bCs/>
                <w:kern w:val="0"/>
                <w:sz w:val="22"/>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b/>
                <w:bCs/>
                <w:kern w:val="0"/>
                <w:sz w:val="22"/>
              </w:rPr>
            </w:pP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基本支出</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项目支出</w:t>
            </w:r>
          </w:p>
        </w:tc>
      </w:tr>
      <w:tr>
        <w:tblPrEx>
          <w:tblCellMar>
            <w:top w:w="0" w:type="dxa"/>
            <w:left w:w="108" w:type="dxa"/>
            <w:bottom w:w="0" w:type="dxa"/>
            <w:right w:w="108" w:type="dxa"/>
          </w:tblCellMar>
        </w:tblPrEx>
        <w:trPr>
          <w:trHeight w:val="402" w:hRule="atLeast"/>
        </w:trPr>
        <w:tc>
          <w:tcPr>
            <w:tcW w:w="370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kern w:val="0"/>
                <w:sz w:val="22"/>
              </w:rPr>
            </w:pPr>
            <w:r>
              <w:rPr>
                <w:rFonts w:hint="eastAsia" w:ascii="宋体" w:hAnsi="宋体" w:eastAsia="宋体" w:cs="宋体"/>
                <w:b/>
                <w:kern w:val="0"/>
                <w:sz w:val="22"/>
              </w:rPr>
              <w:t>合计</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b/>
                <w:bCs/>
                <w:kern w:val="0"/>
                <w:sz w:val="22"/>
                <w:lang w:val="en-US" w:eastAsia="zh-CN"/>
              </w:rPr>
              <w:t>849</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hint="default" w:ascii="宋体" w:hAnsi="宋体" w:eastAsia="宋体" w:cs="宋体"/>
                <w:kern w:val="0"/>
                <w:sz w:val="22"/>
                <w:szCs w:val="22"/>
                <w:lang w:val="en-US" w:eastAsia="zh-CN" w:bidi="ar-SA"/>
              </w:rPr>
            </w:pPr>
            <w:r>
              <w:rPr>
                <w:rFonts w:hint="eastAsia" w:ascii="宋体" w:hAnsi="宋体" w:eastAsia="宋体" w:cs="宋体"/>
                <w:b/>
                <w:bCs/>
                <w:kern w:val="0"/>
                <w:sz w:val="22"/>
                <w:lang w:val="en-US" w:eastAsia="zh-CN"/>
              </w:rPr>
              <w:t>849</w:t>
            </w:r>
          </w:p>
        </w:tc>
        <w:tc>
          <w:tcPr>
            <w:tcW w:w="1418"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b/>
                <w:bCs/>
                <w:i w:val="0"/>
                <w:iCs w:val="0"/>
                <w:color w:val="000000"/>
                <w:kern w:val="0"/>
                <w:sz w:val="22"/>
                <w:szCs w:val="22"/>
                <w:u w:val="none"/>
                <w:lang w:val="en-US" w:eastAsia="zh-CN" w:bidi="ar"/>
              </w:rPr>
              <w:t>201</w:t>
            </w:r>
          </w:p>
        </w:tc>
        <w:tc>
          <w:tcPr>
            <w:tcW w:w="25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cs="Arial"/>
                <w:b/>
                <w:bCs/>
                <w:kern w:val="0"/>
                <w:sz w:val="22"/>
                <w:szCs w:val="22"/>
                <w:lang w:val="en-US" w:eastAsia="zh-CN"/>
              </w:rPr>
              <w:t>一般公共服务支出</w:t>
            </w:r>
          </w:p>
        </w:tc>
        <w:tc>
          <w:tcPr>
            <w:tcW w:w="155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szCs w:val="22"/>
                <w:lang w:val="en-US" w:eastAsia="zh-CN" w:bidi="ar-SA"/>
              </w:rPr>
            </w:pPr>
            <w:r>
              <w:rPr>
                <w:rFonts w:hint="eastAsia" w:ascii="宋体" w:hAnsi="宋体" w:eastAsia="宋体" w:cs="Arial"/>
                <w:b/>
                <w:bCs/>
                <w:color w:val="000000"/>
                <w:kern w:val="0"/>
                <w:sz w:val="22"/>
                <w:szCs w:val="22"/>
                <w:lang w:val="en-US" w:eastAsia="zh-CN"/>
              </w:rPr>
              <w:t>446.484</w:t>
            </w:r>
          </w:p>
        </w:tc>
        <w:tc>
          <w:tcPr>
            <w:tcW w:w="155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szCs w:val="22"/>
                <w:lang w:val="en-US" w:eastAsia="zh-CN" w:bidi="ar-SA"/>
              </w:rPr>
            </w:pPr>
            <w:r>
              <w:rPr>
                <w:rFonts w:hint="eastAsia" w:ascii="宋体" w:hAnsi="宋体" w:eastAsia="宋体" w:cs="Arial"/>
                <w:b/>
                <w:bCs/>
                <w:color w:val="000000"/>
                <w:kern w:val="0"/>
                <w:sz w:val="22"/>
                <w:szCs w:val="22"/>
                <w:lang w:val="en-US" w:eastAsia="zh-CN"/>
              </w:rPr>
              <w:t>446.484</w:t>
            </w:r>
          </w:p>
        </w:tc>
        <w:tc>
          <w:tcPr>
            <w:tcW w:w="1418"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b/>
                <w:bCs/>
                <w:i w:val="0"/>
                <w:iCs w:val="0"/>
                <w:color w:val="000000"/>
                <w:kern w:val="0"/>
                <w:sz w:val="22"/>
                <w:szCs w:val="22"/>
                <w:u w:val="none"/>
                <w:lang w:val="en-US" w:eastAsia="zh-CN" w:bidi="ar"/>
              </w:rPr>
              <w:t>20103</w:t>
            </w:r>
          </w:p>
        </w:tc>
        <w:tc>
          <w:tcPr>
            <w:tcW w:w="25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b/>
                <w:bCs/>
                <w:i w:val="0"/>
                <w:iCs w:val="0"/>
                <w:color w:val="000000"/>
                <w:kern w:val="0"/>
                <w:sz w:val="22"/>
                <w:szCs w:val="22"/>
                <w:u w:val="none"/>
                <w:lang w:val="en-US" w:eastAsia="zh-CN" w:bidi="ar"/>
              </w:rPr>
              <w:t>政府办公厅（室）及相关机构事务</w:t>
            </w:r>
          </w:p>
        </w:tc>
        <w:tc>
          <w:tcPr>
            <w:tcW w:w="155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szCs w:val="22"/>
                <w:lang w:val="en-US" w:eastAsia="zh-CN" w:bidi="ar-SA"/>
              </w:rPr>
            </w:pPr>
            <w:r>
              <w:rPr>
                <w:rFonts w:hint="eastAsia" w:ascii="宋体" w:hAnsi="宋体" w:eastAsia="宋体" w:cs="Arial"/>
                <w:b/>
                <w:bCs/>
                <w:color w:val="000000"/>
                <w:kern w:val="0"/>
                <w:sz w:val="22"/>
                <w:szCs w:val="22"/>
                <w:lang w:val="en-US" w:eastAsia="zh-CN"/>
              </w:rPr>
              <w:t>446.484</w:t>
            </w:r>
          </w:p>
        </w:tc>
        <w:tc>
          <w:tcPr>
            <w:tcW w:w="155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szCs w:val="22"/>
                <w:lang w:val="en-US" w:eastAsia="zh-CN" w:bidi="ar-SA"/>
              </w:rPr>
            </w:pPr>
            <w:r>
              <w:rPr>
                <w:rFonts w:hint="eastAsia" w:ascii="宋体" w:hAnsi="宋体" w:eastAsia="宋体" w:cs="Arial"/>
                <w:b/>
                <w:bCs/>
                <w:color w:val="000000"/>
                <w:kern w:val="0"/>
                <w:sz w:val="22"/>
                <w:szCs w:val="22"/>
                <w:lang w:val="en-US" w:eastAsia="zh-CN"/>
              </w:rPr>
              <w:t>446.484</w:t>
            </w:r>
          </w:p>
        </w:tc>
        <w:tc>
          <w:tcPr>
            <w:tcW w:w="1418"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2010301</w:t>
            </w:r>
          </w:p>
        </w:tc>
        <w:tc>
          <w:tcPr>
            <w:tcW w:w="25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55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szCs w:val="22"/>
                <w:lang w:val="en-US" w:eastAsia="zh-CN" w:bidi="ar-SA"/>
              </w:rPr>
            </w:pPr>
            <w:r>
              <w:rPr>
                <w:rFonts w:hint="eastAsia" w:ascii="宋体" w:hAnsi="宋体" w:eastAsia="宋体" w:cs="Arial"/>
                <w:color w:val="000000"/>
                <w:kern w:val="0"/>
                <w:sz w:val="22"/>
                <w:szCs w:val="22"/>
                <w:lang w:val="en-US" w:eastAsia="zh-CN"/>
              </w:rPr>
              <w:t>381.674</w:t>
            </w:r>
          </w:p>
        </w:tc>
        <w:tc>
          <w:tcPr>
            <w:tcW w:w="155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szCs w:val="22"/>
                <w:lang w:val="en-US" w:eastAsia="zh-CN" w:bidi="ar-SA"/>
              </w:rPr>
            </w:pPr>
            <w:r>
              <w:rPr>
                <w:rFonts w:hint="eastAsia" w:ascii="宋体" w:hAnsi="宋体" w:eastAsia="宋体" w:cs="Arial"/>
                <w:color w:val="000000"/>
                <w:kern w:val="0"/>
                <w:sz w:val="22"/>
                <w:szCs w:val="22"/>
                <w:lang w:val="en-US" w:eastAsia="zh-CN"/>
              </w:rPr>
              <w:t>381.674</w:t>
            </w:r>
          </w:p>
        </w:tc>
        <w:tc>
          <w:tcPr>
            <w:tcW w:w="1418"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2010399</w:t>
            </w:r>
          </w:p>
        </w:tc>
        <w:tc>
          <w:tcPr>
            <w:tcW w:w="25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其他政府办公厅（室）及相关机构事务支出</w:t>
            </w:r>
          </w:p>
        </w:tc>
        <w:tc>
          <w:tcPr>
            <w:tcW w:w="155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szCs w:val="22"/>
                <w:lang w:val="en-US" w:eastAsia="zh-CN" w:bidi="ar-SA"/>
              </w:rPr>
            </w:pPr>
            <w:r>
              <w:rPr>
                <w:rFonts w:hint="eastAsia" w:ascii="宋体" w:hAnsi="宋体" w:eastAsia="宋体" w:cs="Arial"/>
                <w:color w:val="000000"/>
                <w:kern w:val="0"/>
                <w:sz w:val="22"/>
                <w:szCs w:val="22"/>
                <w:lang w:val="en-US" w:eastAsia="zh-CN"/>
              </w:rPr>
              <w:t>64.81</w:t>
            </w:r>
          </w:p>
        </w:tc>
        <w:tc>
          <w:tcPr>
            <w:tcW w:w="155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szCs w:val="22"/>
                <w:lang w:val="en-US" w:eastAsia="zh-CN" w:bidi="ar-SA"/>
              </w:rPr>
            </w:pPr>
            <w:r>
              <w:rPr>
                <w:rFonts w:hint="eastAsia" w:ascii="宋体" w:hAnsi="宋体" w:eastAsia="宋体" w:cs="Arial"/>
                <w:color w:val="000000"/>
                <w:kern w:val="0"/>
                <w:sz w:val="22"/>
                <w:szCs w:val="22"/>
                <w:lang w:val="en-US" w:eastAsia="zh-CN"/>
              </w:rPr>
              <w:t>64.81</w:t>
            </w:r>
          </w:p>
        </w:tc>
        <w:tc>
          <w:tcPr>
            <w:tcW w:w="1418"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b/>
                <w:bCs/>
                <w:i w:val="0"/>
                <w:iCs w:val="0"/>
                <w:color w:val="000000"/>
                <w:kern w:val="0"/>
                <w:sz w:val="22"/>
                <w:szCs w:val="22"/>
                <w:u w:val="none"/>
                <w:lang w:val="en-US" w:eastAsia="zh-CN" w:bidi="ar"/>
              </w:rPr>
              <w:t>208</w:t>
            </w:r>
          </w:p>
        </w:tc>
        <w:tc>
          <w:tcPr>
            <w:tcW w:w="25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b/>
                <w:bCs/>
                <w:i w:val="0"/>
                <w:iCs w:val="0"/>
                <w:color w:val="000000"/>
                <w:kern w:val="0"/>
                <w:sz w:val="22"/>
                <w:szCs w:val="22"/>
                <w:u w:val="none"/>
                <w:lang w:val="en-US" w:eastAsia="zh-CN" w:bidi="ar"/>
              </w:rPr>
              <w:t>社会保障和就业支出</w:t>
            </w:r>
          </w:p>
        </w:tc>
        <w:tc>
          <w:tcPr>
            <w:tcW w:w="155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szCs w:val="22"/>
                <w:lang w:val="en-US" w:eastAsia="zh-CN" w:bidi="ar-SA"/>
              </w:rPr>
            </w:pPr>
            <w:r>
              <w:rPr>
                <w:rFonts w:hint="eastAsia" w:ascii="宋体" w:hAnsi="宋体" w:eastAsia="宋体" w:cs="Arial"/>
                <w:b/>
                <w:bCs/>
                <w:color w:val="000000"/>
                <w:kern w:val="0"/>
                <w:sz w:val="22"/>
                <w:szCs w:val="22"/>
                <w:lang w:val="en-US" w:eastAsia="zh-CN"/>
              </w:rPr>
              <w:t>140.43</w:t>
            </w:r>
          </w:p>
        </w:tc>
        <w:tc>
          <w:tcPr>
            <w:tcW w:w="155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szCs w:val="22"/>
                <w:lang w:val="en-US" w:eastAsia="zh-CN" w:bidi="ar-SA"/>
              </w:rPr>
            </w:pPr>
            <w:r>
              <w:rPr>
                <w:rFonts w:hint="eastAsia" w:ascii="宋体" w:hAnsi="宋体" w:eastAsia="宋体" w:cs="Arial"/>
                <w:b/>
                <w:bCs/>
                <w:color w:val="000000"/>
                <w:kern w:val="0"/>
                <w:sz w:val="22"/>
                <w:szCs w:val="22"/>
                <w:lang w:val="en-US" w:eastAsia="zh-CN"/>
              </w:rPr>
              <w:t>140.43</w:t>
            </w:r>
          </w:p>
        </w:tc>
        <w:tc>
          <w:tcPr>
            <w:tcW w:w="1418"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b/>
                <w:bCs/>
                <w:i w:val="0"/>
                <w:iCs w:val="0"/>
                <w:color w:val="000000"/>
                <w:kern w:val="0"/>
                <w:sz w:val="22"/>
                <w:szCs w:val="22"/>
                <w:u w:val="none"/>
                <w:lang w:val="en-US" w:eastAsia="zh-CN" w:bidi="ar"/>
              </w:rPr>
              <w:t>20805</w:t>
            </w:r>
          </w:p>
        </w:tc>
        <w:tc>
          <w:tcPr>
            <w:tcW w:w="25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b/>
                <w:bCs/>
                <w:i w:val="0"/>
                <w:iCs w:val="0"/>
                <w:color w:val="000000"/>
                <w:kern w:val="0"/>
                <w:sz w:val="22"/>
                <w:szCs w:val="22"/>
                <w:u w:val="none"/>
                <w:lang w:val="en-US" w:eastAsia="zh-CN" w:bidi="ar"/>
              </w:rPr>
              <w:t>行政事业单位养老支出</w:t>
            </w:r>
          </w:p>
        </w:tc>
        <w:tc>
          <w:tcPr>
            <w:tcW w:w="155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szCs w:val="22"/>
                <w:lang w:val="en-US" w:eastAsia="zh-CN" w:bidi="ar-SA"/>
              </w:rPr>
            </w:pPr>
            <w:r>
              <w:rPr>
                <w:rFonts w:hint="eastAsia" w:ascii="宋体" w:hAnsi="宋体" w:eastAsia="宋体" w:cs="Arial"/>
                <w:b/>
                <w:bCs/>
                <w:color w:val="000000"/>
                <w:kern w:val="0"/>
                <w:sz w:val="22"/>
                <w:szCs w:val="22"/>
                <w:lang w:val="en-US" w:eastAsia="zh-CN"/>
              </w:rPr>
              <w:t>140.43</w:t>
            </w:r>
          </w:p>
        </w:tc>
        <w:tc>
          <w:tcPr>
            <w:tcW w:w="155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szCs w:val="22"/>
                <w:lang w:val="en-US" w:eastAsia="zh-CN" w:bidi="ar-SA"/>
              </w:rPr>
            </w:pPr>
            <w:r>
              <w:rPr>
                <w:rFonts w:hint="eastAsia" w:ascii="宋体" w:hAnsi="宋体" w:eastAsia="宋体" w:cs="Arial"/>
                <w:b/>
                <w:bCs/>
                <w:color w:val="000000"/>
                <w:kern w:val="0"/>
                <w:sz w:val="22"/>
                <w:szCs w:val="22"/>
                <w:lang w:val="en-US" w:eastAsia="zh-CN"/>
              </w:rPr>
              <w:t>140.43</w:t>
            </w:r>
          </w:p>
        </w:tc>
        <w:tc>
          <w:tcPr>
            <w:tcW w:w="1418"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2080505</w:t>
            </w:r>
          </w:p>
        </w:tc>
        <w:tc>
          <w:tcPr>
            <w:tcW w:w="25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55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szCs w:val="22"/>
                <w:lang w:val="en-US" w:eastAsia="zh-CN" w:bidi="ar-SA"/>
              </w:rPr>
            </w:pPr>
            <w:r>
              <w:rPr>
                <w:rFonts w:hint="eastAsia" w:ascii="宋体" w:hAnsi="宋体" w:eastAsia="宋体" w:cs="Arial"/>
                <w:color w:val="000000"/>
                <w:kern w:val="0"/>
                <w:sz w:val="22"/>
                <w:szCs w:val="22"/>
                <w:lang w:val="en-US" w:eastAsia="zh-CN"/>
              </w:rPr>
              <w:t>140.43</w:t>
            </w:r>
          </w:p>
        </w:tc>
        <w:tc>
          <w:tcPr>
            <w:tcW w:w="155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szCs w:val="22"/>
                <w:lang w:val="en-US" w:eastAsia="zh-CN" w:bidi="ar-SA"/>
              </w:rPr>
            </w:pPr>
            <w:r>
              <w:rPr>
                <w:rFonts w:hint="eastAsia" w:ascii="宋体" w:hAnsi="宋体" w:eastAsia="宋体" w:cs="Arial"/>
                <w:color w:val="000000"/>
                <w:kern w:val="0"/>
                <w:sz w:val="22"/>
                <w:szCs w:val="22"/>
                <w:lang w:val="en-US" w:eastAsia="zh-CN"/>
              </w:rPr>
              <w:t>140.43</w:t>
            </w:r>
          </w:p>
        </w:tc>
        <w:tc>
          <w:tcPr>
            <w:tcW w:w="1418"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b/>
                <w:bCs/>
                <w:i w:val="0"/>
                <w:iCs w:val="0"/>
                <w:color w:val="000000"/>
                <w:kern w:val="0"/>
                <w:sz w:val="22"/>
                <w:szCs w:val="22"/>
                <w:u w:val="none"/>
                <w:lang w:val="en-US" w:eastAsia="zh-CN" w:bidi="ar"/>
              </w:rPr>
              <w:t>210</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b/>
                <w:bCs/>
                <w:i w:val="0"/>
                <w:iCs w:val="0"/>
                <w:color w:val="000000"/>
                <w:kern w:val="0"/>
                <w:sz w:val="22"/>
                <w:szCs w:val="22"/>
                <w:u w:val="none"/>
                <w:lang w:val="en-US" w:eastAsia="zh-CN" w:bidi="ar"/>
              </w:rPr>
              <w:t>卫生健康支出</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szCs w:val="22"/>
                <w:lang w:val="en-US" w:eastAsia="zh-CN" w:bidi="ar-SA"/>
              </w:rPr>
            </w:pPr>
            <w:r>
              <w:rPr>
                <w:rFonts w:hint="eastAsia" w:ascii="宋体" w:hAnsi="宋体" w:eastAsia="宋体" w:cs="Arial"/>
                <w:b/>
                <w:bCs/>
                <w:color w:val="000000"/>
                <w:kern w:val="0"/>
                <w:sz w:val="22"/>
                <w:szCs w:val="22"/>
                <w:lang w:val="en-US" w:eastAsia="zh-CN"/>
              </w:rPr>
              <w:t>21.46</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szCs w:val="22"/>
                <w:lang w:val="en-US" w:eastAsia="zh-CN" w:bidi="ar-SA"/>
              </w:rPr>
            </w:pPr>
            <w:r>
              <w:rPr>
                <w:rFonts w:hint="eastAsia" w:ascii="宋体" w:hAnsi="宋体" w:eastAsia="宋体" w:cs="Arial"/>
                <w:b/>
                <w:bCs/>
                <w:color w:val="000000"/>
                <w:kern w:val="0"/>
                <w:sz w:val="22"/>
                <w:szCs w:val="22"/>
                <w:lang w:val="en-US" w:eastAsia="zh-CN"/>
              </w:rPr>
              <w:t>21.46</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b/>
                <w:bCs/>
                <w:i w:val="0"/>
                <w:iCs w:val="0"/>
                <w:color w:val="000000"/>
                <w:kern w:val="0"/>
                <w:sz w:val="22"/>
                <w:szCs w:val="22"/>
                <w:u w:val="none"/>
                <w:lang w:val="en-US" w:eastAsia="zh-CN" w:bidi="ar"/>
              </w:rPr>
              <w:t>21011</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b/>
                <w:bCs/>
                <w:i w:val="0"/>
                <w:iCs w:val="0"/>
                <w:color w:val="000000"/>
                <w:kern w:val="0"/>
                <w:sz w:val="22"/>
                <w:szCs w:val="22"/>
                <w:u w:val="none"/>
                <w:lang w:val="en-US" w:eastAsia="zh-CN" w:bidi="ar"/>
              </w:rPr>
              <w:t>行政事业单位医疗</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szCs w:val="22"/>
                <w:lang w:val="en-US" w:eastAsia="zh-CN" w:bidi="ar-SA"/>
              </w:rPr>
            </w:pPr>
            <w:r>
              <w:rPr>
                <w:rFonts w:hint="eastAsia" w:ascii="宋体" w:hAnsi="宋体" w:eastAsia="宋体" w:cs="Arial"/>
                <w:b/>
                <w:bCs/>
                <w:color w:val="000000"/>
                <w:kern w:val="0"/>
                <w:sz w:val="22"/>
                <w:szCs w:val="22"/>
                <w:lang w:val="en-US" w:eastAsia="zh-CN"/>
              </w:rPr>
              <w:t>21.46</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szCs w:val="22"/>
                <w:lang w:val="en-US" w:eastAsia="zh-CN" w:bidi="ar-SA"/>
              </w:rPr>
            </w:pPr>
            <w:r>
              <w:rPr>
                <w:rFonts w:hint="eastAsia" w:ascii="宋体" w:hAnsi="宋体" w:eastAsia="宋体" w:cs="Arial"/>
                <w:b/>
                <w:bCs/>
                <w:color w:val="000000"/>
                <w:kern w:val="0"/>
                <w:sz w:val="22"/>
                <w:szCs w:val="22"/>
                <w:lang w:val="en-US" w:eastAsia="zh-CN"/>
              </w:rPr>
              <w:t>21.46</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2101101</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Arial"/>
                <w:color w:val="000000"/>
                <w:kern w:val="0"/>
                <w:sz w:val="22"/>
                <w:szCs w:val="22"/>
                <w:lang w:val="en-US" w:eastAsia="zh-CN" w:bidi="ar-SA"/>
              </w:rPr>
            </w:pPr>
            <w:r>
              <w:rPr>
                <w:rFonts w:hint="eastAsia" w:ascii="宋体" w:hAnsi="宋体" w:eastAsia="宋体" w:cs="宋体"/>
                <w:i w:val="0"/>
                <w:iCs w:val="0"/>
                <w:color w:val="000000"/>
                <w:kern w:val="0"/>
                <w:sz w:val="24"/>
                <w:szCs w:val="24"/>
                <w:u w:val="none"/>
                <w:lang w:val="en-US" w:eastAsia="zh-CN" w:bidi="ar"/>
              </w:rPr>
              <w:t>12.29</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Arial"/>
                <w:color w:val="000000"/>
                <w:kern w:val="0"/>
                <w:sz w:val="22"/>
                <w:szCs w:val="22"/>
                <w:lang w:val="en-US" w:eastAsia="zh-CN" w:bidi="ar-SA"/>
              </w:rPr>
            </w:pPr>
            <w:r>
              <w:rPr>
                <w:rFonts w:hint="eastAsia" w:ascii="宋体" w:hAnsi="宋体" w:eastAsia="宋体" w:cs="宋体"/>
                <w:i w:val="0"/>
                <w:iCs w:val="0"/>
                <w:color w:val="000000"/>
                <w:kern w:val="0"/>
                <w:sz w:val="24"/>
                <w:szCs w:val="24"/>
                <w:u w:val="none"/>
                <w:lang w:val="en-US" w:eastAsia="zh-CN" w:bidi="ar"/>
              </w:rPr>
              <w:t>12.29</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auto"/>
              <w:jc w:val="lef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2101102</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tabs>
                <w:tab w:val="left" w:pos="1029"/>
              </w:tabs>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事业单位医疗</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Arial"/>
                <w:color w:val="000000"/>
                <w:kern w:val="0"/>
                <w:sz w:val="22"/>
                <w:szCs w:val="22"/>
                <w:lang w:val="en-US" w:eastAsia="zh-CN" w:bidi="ar-SA"/>
              </w:rPr>
            </w:pPr>
            <w:r>
              <w:rPr>
                <w:rFonts w:hint="eastAsia" w:ascii="宋体" w:hAnsi="宋体" w:eastAsia="宋体" w:cs="宋体"/>
                <w:i w:val="0"/>
                <w:iCs w:val="0"/>
                <w:color w:val="000000"/>
                <w:kern w:val="0"/>
                <w:sz w:val="24"/>
                <w:szCs w:val="24"/>
                <w:u w:val="none"/>
                <w:lang w:val="en-US" w:eastAsia="zh-CN" w:bidi="ar"/>
              </w:rPr>
              <w:t>9.17</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Arial"/>
                <w:color w:val="000000"/>
                <w:kern w:val="0"/>
                <w:sz w:val="22"/>
                <w:szCs w:val="22"/>
                <w:lang w:val="en-US" w:eastAsia="zh-CN" w:bidi="ar-SA"/>
              </w:rPr>
            </w:pPr>
            <w:r>
              <w:rPr>
                <w:rFonts w:hint="eastAsia" w:ascii="宋体" w:hAnsi="宋体" w:eastAsia="宋体" w:cs="宋体"/>
                <w:i w:val="0"/>
                <w:iCs w:val="0"/>
                <w:color w:val="000000"/>
                <w:kern w:val="0"/>
                <w:sz w:val="24"/>
                <w:szCs w:val="24"/>
                <w:u w:val="none"/>
                <w:lang w:val="en-US" w:eastAsia="zh-CN" w:bidi="ar"/>
              </w:rPr>
              <w:t>9.17</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auto"/>
              <w:jc w:val="lef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Arial"/>
                <w:color w:val="000000"/>
                <w:kern w:val="0"/>
                <w:sz w:val="22"/>
                <w:szCs w:val="22"/>
                <w:lang w:val="en-US" w:eastAsia="zh-CN" w:bidi="ar-SA"/>
              </w:rPr>
            </w:pPr>
            <w:r>
              <w:rPr>
                <w:rFonts w:hint="eastAsia" w:ascii="宋体" w:hAnsi="宋体" w:eastAsia="宋体" w:cs="宋体"/>
                <w:b/>
                <w:bCs/>
                <w:i w:val="0"/>
                <w:iCs w:val="0"/>
                <w:color w:val="000000"/>
                <w:kern w:val="0"/>
                <w:sz w:val="22"/>
                <w:szCs w:val="22"/>
                <w:u w:val="none"/>
                <w:lang w:val="en-US" w:eastAsia="zh-CN" w:bidi="ar"/>
              </w:rPr>
              <w:t>213</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Arial"/>
                <w:color w:val="000000"/>
                <w:kern w:val="0"/>
                <w:sz w:val="22"/>
                <w:szCs w:val="22"/>
                <w:lang w:val="en-US" w:eastAsia="zh-CN" w:bidi="ar-SA"/>
              </w:rPr>
            </w:pPr>
            <w:r>
              <w:rPr>
                <w:rFonts w:hint="eastAsia" w:ascii="宋体" w:hAnsi="宋体" w:eastAsia="宋体" w:cs="宋体"/>
                <w:b/>
                <w:bCs/>
                <w:i w:val="0"/>
                <w:iCs w:val="0"/>
                <w:color w:val="000000"/>
                <w:kern w:val="0"/>
                <w:sz w:val="22"/>
                <w:szCs w:val="22"/>
                <w:u w:val="none"/>
                <w:lang w:val="en-US" w:eastAsia="zh-CN" w:bidi="ar"/>
              </w:rPr>
              <w:t>农林水支出</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right"/>
              <w:rPr>
                <w:rFonts w:hint="eastAsia" w:ascii="宋体" w:hAnsi="宋体" w:eastAsia="宋体" w:cs="Arial"/>
                <w:b/>
                <w:bCs/>
                <w:color w:val="000000"/>
                <w:kern w:val="0"/>
                <w:sz w:val="22"/>
                <w:szCs w:val="22"/>
                <w:lang w:val="en-US" w:eastAsia="zh-CN" w:bidi="ar-SA"/>
              </w:rPr>
            </w:pPr>
            <w:r>
              <w:rPr>
                <w:rFonts w:hint="eastAsia" w:ascii="宋体" w:hAnsi="宋体" w:eastAsia="宋体" w:cs="Arial"/>
                <w:b/>
                <w:bCs/>
                <w:color w:val="000000"/>
                <w:kern w:val="0"/>
                <w:sz w:val="22"/>
                <w:szCs w:val="22"/>
                <w:lang w:val="en-US" w:eastAsia="zh-CN"/>
              </w:rPr>
              <w:t>172.546</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right"/>
              <w:rPr>
                <w:rFonts w:hint="eastAsia" w:ascii="宋体" w:hAnsi="宋体" w:eastAsia="宋体" w:cs="Arial"/>
                <w:b/>
                <w:bCs/>
                <w:color w:val="000000"/>
                <w:kern w:val="0"/>
                <w:sz w:val="22"/>
                <w:szCs w:val="22"/>
                <w:lang w:val="en-US" w:eastAsia="zh-CN" w:bidi="ar-SA"/>
              </w:rPr>
            </w:pPr>
            <w:r>
              <w:rPr>
                <w:rFonts w:hint="eastAsia" w:ascii="宋体" w:hAnsi="宋体" w:eastAsia="宋体" w:cs="Arial"/>
                <w:b/>
                <w:bCs/>
                <w:color w:val="000000"/>
                <w:kern w:val="0"/>
                <w:sz w:val="22"/>
                <w:szCs w:val="22"/>
                <w:lang w:val="en-US" w:eastAsia="zh-CN"/>
              </w:rPr>
              <w:t>172.546</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auto"/>
              <w:jc w:val="lef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Arial"/>
                <w:color w:val="000000"/>
                <w:kern w:val="0"/>
                <w:sz w:val="22"/>
                <w:szCs w:val="22"/>
                <w:lang w:val="en-US" w:eastAsia="zh-CN" w:bidi="ar-SA"/>
              </w:rPr>
            </w:pPr>
            <w:r>
              <w:rPr>
                <w:rFonts w:hint="eastAsia" w:ascii="宋体" w:hAnsi="宋体" w:eastAsia="宋体" w:cs="宋体"/>
                <w:b/>
                <w:bCs/>
                <w:i w:val="0"/>
                <w:iCs w:val="0"/>
                <w:color w:val="000000"/>
                <w:kern w:val="0"/>
                <w:sz w:val="22"/>
                <w:szCs w:val="22"/>
                <w:u w:val="none"/>
                <w:lang w:val="en-US" w:eastAsia="zh-CN" w:bidi="ar"/>
              </w:rPr>
              <w:t>21301</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Arial"/>
                <w:color w:val="000000"/>
                <w:kern w:val="0"/>
                <w:sz w:val="22"/>
                <w:szCs w:val="22"/>
                <w:lang w:val="en-US" w:eastAsia="zh-CN" w:bidi="ar-SA"/>
              </w:rPr>
            </w:pPr>
            <w:r>
              <w:rPr>
                <w:rFonts w:hint="eastAsia" w:ascii="宋体" w:hAnsi="宋体" w:eastAsia="宋体" w:cs="宋体"/>
                <w:b/>
                <w:bCs/>
                <w:i w:val="0"/>
                <w:iCs w:val="0"/>
                <w:color w:val="000000"/>
                <w:kern w:val="0"/>
                <w:sz w:val="22"/>
                <w:szCs w:val="22"/>
                <w:u w:val="none"/>
                <w:lang w:val="en-US" w:eastAsia="zh-CN" w:bidi="ar"/>
              </w:rPr>
              <w:t>农业农村</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right"/>
              <w:rPr>
                <w:rFonts w:hint="eastAsia" w:ascii="宋体" w:hAnsi="宋体" w:eastAsia="宋体" w:cs="Arial"/>
                <w:b/>
                <w:bCs/>
                <w:color w:val="000000"/>
                <w:kern w:val="0"/>
                <w:sz w:val="22"/>
                <w:szCs w:val="22"/>
                <w:lang w:val="en-US" w:eastAsia="zh-CN" w:bidi="ar-SA"/>
              </w:rPr>
            </w:pPr>
            <w:r>
              <w:rPr>
                <w:rFonts w:hint="eastAsia" w:ascii="宋体" w:hAnsi="宋体" w:eastAsia="宋体" w:cs="Arial"/>
                <w:b/>
                <w:bCs/>
                <w:color w:val="000000"/>
                <w:kern w:val="0"/>
                <w:sz w:val="22"/>
                <w:szCs w:val="22"/>
                <w:lang w:val="en-US" w:eastAsia="zh-CN"/>
              </w:rPr>
              <w:t>172.546</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right"/>
              <w:rPr>
                <w:rFonts w:hint="eastAsia" w:ascii="宋体" w:hAnsi="宋体" w:eastAsia="宋体" w:cs="Arial"/>
                <w:b/>
                <w:bCs/>
                <w:color w:val="000000"/>
                <w:kern w:val="0"/>
                <w:sz w:val="22"/>
                <w:szCs w:val="22"/>
                <w:lang w:val="en-US" w:eastAsia="zh-CN" w:bidi="ar-SA"/>
              </w:rPr>
            </w:pPr>
            <w:r>
              <w:rPr>
                <w:rFonts w:hint="eastAsia" w:ascii="宋体" w:hAnsi="宋体" w:eastAsia="宋体" w:cs="Arial"/>
                <w:b/>
                <w:bCs/>
                <w:color w:val="000000"/>
                <w:kern w:val="0"/>
                <w:sz w:val="22"/>
                <w:szCs w:val="22"/>
                <w:lang w:val="en-US" w:eastAsia="zh-CN"/>
              </w:rPr>
              <w:t>172.546</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auto"/>
              <w:jc w:val="lef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2130104</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155.716</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155.716</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auto"/>
              <w:jc w:val="lef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2130199</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其他农业农村支出</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16.83</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16.83</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auto"/>
              <w:jc w:val="lef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221</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住房保障支出</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right"/>
              <w:rPr>
                <w:rFonts w:hint="eastAsia" w:ascii="宋体" w:hAnsi="宋体" w:eastAsia="宋体" w:cs="宋体"/>
                <w:b/>
                <w:bCs/>
                <w:kern w:val="0"/>
                <w:sz w:val="22"/>
                <w:szCs w:val="22"/>
                <w:lang w:val="en-US" w:eastAsia="zh-CN" w:bidi="ar-SA"/>
              </w:rPr>
            </w:pPr>
            <w:r>
              <w:rPr>
                <w:rFonts w:hint="eastAsia" w:ascii="宋体" w:hAnsi="宋体" w:eastAsia="宋体" w:cs="宋体"/>
                <w:b/>
                <w:bCs/>
                <w:kern w:val="0"/>
                <w:sz w:val="22"/>
                <w:lang w:val="en-US" w:eastAsia="zh-CN"/>
              </w:rPr>
              <w:t>68.08</w:t>
            </w:r>
            <w:r>
              <w:rPr>
                <w:rFonts w:hint="eastAsia" w:ascii="宋体" w:hAnsi="宋体" w:eastAsia="宋体" w:cs="宋体"/>
                <w:b/>
                <w:bCs/>
                <w:kern w:val="0"/>
                <w:sz w:val="22"/>
              </w:rPr>
              <w:t>　</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right"/>
              <w:rPr>
                <w:rFonts w:hint="eastAsia" w:ascii="宋体" w:hAnsi="宋体" w:eastAsia="宋体" w:cs="宋体"/>
                <w:b/>
                <w:bCs/>
                <w:kern w:val="0"/>
                <w:sz w:val="22"/>
                <w:szCs w:val="22"/>
                <w:lang w:val="en-US" w:eastAsia="zh-CN" w:bidi="ar-SA"/>
              </w:rPr>
            </w:pPr>
            <w:r>
              <w:rPr>
                <w:rFonts w:hint="eastAsia" w:ascii="宋体" w:hAnsi="宋体" w:eastAsia="宋体" w:cs="宋体"/>
                <w:b/>
                <w:bCs/>
                <w:kern w:val="0"/>
                <w:sz w:val="22"/>
                <w:lang w:val="en-US" w:eastAsia="zh-CN"/>
              </w:rPr>
              <w:t>68.08</w:t>
            </w:r>
            <w:r>
              <w:rPr>
                <w:rFonts w:hint="eastAsia" w:ascii="宋体" w:hAnsi="宋体" w:eastAsia="宋体" w:cs="宋体"/>
                <w:b/>
                <w:bCs/>
                <w:kern w:val="0"/>
                <w:sz w:val="22"/>
              </w:rPr>
              <w:t>　</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auto"/>
              <w:jc w:val="lef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22102</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住房改革支出</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right"/>
              <w:rPr>
                <w:rFonts w:hint="eastAsia" w:ascii="宋体" w:hAnsi="宋体" w:eastAsia="宋体" w:cs="宋体"/>
                <w:b/>
                <w:bCs/>
                <w:kern w:val="0"/>
                <w:sz w:val="22"/>
                <w:szCs w:val="22"/>
                <w:lang w:val="en-US" w:eastAsia="zh-CN" w:bidi="ar-SA"/>
              </w:rPr>
            </w:pPr>
            <w:r>
              <w:rPr>
                <w:rFonts w:hint="eastAsia" w:ascii="宋体" w:hAnsi="宋体" w:eastAsia="宋体" w:cs="宋体"/>
                <w:b/>
                <w:bCs/>
                <w:kern w:val="0"/>
                <w:sz w:val="22"/>
                <w:lang w:val="en-US" w:eastAsia="zh-CN"/>
              </w:rPr>
              <w:t>68.08</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right"/>
              <w:rPr>
                <w:rFonts w:hint="eastAsia" w:ascii="宋体" w:hAnsi="宋体" w:eastAsia="宋体" w:cs="宋体"/>
                <w:b/>
                <w:bCs/>
                <w:kern w:val="0"/>
                <w:sz w:val="22"/>
                <w:szCs w:val="22"/>
                <w:lang w:val="en-US" w:eastAsia="zh-CN" w:bidi="ar-SA"/>
              </w:rPr>
            </w:pPr>
            <w:r>
              <w:rPr>
                <w:rFonts w:hint="eastAsia" w:ascii="宋体" w:hAnsi="宋体" w:eastAsia="宋体" w:cs="宋体"/>
                <w:b/>
                <w:bCs/>
                <w:kern w:val="0"/>
                <w:sz w:val="22"/>
                <w:lang w:val="en-US" w:eastAsia="zh-CN"/>
              </w:rPr>
              <w:t>68.08</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both"/>
              <w:rPr>
                <w:rFonts w:hint="eastAsia" w:ascii="宋体" w:hAnsi="宋体" w:eastAsia="宋体" w:cs="宋体"/>
                <w:kern w:val="0"/>
                <w:sz w:val="22"/>
                <w:szCs w:val="22"/>
                <w:lang w:val="en-US" w:eastAsia="zh-CN" w:bidi="ar-SA"/>
              </w:rPr>
            </w:pPr>
            <w:r>
              <w:rPr>
                <w:rFonts w:hint="eastAsia" w:ascii="宋体" w:hAnsi="宋体" w:eastAsia="宋体" w:cs="宋体"/>
                <w:kern w:val="0"/>
                <w:sz w:val="22"/>
              </w:rPr>
              <w:t>2210201</w:t>
            </w: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220" w:firstLineChars="100"/>
              <w:jc w:val="both"/>
              <w:rPr>
                <w:rFonts w:hint="eastAsia" w:ascii="宋体" w:hAnsi="宋体" w:eastAsia="宋体" w:cs="宋体"/>
                <w:kern w:val="0"/>
                <w:sz w:val="22"/>
                <w:szCs w:val="22"/>
                <w:lang w:val="en-US" w:eastAsia="zh-CN" w:bidi="ar-SA"/>
              </w:rPr>
            </w:pPr>
            <w:r>
              <w:rPr>
                <w:rFonts w:hint="eastAsia" w:ascii="宋体" w:hAnsi="宋体" w:eastAsia="宋体" w:cs="宋体"/>
                <w:kern w:val="0"/>
                <w:sz w:val="22"/>
              </w:rPr>
              <w:t>住房公积金</w:t>
            </w: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68.08</w:t>
            </w: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68.08</w:t>
            </w:r>
          </w:p>
        </w:tc>
        <w:tc>
          <w:tcPr>
            <w:tcW w:w="0" w:type="auto"/>
            <w:tcBorders>
              <w:top w:val="single" w:color="auto" w:sz="4" w:space="0"/>
              <w:left w:val="single" w:color="auto" w:sz="4" w:space="0"/>
              <w:bottom w:val="single" w:color="auto" w:sz="4" w:space="0"/>
              <w:right w:val="single" w:color="auto" w:sz="4" w:space="0"/>
            </w:tcBorders>
          </w:tcPr>
          <w:p>
            <w:pPr>
              <w:widowControl/>
              <w:spacing w:line="240" w:lineRule="auto"/>
              <w:jc w:val="left"/>
              <w:rPr>
                <w:rFonts w:ascii="宋体" w:hAnsi="宋体" w:eastAsia="宋体" w:cs="宋体"/>
                <w:kern w:val="0"/>
                <w:sz w:val="22"/>
              </w:rPr>
            </w:pPr>
          </w:p>
        </w:tc>
      </w:tr>
    </w:tbl>
    <w:p>
      <w:pPr>
        <w:tabs>
          <w:tab w:val="left" w:pos="7513"/>
        </w:tabs>
        <w:adjustRightInd w:val="0"/>
        <w:snapToGrid w:val="0"/>
        <w:spacing w:line="360" w:lineRule="auto"/>
        <w:rPr>
          <w:rFonts w:ascii="黑体" w:hAnsi="黑体" w:eastAsia="黑体"/>
          <w:sz w:val="32"/>
          <w:szCs w:val="32"/>
        </w:rPr>
        <w:sectPr>
          <w:pgSz w:w="11906" w:h="16838"/>
          <w:pgMar w:top="2098" w:right="1474" w:bottom="1701" w:left="158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tabs>
          <w:tab w:val="left" w:pos="7513"/>
        </w:tabs>
        <w:adjustRightInd w:val="0"/>
        <w:snapToGrid w:val="0"/>
        <w:spacing w:line="600" w:lineRule="exact"/>
        <w:ind w:firstLine="640" w:firstLineChars="200"/>
        <w:rPr>
          <w:rFonts w:ascii="黑体" w:hAnsi="黑体" w:eastAsia="黑体"/>
          <w:sz w:val="32"/>
          <w:szCs w:val="32"/>
        </w:rPr>
      </w:pPr>
      <w:r>
        <w:rPr>
          <w:rFonts w:hint="eastAsia" w:ascii="黑体" w:hAnsi="黑体" w:eastAsia="黑体"/>
          <w:sz w:val="32"/>
          <w:szCs w:val="32"/>
        </w:rPr>
        <w:t>六、政府性基金预算拨款支出预算表</w:t>
      </w:r>
    </w:p>
    <w:tbl>
      <w:tblPr>
        <w:tblStyle w:val="6"/>
        <w:tblW w:w="8237" w:type="dxa"/>
        <w:tblInd w:w="93" w:type="dxa"/>
        <w:tblLayout w:type="fixed"/>
        <w:tblCellMar>
          <w:top w:w="0" w:type="dxa"/>
          <w:left w:w="108" w:type="dxa"/>
          <w:bottom w:w="0" w:type="dxa"/>
          <w:right w:w="108" w:type="dxa"/>
        </w:tblCellMar>
      </w:tblPr>
      <w:tblGrid>
        <w:gridCol w:w="1149"/>
        <w:gridCol w:w="2552"/>
        <w:gridCol w:w="1559"/>
        <w:gridCol w:w="1559"/>
        <w:gridCol w:w="1418"/>
      </w:tblGrid>
      <w:tr>
        <w:tblPrEx>
          <w:tblCellMar>
            <w:top w:w="0" w:type="dxa"/>
            <w:left w:w="108" w:type="dxa"/>
            <w:bottom w:w="0" w:type="dxa"/>
            <w:right w:w="108" w:type="dxa"/>
          </w:tblCellMar>
        </w:tblPrEx>
        <w:trPr>
          <w:trHeight w:val="529" w:hRule="atLeast"/>
        </w:trPr>
        <w:tc>
          <w:tcPr>
            <w:tcW w:w="8237" w:type="dxa"/>
            <w:gridSpan w:val="5"/>
            <w:tcBorders>
              <w:top w:val="nil"/>
              <w:left w:val="nil"/>
              <w:bottom w:val="nil"/>
              <w:right w:val="nil"/>
            </w:tcBorders>
            <w:shd w:val="clear" w:color="auto" w:fill="auto"/>
            <w:noWrap/>
            <w:vAlign w:val="center"/>
          </w:tcPr>
          <w:p>
            <w:pPr>
              <w:widowControl/>
              <w:spacing w:line="240" w:lineRule="auto"/>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val="en-US" w:eastAsia="zh-CN"/>
              </w:rPr>
              <w:t>2023</w:t>
            </w:r>
            <w:r>
              <w:rPr>
                <w:rFonts w:hint="eastAsia" w:ascii="方正小标宋简体" w:hAnsi="宋体" w:eastAsia="方正小标宋简体" w:cs="宋体"/>
                <w:kern w:val="0"/>
                <w:sz w:val="32"/>
                <w:szCs w:val="32"/>
              </w:rPr>
              <w:t>年度政府性基金预算拨款支出预算表</w:t>
            </w:r>
          </w:p>
        </w:tc>
      </w:tr>
      <w:tr>
        <w:tblPrEx>
          <w:tblCellMar>
            <w:top w:w="0" w:type="dxa"/>
            <w:left w:w="108" w:type="dxa"/>
            <w:bottom w:w="0" w:type="dxa"/>
            <w:right w:w="108" w:type="dxa"/>
          </w:tblCellMar>
        </w:tblPrEx>
        <w:trPr>
          <w:trHeight w:val="285" w:hRule="atLeast"/>
        </w:trPr>
        <w:tc>
          <w:tcPr>
            <w:tcW w:w="1149" w:type="dxa"/>
            <w:tcBorders>
              <w:top w:val="nil"/>
              <w:left w:val="nil"/>
              <w:bottom w:val="nil"/>
              <w:right w:val="nil"/>
            </w:tcBorders>
            <w:shd w:val="clear" w:color="auto" w:fill="auto"/>
            <w:noWrap/>
            <w:vAlign w:val="center"/>
          </w:tcPr>
          <w:p>
            <w:pPr>
              <w:widowControl/>
              <w:spacing w:line="240" w:lineRule="auto"/>
              <w:jc w:val="left"/>
              <w:rPr>
                <w:rFonts w:ascii="宋体" w:hAnsi="宋体" w:eastAsia="宋体" w:cs="宋体"/>
                <w:kern w:val="0"/>
                <w:sz w:val="24"/>
                <w:szCs w:val="24"/>
              </w:rPr>
            </w:pPr>
          </w:p>
        </w:tc>
        <w:tc>
          <w:tcPr>
            <w:tcW w:w="2552" w:type="dxa"/>
            <w:tcBorders>
              <w:top w:val="nil"/>
              <w:left w:val="nil"/>
              <w:bottom w:val="nil"/>
              <w:right w:val="nil"/>
            </w:tcBorders>
            <w:shd w:val="clear" w:color="auto" w:fill="auto"/>
            <w:noWrap/>
            <w:vAlign w:val="center"/>
          </w:tcPr>
          <w:p>
            <w:pPr>
              <w:widowControl/>
              <w:spacing w:line="240" w:lineRule="auto"/>
              <w:jc w:val="left"/>
              <w:rPr>
                <w:rFonts w:ascii="宋体" w:hAnsi="宋体" w:eastAsia="宋体" w:cs="宋体"/>
                <w:kern w:val="0"/>
                <w:sz w:val="24"/>
                <w:szCs w:val="24"/>
              </w:rPr>
            </w:pPr>
          </w:p>
        </w:tc>
        <w:tc>
          <w:tcPr>
            <w:tcW w:w="1559" w:type="dxa"/>
            <w:tcBorders>
              <w:top w:val="nil"/>
              <w:left w:val="nil"/>
              <w:bottom w:val="nil"/>
              <w:right w:val="nil"/>
            </w:tcBorders>
            <w:shd w:val="clear" w:color="auto" w:fill="auto"/>
            <w:noWrap/>
            <w:vAlign w:val="center"/>
          </w:tcPr>
          <w:p>
            <w:pPr>
              <w:widowControl/>
              <w:spacing w:line="240" w:lineRule="auto"/>
              <w:jc w:val="left"/>
              <w:rPr>
                <w:rFonts w:ascii="宋体" w:hAnsi="宋体" w:eastAsia="宋体" w:cs="宋体"/>
                <w:kern w:val="0"/>
                <w:sz w:val="24"/>
                <w:szCs w:val="24"/>
              </w:rPr>
            </w:pPr>
          </w:p>
        </w:tc>
        <w:tc>
          <w:tcPr>
            <w:tcW w:w="1559" w:type="dxa"/>
            <w:tcBorders>
              <w:top w:val="nil"/>
              <w:left w:val="nil"/>
              <w:bottom w:val="nil"/>
              <w:right w:val="nil"/>
            </w:tcBorders>
            <w:shd w:val="clear" w:color="auto" w:fill="auto"/>
            <w:noWrap/>
            <w:vAlign w:val="center"/>
          </w:tcPr>
          <w:p>
            <w:pPr>
              <w:widowControl/>
              <w:spacing w:line="240" w:lineRule="auto"/>
              <w:jc w:val="left"/>
              <w:rPr>
                <w:rFonts w:ascii="宋体" w:hAnsi="宋体" w:eastAsia="宋体" w:cs="宋体"/>
                <w:kern w:val="0"/>
                <w:sz w:val="24"/>
                <w:szCs w:val="24"/>
              </w:rPr>
            </w:pPr>
          </w:p>
        </w:tc>
        <w:tc>
          <w:tcPr>
            <w:tcW w:w="1418" w:type="dxa"/>
            <w:tcBorders>
              <w:top w:val="nil"/>
              <w:left w:val="nil"/>
              <w:bottom w:val="nil"/>
              <w:right w:val="nil"/>
            </w:tcBorders>
            <w:shd w:val="clear" w:color="auto" w:fill="auto"/>
            <w:noWrap/>
            <w:vAlign w:val="center"/>
          </w:tcPr>
          <w:p>
            <w:pPr>
              <w:widowControl/>
              <w:spacing w:line="240" w:lineRule="auto"/>
              <w:jc w:val="right"/>
              <w:rPr>
                <w:rFonts w:ascii="宋体" w:hAnsi="宋体" w:eastAsia="宋体" w:cs="宋体"/>
                <w:kern w:val="0"/>
                <w:sz w:val="22"/>
              </w:rPr>
            </w:pPr>
            <w:r>
              <w:rPr>
                <w:rFonts w:hint="eastAsia" w:ascii="宋体" w:hAnsi="宋体" w:eastAsia="宋体" w:cs="宋体"/>
                <w:kern w:val="0"/>
                <w:sz w:val="22"/>
              </w:rPr>
              <w:t>单位：万元</w:t>
            </w:r>
          </w:p>
        </w:tc>
      </w:tr>
      <w:tr>
        <w:tblPrEx>
          <w:tblCellMar>
            <w:top w:w="0" w:type="dxa"/>
            <w:left w:w="108" w:type="dxa"/>
            <w:bottom w:w="0" w:type="dxa"/>
            <w:right w:w="108" w:type="dxa"/>
          </w:tblCellMar>
        </w:tblPrEx>
        <w:trPr>
          <w:trHeight w:val="402" w:hRule="atLeast"/>
        </w:trPr>
        <w:tc>
          <w:tcPr>
            <w:tcW w:w="114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科目编码</w:t>
            </w:r>
          </w:p>
        </w:tc>
        <w:tc>
          <w:tcPr>
            <w:tcW w:w="255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科目名称</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合计</w:t>
            </w:r>
          </w:p>
        </w:tc>
        <w:tc>
          <w:tcPr>
            <w:tcW w:w="2977"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其中：</w:t>
            </w:r>
          </w:p>
        </w:tc>
      </w:tr>
      <w:tr>
        <w:tblPrEx>
          <w:tblCellMar>
            <w:top w:w="0" w:type="dxa"/>
            <w:left w:w="108" w:type="dxa"/>
            <w:bottom w:w="0" w:type="dxa"/>
            <w:right w:w="108" w:type="dxa"/>
          </w:tblCellMar>
        </w:tblPrEx>
        <w:trPr>
          <w:trHeight w:val="402" w:hRule="atLeast"/>
        </w:trPr>
        <w:tc>
          <w:tcPr>
            <w:tcW w:w="114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b/>
                <w:bCs/>
                <w:kern w:val="0"/>
                <w:sz w:val="22"/>
              </w:rPr>
            </w:pPr>
          </w:p>
        </w:tc>
        <w:tc>
          <w:tcPr>
            <w:tcW w:w="255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b/>
                <w:bCs/>
                <w:kern w:val="0"/>
                <w:sz w:val="22"/>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b/>
                <w:bCs/>
                <w:kern w:val="0"/>
                <w:sz w:val="22"/>
              </w:rPr>
            </w:pP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基本支出</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项目支出</w:t>
            </w:r>
          </w:p>
        </w:tc>
      </w:tr>
      <w:tr>
        <w:tblPrEx>
          <w:tblCellMar>
            <w:top w:w="0" w:type="dxa"/>
            <w:left w:w="108" w:type="dxa"/>
            <w:bottom w:w="0" w:type="dxa"/>
            <w:right w:w="108" w:type="dxa"/>
          </w:tblCellMar>
        </w:tblPrEx>
        <w:trPr>
          <w:trHeight w:val="402" w:hRule="atLeast"/>
        </w:trPr>
        <w:tc>
          <w:tcPr>
            <w:tcW w:w="370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kern w:val="0"/>
                <w:sz w:val="22"/>
              </w:rPr>
            </w:pPr>
            <w:r>
              <w:rPr>
                <w:rFonts w:hint="eastAsia" w:ascii="宋体" w:hAnsi="宋体" w:eastAsia="宋体" w:cs="宋体"/>
                <w:b/>
                <w:kern w:val="0"/>
                <w:sz w:val="22"/>
              </w:rPr>
              <w:t>合计</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2"/>
              </w:rPr>
            </w:pPr>
          </w:p>
        </w:tc>
        <w:tc>
          <w:tcPr>
            <w:tcW w:w="1559" w:type="dxa"/>
            <w:tcBorders>
              <w:top w:val="nil"/>
              <w:left w:val="nil"/>
              <w:bottom w:val="single" w:color="auto" w:sz="4" w:space="0"/>
              <w:right w:val="single" w:color="auto" w:sz="4" w:space="0"/>
            </w:tcBorders>
            <w:shd w:val="clear" w:color="auto" w:fill="auto"/>
            <w:noWrap/>
            <w:vAlign w:val="bottom"/>
          </w:tcPr>
          <w:p>
            <w:pPr>
              <w:widowControl/>
              <w:spacing w:line="240" w:lineRule="auto"/>
              <w:jc w:val="center"/>
              <w:rPr>
                <w:rFonts w:ascii="宋体" w:hAnsi="宋体" w:eastAsia="宋体" w:cs="宋体"/>
                <w:kern w:val="0"/>
                <w:sz w:val="22"/>
              </w:rPr>
            </w:pPr>
          </w:p>
        </w:tc>
        <w:tc>
          <w:tcPr>
            <w:tcW w:w="1418" w:type="dxa"/>
            <w:tcBorders>
              <w:top w:val="nil"/>
              <w:left w:val="nil"/>
              <w:bottom w:val="single" w:color="auto" w:sz="4" w:space="0"/>
              <w:right w:val="single" w:color="auto" w:sz="4" w:space="0"/>
            </w:tcBorders>
            <w:shd w:val="clear" w:color="auto" w:fill="auto"/>
            <w:noWrap/>
            <w:vAlign w:val="bottom"/>
          </w:tcPr>
          <w:p>
            <w:pPr>
              <w:widowControl/>
              <w:spacing w:line="240" w:lineRule="auto"/>
              <w:jc w:val="center"/>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bl>
    <w:p>
      <w:pPr>
        <w:tabs>
          <w:tab w:val="left" w:pos="7513"/>
        </w:tabs>
        <w:adjustRightInd w:val="0"/>
        <w:snapToGrid w:val="0"/>
        <w:spacing w:line="300" w:lineRule="auto"/>
        <w:ind w:firstLine="264" w:firstLineChars="126"/>
        <w:rPr>
          <w:rFonts w:ascii="黑体" w:hAnsi="黑体" w:eastAsia="黑体"/>
          <w:sz w:val="32"/>
          <w:szCs w:val="32"/>
        </w:rPr>
        <w:sectPr>
          <w:pgSz w:w="11906" w:h="16838"/>
          <w:pgMar w:top="2098" w:right="1474" w:bottom="1701" w:left="1587"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楷体" w:hAnsi="楷体" w:eastAsia="楷体" w:cs="Times New Roman"/>
          <w:kern w:val="0"/>
          <w:szCs w:val="21"/>
        </w:rPr>
        <w:t>备注：本部门</w:t>
      </w:r>
      <w:r>
        <w:rPr>
          <w:rFonts w:hint="eastAsia" w:ascii="楷体" w:hAnsi="楷体" w:eastAsia="楷体" w:cs="Times New Roman"/>
          <w:kern w:val="0"/>
          <w:szCs w:val="21"/>
          <w:lang w:val="en-US" w:eastAsia="zh-CN"/>
        </w:rPr>
        <w:t>2023</w:t>
      </w:r>
      <w:r>
        <w:rPr>
          <w:rFonts w:hint="eastAsia" w:ascii="楷体" w:hAnsi="楷体" w:eastAsia="楷体" w:cs="Times New Roman"/>
          <w:kern w:val="0"/>
          <w:szCs w:val="21"/>
        </w:rPr>
        <w:t>年没有使用政府性基金预算拨款安排的支出。</w:t>
      </w:r>
    </w:p>
    <w:p>
      <w:pPr>
        <w:tabs>
          <w:tab w:val="left" w:pos="7513"/>
        </w:tabs>
        <w:adjustRightInd w:val="0"/>
        <w:snapToGrid w:val="0"/>
        <w:spacing w:line="600" w:lineRule="exact"/>
        <w:ind w:firstLine="640" w:firstLineChars="200"/>
        <w:rPr>
          <w:rFonts w:ascii="黑体" w:hAnsi="黑体" w:eastAsia="黑体"/>
          <w:sz w:val="32"/>
          <w:szCs w:val="32"/>
        </w:rPr>
      </w:pPr>
      <w:r>
        <w:rPr>
          <w:rFonts w:hint="eastAsia" w:ascii="黑体" w:hAnsi="黑体" w:eastAsia="黑体"/>
          <w:sz w:val="32"/>
          <w:szCs w:val="32"/>
        </w:rPr>
        <w:t>七、国有资本经营预算拨款支出预算表</w:t>
      </w:r>
    </w:p>
    <w:tbl>
      <w:tblPr>
        <w:tblStyle w:val="6"/>
        <w:tblW w:w="8237" w:type="dxa"/>
        <w:tblInd w:w="93" w:type="dxa"/>
        <w:tblLayout w:type="fixed"/>
        <w:tblCellMar>
          <w:top w:w="0" w:type="dxa"/>
          <w:left w:w="108" w:type="dxa"/>
          <w:bottom w:w="0" w:type="dxa"/>
          <w:right w:w="108" w:type="dxa"/>
        </w:tblCellMar>
      </w:tblPr>
      <w:tblGrid>
        <w:gridCol w:w="1149"/>
        <w:gridCol w:w="2552"/>
        <w:gridCol w:w="1559"/>
        <w:gridCol w:w="1559"/>
        <w:gridCol w:w="1418"/>
      </w:tblGrid>
      <w:tr>
        <w:tblPrEx>
          <w:tblCellMar>
            <w:top w:w="0" w:type="dxa"/>
            <w:left w:w="108" w:type="dxa"/>
            <w:bottom w:w="0" w:type="dxa"/>
            <w:right w:w="108" w:type="dxa"/>
          </w:tblCellMar>
        </w:tblPrEx>
        <w:trPr>
          <w:trHeight w:val="529" w:hRule="atLeast"/>
        </w:trPr>
        <w:tc>
          <w:tcPr>
            <w:tcW w:w="8237" w:type="dxa"/>
            <w:gridSpan w:val="5"/>
            <w:tcBorders>
              <w:top w:val="nil"/>
              <w:left w:val="nil"/>
              <w:bottom w:val="nil"/>
              <w:right w:val="nil"/>
            </w:tcBorders>
            <w:shd w:val="clear" w:color="auto" w:fill="auto"/>
            <w:noWrap/>
            <w:vAlign w:val="center"/>
          </w:tcPr>
          <w:p>
            <w:pPr>
              <w:widowControl/>
              <w:spacing w:line="240" w:lineRule="auto"/>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val="en-US" w:eastAsia="zh-CN"/>
              </w:rPr>
              <w:t>2023</w:t>
            </w:r>
            <w:r>
              <w:rPr>
                <w:rFonts w:hint="eastAsia" w:ascii="方正小标宋简体" w:hAnsi="宋体" w:eastAsia="方正小标宋简体" w:cs="宋体"/>
                <w:kern w:val="0"/>
                <w:sz w:val="32"/>
                <w:szCs w:val="32"/>
              </w:rPr>
              <w:t>年度国有资本经营预算拨款支出预算表</w:t>
            </w:r>
          </w:p>
        </w:tc>
      </w:tr>
      <w:tr>
        <w:tblPrEx>
          <w:tblCellMar>
            <w:top w:w="0" w:type="dxa"/>
            <w:left w:w="108" w:type="dxa"/>
            <w:bottom w:w="0" w:type="dxa"/>
            <w:right w:w="108" w:type="dxa"/>
          </w:tblCellMar>
        </w:tblPrEx>
        <w:trPr>
          <w:trHeight w:val="285" w:hRule="atLeast"/>
        </w:trPr>
        <w:tc>
          <w:tcPr>
            <w:tcW w:w="1149" w:type="dxa"/>
            <w:tcBorders>
              <w:top w:val="nil"/>
              <w:left w:val="nil"/>
              <w:bottom w:val="nil"/>
              <w:right w:val="nil"/>
            </w:tcBorders>
            <w:shd w:val="clear" w:color="auto" w:fill="auto"/>
            <w:noWrap/>
            <w:vAlign w:val="center"/>
          </w:tcPr>
          <w:p>
            <w:pPr>
              <w:widowControl/>
              <w:spacing w:line="240" w:lineRule="auto"/>
              <w:jc w:val="left"/>
              <w:rPr>
                <w:rFonts w:ascii="宋体" w:hAnsi="宋体" w:eastAsia="宋体" w:cs="宋体"/>
                <w:kern w:val="0"/>
                <w:sz w:val="24"/>
                <w:szCs w:val="24"/>
              </w:rPr>
            </w:pPr>
          </w:p>
        </w:tc>
        <w:tc>
          <w:tcPr>
            <w:tcW w:w="2552" w:type="dxa"/>
            <w:tcBorders>
              <w:top w:val="nil"/>
              <w:left w:val="nil"/>
              <w:bottom w:val="nil"/>
              <w:right w:val="nil"/>
            </w:tcBorders>
            <w:shd w:val="clear" w:color="auto" w:fill="auto"/>
            <w:noWrap/>
            <w:vAlign w:val="center"/>
          </w:tcPr>
          <w:p>
            <w:pPr>
              <w:widowControl/>
              <w:spacing w:line="240" w:lineRule="auto"/>
              <w:jc w:val="left"/>
              <w:rPr>
                <w:rFonts w:ascii="宋体" w:hAnsi="宋体" w:eastAsia="宋体" w:cs="宋体"/>
                <w:kern w:val="0"/>
                <w:sz w:val="24"/>
                <w:szCs w:val="24"/>
              </w:rPr>
            </w:pPr>
          </w:p>
        </w:tc>
        <w:tc>
          <w:tcPr>
            <w:tcW w:w="1559" w:type="dxa"/>
            <w:tcBorders>
              <w:top w:val="nil"/>
              <w:left w:val="nil"/>
              <w:bottom w:val="nil"/>
              <w:right w:val="nil"/>
            </w:tcBorders>
            <w:shd w:val="clear" w:color="auto" w:fill="auto"/>
            <w:noWrap/>
            <w:vAlign w:val="center"/>
          </w:tcPr>
          <w:p>
            <w:pPr>
              <w:widowControl/>
              <w:spacing w:line="240" w:lineRule="auto"/>
              <w:jc w:val="left"/>
              <w:rPr>
                <w:rFonts w:ascii="宋体" w:hAnsi="宋体" w:eastAsia="宋体" w:cs="宋体"/>
                <w:kern w:val="0"/>
                <w:sz w:val="24"/>
                <w:szCs w:val="24"/>
              </w:rPr>
            </w:pPr>
          </w:p>
        </w:tc>
        <w:tc>
          <w:tcPr>
            <w:tcW w:w="1559" w:type="dxa"/>
            <w:tcBorders>
              <w:top w:val="nil"/>
              <w:left w:val="nil"/>
              <w:bottom w:val="nil"/>
              <w:right w:val="nil"/>
            </w:tcBorders>
            <w:shd w:val="clear" w:color="auto" w:fill="auto"/>
            <w:noWrap/>
            <w:vAlign w:val="center"/>
          </w:tcPr>
          <w:p>
            <w:pPr>
              <w:widowControl/>
              <w:spacing w:line="240" w:lineRule="auto"/>
              <w:jc w:val="left"/>
              <w:rPr>
                <w:rFonts w:ascii="宋体" w:hAnsi="宋体" w:eastAsia="宋体" w:cs="宋体"/>
                <w:kern w:val="0"/>
                <w:sz w:val="24"/>
                <w:szCs w:val="24"/>
              </w:rPr>
            </w:pPr>
          </w:p>
        </w:tc>
        <w:tc>
          <w:tcPr>
            <w:tcW w:w="1418" w:type="dxa"/>
            <w:tcBorders>
              <w:top w:val="nil"/>
              <w:left w:val="nil"/>
              <w:bottom w:val="nil"/>
              <w:right w:val="nil"/>
            </w:tcBorders>
            <w:shd w:val="clear" w:color="auto" w:fill="auto"/>
            <w:noWrap/>
            <w:vAlign w:val="center"/>
          </w:tcPr>
          <w:p>
            <w:pPr>
              <w:widowControl/>
              <w:spacing w:line="240" w:lineRule="auto"/>
              <w:jc w:val="right"/>
              <w:rPr>
                <w:rFonts w:ascii="宋体" w:hAnsi="宋体" w:eastAsia="宋体" w:cs="宋体"/>
                <w:kern w:val="0"/>
                <w:sz w:val="22"/>
              </w:rPr>
            </w:pPr>
            <w:r>
              <w:rPr>
                <w:rFonts w:hint="eastAsia" w:ascii="宋体" w:hAnsi="宋体" w:eastAsia="宋体" w:cs="宋体"/>
                <w:kern w:val="0"/>
                <w:sz w:val="22"/>
              </w:rPr>
              <w:t>单位：万元</w:t>
            </w:r>
          </w:p>
        </w:tc>
      </w:tr>
      <w:tr>
        <w:tblPrEx>
          <w:tblCellMar>
            <w:top w:w="0" w:type="dxa"/>
            <w:left w:w="108" w:type="dxa"/>
            <w:bottom w:w="0" w:type="dxa"/>
            <w:right w:w="108" w:type="dxa"/>
          </w:tblCellMar>
        </w:tblPrEx>
        <w:trPr>
          <w:trHeight w:val="402" w:hRule="atLeast"/>
        </w:trPr>
        <w:tc>
          <w:tcPr>
            <w:tcW w:w="114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科目编码</w:t>
            </w:r>
          </w:p>
        </w:tc>
        <w:tc>
          <w:tcPr>
            <w:tcW w:w="255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科目名称</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合计</w:t>
            </w:r>
          </w:p>
        </w:tc>
        <w:tc>
          <w:tcPr>
            <w:tcW w:w="2977"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其中：</w:t>
            </w:r>
          </w:p>
        </w:tc>
      </w:tr>
      <w:tr>
        <w:tblPrEx>
          <w:tblCellMar>
            <w:top w:w="0" w:type="dxa"/>
            <w:left w:w="108" w:type="dxa"/>
            <w:bottom w:w="0" w:type="dxa"/>
            <w:right w:w="108" w:type="dxa"/>
          </w:tblCellMar>
        </w:tblPrEx>
        <w:trPr>
          <w:trHeight w:val="402" w:hRule="atLeast"/>
        </w:trPr>
        <w:tc>
          <w:tcPr>
            <w:tcW w:w="114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b/>
                <w:bCs/>
                <w:kern w:val="0"/>
                <w:sz w:val="22"/>
              </w:rPr>
            </w:pPr>
          </w:p>
        </w:tc>
        <w:tc>
          <w:tcPr>
            <w:tcW w:w="255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b/>
                <w:bCs/>
                <w:kern w:val="0"/>
                <w:sz w:val="22"/>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b/>
                <w:bCs/>
                <w:kern w:val="0"/>
                <w:sz w:val="22"/>
              </w:rPr>
            </w:pP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基本支出</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项目支出</w:t>
            </w:r>
          </w:p>
        </w:tc>
      </w:tr>
      <w:tr>
        <w:tblPrEx>
          <w:tblCellMar>
            <w:top w:w="0" w:type="dxa"/>
            <w:left w:w="108" w:type="dxa"/>
            <w:bottom w:w="0" w:type="dxa"/>
            <w:right w:w="108" w:type="dxa"/>
          </w:tblCellMar>
        </w:tblPrEx>
        <w:trPr>
          <w:trHeight w:val="402" w:hRule="atLeast"/>
        </w:trPr>
        <w:tc>
          <w:tcPr>
            <w:tcW w:w="370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kern w:val="0"/>
                <w:sz w:val="22"/>
              </w:rPr>
            </w:pPr>
            <w:r>
              <w:rPr>
                <w:rFonts w:hint="eastAsia" w:ascii="宋体" w:hAnsi="宋体" w:eastAsia="宋体" w:cs="宋体"/>
                <w:b/>
                <w:kern w:val="0"/>
                <w:sz w:val="22"/>
              </w:rPr>
              <w:t>合计</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2"/>
              </w:rPr>
            </w:pPr>
          </w:p>
        </w:tc>
        <w:tc>
          <w:tcPr>
            <w:tcW w:w="1559" w:type="dxa"/>
            <w:tcBorders>
              <w:top w:val="nil"/>
              <w:left w:val="nil"/>
              <w:bottom w:val="single" w:color="auto" w:sz="4" w:space="0"/>
              <w:right w:val="single" w:color="auto" w:sz="4" w:space="0"/>
            </w:tcBorders>
            <w:shd w:val="clear" w:color="auto" w:fill="auto"/>
            <w:noWrap/>
            <w:vAlign w:val="bottom"/>
          </w:tcPr>
          <w:p>
            <w:pPr>
              <w:widowControl/>
              <w:spacing w:line="240" w:lineRule="auto"/>
              <w:jc w:val="center"/>
              <w:rPr>
                <w:rFonts w:ascii="宋体" w:hAnsi="宋体" w:eastAsia="宋体" w:cs="宋体"/>
                <w:kern w:val="0"/>
                <w:sz w:val="22"/>
              </w:rPr>
            </w:pPr>
          </w:p>
        </w:tc>
        <w:tc>
          <w:tcPr>
            <w:tcW w:w="1418" w:type="dxa"/>
            <w:tcBorders>
              <w:top w:val="nil"/>
              <w:left w:val="nil"/>
              <w:bottom w:val="single" w:color="auto" w:sz="4" w:space="0"/>
              <w:right w:val="single" w:color="auto" w:sz="4" w:space="0"/>
            </w:tcBorders>
            <w:shd w:val="clear" w:color="auto" w:fill="auto"/>
            <w:noWrap/>
            <w:vAlign w:val="bottom"/>
          </w:tcPr>
          <w:p>
            <w:pPr>
              <w:widowControl/>
              <w:spacing w:line="240" w:lineRule="auto"/>
              <w:jc w:val="center"/>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bl>
    <w:p>
      <w:pPr>
        <w:tabs>
          <w:tab w:val="left" w:pos="7513"/>
        </w:tabs>
        <w:adjustRightInd w:val="0"/>
        <w:snapToGrid w:val="0"/>
        <w:spacing w:line="300" w:lineRule="auto"/>
        <w:ind w:firstLine="420" w:firstLineChars="200"/>
        <w:rPr>
          <w:rFonts w:ascii="黑体" w:hAnsi="黑体" w:eastAsia="黑体"/>
          <w:sz w:val="32"/>
          <w:szCs w:val="32"/>
        </w:rPr>
        <w:sectPr>
          <w:pgSz w:w="11906" w:h="16838"/>
          <w:pgMar w:top="2098" w:right="1474" w:bottom="1701" w:left="1587"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楷体" w:hAnsi="楷体" w:eastAsia="楷体" w:cs="Times New Roman"/>
          <w:kern w:val="0"/>
          <w:szCs w:val="21"/>
        </w:rPr>
        <w:t>备注：本部门</w:t>
      </w:r>
      <w:r>
        <w:rPr>
          <w:rFonts w:hint="eastAsia" w:ascii="楷体" w:hAnsi="楷体" w:eastAsia="楷体" w:cs="Times New Roman"/>
          <w:kern w:val="0"/>
          <w:szCs w:val="21"/>
          <w:lang w:val="en-US" w:eastAsia="zh-CN"/>
        </w:rPr>
        <w:t>2023</w:t>
      </w:r>
      <w:r>
        <w:rPr>
          <w:rFonts w:hint="eastAsia" w:ascii="楷体" w:hAnsi="楷体" w:eastAsia="楷体" w:cs="Times New Roman"/>
          <w:kern w:val="0"/>
          <w:szCs w:val="21"/>
        </w:rPr>
        <w:t>年没有使用国有资本经营预算拨款安排的支出。</w:t>
      </w:r>
    </w:p>
    <w:p>
      <w:pPr>
        <w:tabs>
          <w:tab w:val="left" w:pos="7513"/>
        </w:tabs>
        <w:adjustRightInd w:val="0"/>
        <w:snapToGrid w:val="0"/>
        <w:spacing w:line="600" w:lineRule="exact"/>
        <w:ind w:firstLine="640" w:firstLineChars="200"/>
        <w:rPr>
          <w:rFonts w:ascii="黑体" w:hAnsi="黑体" w:eastAsia="黑体"/>
          <w:sz w:val="32"/>
          <w:szCs w:val="32"/>
        </w:rPr>
      </w:pPr>
      <w:r>
        <w:rPr>
          <w:rFonts w:hint="eastAsia" w:ascii="黑体" w:hAnsi="黑体" w:eastAsia="黑体"/>
          <w:sz w:val="32"/>
          <w:szCs w:val="32"/>
        </w:rPr>
        <w:t>八、一般公共预算支出经济分类情况表</w:t>
      </w:r>
    </w:p>
    <w:tbl>
      <w:tblPr>
        <w:tblStyle w:val="6"/>
        <w:tblW w:w="8237" w:type="dxa"/>
        <w:tblInd w:w="93" w:type="dxa"/>
        <w:tblLayout w:type="fixed"/>
        <w:tblCellMar>
          <w:top w:w="0" w:type="dxa"/>
          <w:left w:w="108" w:type="dxa"/>
          <w:bottom w:w="0" w:type="dxa"/>
          <w:right w:w="108" w:type="dxa"/>
        </w:tblCellMar>
      </w:tblPr>
      <w:tblGrid>
        <w:gridCol w:w="1575"/>
        <w:gridCol w:w="3969"/>
        <w:gridCol w:w="2693"/>
      </w:tblGrid>
      <w:tr>
        <w:tblPrEx>
          <w:tblCellMar>
            <w:top w:w="0" w:type="dxa"/>
            <w:left w:w="108" w:type="dxa"/>
            <w:bottom w:w="0" w:type="dxa"/>
            <w:right w:w="108" w:type="dxa"/>
          </w:tblCellMar>
        </w:tblPrEx>
        <w:trPr>
          <w:trHeight w:val="743" w:hRule="atLeast"/>
        </w:trPr>
        <w:tc>
          <w:tcPr>
            <w:tcW w:w="8237" w:type="dxa"/>
            <w:gridSpan w:val="3"/>
            <w:tcBorders>
              <w:top w:val="nil"/>
              <w:left w:val="nil"/>
              <w:bottom w:val="nil"/>
              <w:right w:val="nil"/>
            </w:tcBorders>
            <w:shd w:val="clear" w:color="000000" w:fill="FFFFFF"/>
            <w:noWrap/>
            <w:vAlign w:val="center"/>
          </w:tcPr>
          <w:p>
            <w:pPr>
              <w:widowControl/>
              <w:spacing w:line="240" w:lineRule="auto"/>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val="en-US" w:eastAsia="zh-CN"/>
              </w:rPr>
              <w:t>2023</w:t>
            </w:r>
            <w:r>
              <w:rPr>
                <w:rFonts w:hint="eastAsia" w:ascii="方正小标宋简体" w:hAnsi="宋体" w:eastAsia="方正小标宋简体" w:cs="宋体"/>
                <w:kern w:val="0"/>
                <w:sz w:val="32"/>
                <w:szCs w:val="32"/>
              </w:rPr>
              <w:t>年度一般公共预算支出经济分类情况表</w:t>
            </w:r>
          </w:p>
        </w:tc>
      </w:tr>
      <w:tr>
        <w:tblPrEx>
          <w:tblCellMar>
            <w:top w:w="0" w:type="dxa"/>
            <w:left w:w="108" w:type="dxa"/>
            <w:bottom w:w="0" w:type="dxa"/>
            <w:right w:w="108" w:type="dxa"/>
          </w:tblCellMar>
        </w:tblPrEx>
        <w:trPr>
          <w:trHeight w:val="360" w:hRule="atLeast"/>
        </w:trPr>
        <w:tc>
          <w:tcPr>
            <w:tcW w:w="1575" w:type="dxa"/>
            <w:tcBorders>
              <w:top w:val="nil"/>
              <w:left w:val="nil"/>
              <w:bottom w:val="nil"/>
              <w:right w:val="nil"/>
            </w:tcBorders>
            <w:shd w:val="clear" w:color="000000" w:fill="FFFFFF"/>
            <w:noWrap/>
            <w:vAlign w:val="center"/>
          </w:tcPr>
          <w:p>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969" w:type="dxa"/>
            <w:tcBorders>
              <w:top w:val="nil"/>
              <w:left w:val="nil"/>
              <w:bottom w:val="nil"/>
              <w:right w:val="nil"/>
            </w:tcBorders>
            <w:shd w:val="clear" w:color="auto" w:fill="auto"/>
            <w:noWrap/>
            <w:vAlign w:val="bottom"/>
          </w:tcPr>
          <w:p>
            <w:pPr>
              <w:widowControl/>
              <w:spacing w:line="240" w:lineRule="auto"/>
              <w:jc w:val="right"/>
              <w:rPr>
                <w:rFonts w:ascii="宋体" w:hAnsi="宋体" w:eastAsia="宋体" w:cs="宋体"/>
                <w:kern w:val="0"/>
                <w:sz w:val="20"/>
                <w:szCs w:val="20"/>
              </w:rPr>
            </w:pPr>
          </w:p>
        </w:tc>
        <w:tc>
          <w:tcPr>
            <w:tcW w:w="2693" w:type="dxa"/>
            <w:tcBorders>
              <w:top w:val="nil"/>
              <w:left w:val="nil"/>
              <w:bottom w:val="nil"/>
              <w:right w:val="nil"/>
            </w:tcBorders>
            <w:shd w:val="clear" w:color="000000" w:fill="FFFFFF"/>
            <w:noWrap/>
            <w:vAlign w:val="center"/>
          </w:tcPr>
          <w:p>
            <w:pPr>
              <w:widowControl/>
              <w:spacing w:line="240" w:lineRule="auto"/>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63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科目编码</w:t>
            </w:r>
          </w:p>
        </w:tc>
        <w:tc>
          <w:tcPr>
            <w:tcW w:w="3969"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科目名称</w:t>
            </w:r>
          </w:p>
        </w:tc>
        <w:tc>
          <w:tcPr>
            <w:tcW w:w="2693" w:type="dxa"/>
            <w:tcBorders>
              <w:top w:val="single" w:color="000000" w:sz="4" w:space="0"/>
              <w:left w:val="nil"/>
              <w:bottom w:val="nil"/>
              <w:right w:val="single" w:color="000000" w:sz="4" w:space="0"/>
            </w:tcBorders>
            <w:shd w:val="clear" w:color="auto" w:fill="auto"/>
            <w:noWrap/>
            <w:vAlign w:val="center"/>
          </w:tcPr>
          <w:p>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预算数</w:t>
            </w:r>
          </w:p>
        </w:tc>
      </w:tr>
      <w:tr>
        <w:tblPrEx>
          <w:tblCellMar>
            <w:top w:w="0" w:type="dxa"/>
            <w:left w:w="108" w:type="dxa"/>
            <w:bottom w:w="0" w:type="dxa"/>
            <w:right w:w="108" w:type="dxa"/>
          </w:tblCellMar>
        </w:tblPrEx>
        <w:trPr>
          <w:trHeight w:val="402" w:hRule="atLeast"/>
        </w:trPr>
        <w:tc>
          <w:tcPr>
            <w:tcW w:w="55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合计</w:t>
            </w:r>
          </w:p>
        </w:tc>
        <w:tc>
          <w:tcPr>
            <w:tcW w:w="2693"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auto"/>
              <w:jc w:val="right"/>
              <w:rPr>
                <w:rFonts w:ascii="宋体" w:hAnsi="宋体" w:eastAsia="宋体" w:cs="宋体"/>
                <w:b/>
                <w:bCs/>
                <w:color w:val="000000"/>
                <w:kern w:val="0"/>
                <w:sz w:val="22"/>
              </w:rPr>
            </w:pPr>
            <w:r>
              <w:rPr>
                <w:rFonts w:hint="eastAsia" w:ascii="宋体" w:hAnsi="宋体" w:eastAsia="宋体" w:cs="宋体"/>
                <w:b/>
                <w:bCs/>
                <w:color w:val="000000"/>
                <w:kern w:val="0"/>
                <w:sz w:val="22"/>
              </w:rPr>
              <w:t>　</w:t>
            </w:r>
          </w:p>
        </w:tc>
      </w:tr>
      <w:tr>
        <w:tblPrEx>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301</w:t>
            </w:r>
          </w:p>
        </w:tc>
        <w:tc>
          <w:tcPr>
            <w:tcW w:w="3969"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工资福利支出</w:t>
            </w:r>
          </w:p>
        </w:tc>
        <w:tc>
          <w:tcPr>
            <w:tcW w:w="2693" w:type="dxa"/>
            <w:tcBorders>
              <w:top w:val="nil"/>
              <w:left w:val="nil"/>
              <w:bottom w:val="single" w:color="000000" w:sz="4" w:space="0"/>
              <w:right w:val="single" w:color="000000" w:sz="4" w:space="0"/>
            </w:tcBorders>
            <w:shd w:val="clear" w:color="auto" w:fill="auto"/>
            <w:noWrap/>
            <w:vAlign w:val="center"/>
          </w:tcPr>
          <w:p>
            <w:pPr>
              <w:widowControl/>
              <w:spacing w:line="240" w:lineRule="auto"/>
              <w:jc w:val="right"/>
              <w:rPr>
                <w:rFonts w:ascii="宋体" w:hAnsi="宋体" w:eastAsia="宋体" w:cs="宋体"/>
                <w:color w:val="000000"/>
                <w:kern w:val="0"/>
                <w:sz w:val="22"/>
              </w:rPr>
            </w:pPr>
            <w:r>
              <w:rPr>
                <w:rFonts w:hint="eastAsia" w:ascii="宋体" w:hAnsi="宋体" w:eastAsia="宋体" w:cs="宋体"/>
                <w:color w:val="000000"/>
                <w:kern w:val="0"/>
                <w:sz w:val="22"/>
                <w:lang w:val="en-US" w:eastAsia="zh-CN"/>
              </w:rPr>
              <w:t>714.43</w:t>
            </w: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302</w:t>
            </w:r>
          </w:p>
        </w:tc>
        <w:tc>
          <w:tcPr>
            <w:tcW w:w="3969"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商品和服务支出</w:t>
            </w:r>
          </w:p>
        </w:tc>
        <w:tc>
          <w:tcPr>
            <w:tcW w:w="2693" w:type="dxa"/>
            <w:tcBorders>
              <w:top w:val="nil"/>
              <w:left w:val="nil"/>
              <w:bottom w:val="single" w:color="000000" w:sz="4" w:space="0"/>
              <w:right w:val="single" w:color="000000" w:sz="4" w:space="0"/>
            </w:tcBorders>
            <w:shd w:val="clear" w:color="auto" w:fill="auto"/>
            <w:noWrap/>
            <w:vAlign w:val="center"/>
          </w:tcPr>
          <w:p>
            <w:pPr>
              <w:widowControl/>
              <w:spacing w:line="240" w:lineRule="auto"/>
              <w:jc w:val="right"/>
              <w:rPr>
                <w:rFonts w:ascii="宋体" w:hAnsi="宋体" w:eastAsia="宋体" w:cs="宋体"/>
                <w:color w:val="000000"/>
                <w:kern w:val="0"/>
                <w:sz w:val="22"/>
              </w:rPr>
            </w:pPr>
            <w:r>
              <w:rPr>
                <w:rFonts w:hint="eastAsia" w:ascii="宋体" w:hAnsi="宋体" w:eastAsia="宋体" w:cs="宋体"/>
                <w:color w:val="000000"/>
                <w:kern w:val="0"/>
                <w:sz w:val="22"/>
                <w:lang w:val="en-US" w:eastAsia="zh-CN"/>
              </w:rPr>
              <w:t>84.1</w:t>
            </w: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303</w:t>
            </w:r>
          </w:p>
        </w:tc>
        <w:tc>
          <w:tcPr>
            <w:tcW w:w="3969"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对个人和家庭的补助</w:t>
            </w:r>
          </w:p>
        </w:tc>
        <w:tc>
          <w:tcPr>
            <w:tcW w:w="2693" w:type="dxa"/>
            <w:tcBorders>
              <w:top w:val="nil"/>
              <w:left w:val="nil"/>
              <w:bottom w:val="single" w:color="000000" w:sz="4" w:space="0"/>
              <w:right w:val="single" w:color="000000" w:sz="4" w:space="0"/>
            </w:tcBorders>
            <w:shd w:val="clear" w:color="auto" w:fill="auto"/>
            <w:noWrap/>
            <w:vAlign w:val="center"/>
          </w:tcPr>
          <w:p>
            <w:pPr>
              <w:widowControl/>
              <w:spacing w:line="240" w:lineRule="auto"/>
              <w:jc w:val="right"/>
              <w:rPr>
                <w:rFonts w:ascii="宋体" w:hAnsi="宋体" w:eastAsia="宋体" w:cs="宋体"/>
                <w:color w:val="000000"/>
                <w:kern w:val="0"/>
                <w:sz w:val="22"/>
              </w:rPr>
            </w:pPr>
            <w:r>
              <w:rPr>
                <w:rFonts w:hint="eastAsia" w:ascii="宋体" w:hAnsi="宋体" w:eastAsia="宋体" w:cs="宋体"/>
                <w:color w:val="000000"/>
                <w:kern w:val="0"/>
                <w:sz w:val="22"/>
                <w:lang w:val="en-US" w:eastAsia="zh-CN"/>
              </w:rPr>
              <w:t>16.12</w:t>
            </w: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307</w:t>
            </w:r>
          </w:p>
        </w:tc>
        <w:tc>
          <w:tcPr>
            <w:tcW w:w="3969"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债务利息及费用支出</w:t>
            </w:r>
          </w:p>
        </w:tc>
        <w:tc>
          <w:tcPr>
            <w:tcW w:w="2693" w:type="dxa"/>
            <w:tcBorders>
              <w:top w:val="nil"/>
              <w:left w:val="nil"/>
              <w:bottom w:val="single" w:color="000000" w:sz="4" w:space="0"/>
              <w:right w:val="single" w:color="000000" w:sz="4" w:space="0"/>
            </w:tcBorders>
            <w:shd w:val="clear" w:color="auto" w:fill="auto"/>
            <w:noWrap/>
            <w:vAlign w:val="center"/>
          </w:tcPr>
          <w:p>
            <w:pPr>
              <w:widowControl/>
              <w:spacing w:line="240" w:lineRule="auto"/>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309</w:t>
            </w:r>
          </w:p>
        </w:tc>
        <w:tc>
          <w:tcPr>
            <w:tcW w:w="3969"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资本性支出（基本建设）</w:t>
            </w:r>
          </w:p>
        </w:tc>
        <w:tc>
          <w:tcPr>
            <w:tcW w:w="2693" w:type="dxa"/>
            <w:tcBorders>
              <w:top w:val="nil"/>
              <w:left w:val="nil"/>
              <w:bottom w:val="single" w:color="000000" w:sz="4" w:space="0"/>
              <w:right w:val="single" w:color="000000" w:sz="4" w:space="0"/>
            </w:tcBorders>
            <w:shd w:val="clear" w:color="auto" w:fill="auto"/>
            <w:noWrap/>
            <w:vAlign w:val="center"/>
          </w:tcPr>
          <w:p>
            <w:pPr>
              <w:widowControl/>
              <w:spacing w:line="240" w:lineRule="auto"/>
              <w:jc w:val="right"/>
              <w:rPr>
                <w:rFonts w:ascii="宋体" w:hAnsi="宋体" w:eastAsia="宋体" w:cs="宋体"/>
                <w:color w:val="000000"/>
                <w:kern w:val="0"/>
                <w:sz w:val="22"/>
              </w:rPr>
            </w:pPr>
            <w:r>
              <w:rPr>
                <w:rFonts w:hint="eastAsia" w:ascii="宋体" w:hAnsi="宋体" w:eastAsia="宋体" w:cs="宋体"/>
                <w:color w:val="000000"/>
                <w:kern w:val="0"/>
                <w:sz w:val="22"/>
                <w:lang w:val="en-US" w:eastAsia="zh-CN"/>
              </w:rPr>
              <w:t>34.35</w:t>
            </w: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310</w:t>
            </w:r>
          </w:p>
        </w:tc>
        <w:tc>
          <w:tcPr>
            <w:tcW w:w="3969"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资本性支出</w:t>
            </w:r>
          </w:p>
        </w:tc>
        <w:tc>
          <w:tcPr>
            <w:tcW w:w="2693" w:type="dxa"/>
            <w:tcBorders>
              <w:top w:val="nil"/>
              <w:left w:val="nil"/>
              <w:bottom w:val="single" w:color="000000" w:sz="4" w:space="0"/>
              <w:right w:val="single" w:color="000000" w:sz="4" w:space="0"/>
            </w:tcBorders>
            <w:shd w:val="clear" w:color="auto" w:fill="auto"/>
            <w:noWrap/>
            <w:vAlign w:val="center"/>
          </w:tcPr>
          <w:p>
            <w:pPr>
              <w:widowControl/>
              <w:spacing w:line="240" w:lineRule="auto"/>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311</w:t>
            </w:r>
          </w:p>
        </w:tc>
        <w:tc>
          <w:tcPr>
            <w:tcW w:w="3969"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对企业补助（基本建设）</w:t>
            </w:r>
          </w:p>
        </w:tc>
        <w:tc>
          <w:tcPr>
            <w:tcW w:w="2693" w:type="dxa"/>
            <w:tcBorders>
              <w:top w:val="nil"/>
              <w:left w:val="nil"/>
              <w:bottom w:val="single" w:color="000000" w:sz="4" w:space="0"/>
              <w:right w:val="single" w:color="000000" w:sz="4" w:space="0"/>
            </w:tcBorders>
            <w:shd w:val="clear" w:color="auto" w:fill="auto"/>
            <w:noWrap/>
            <w:vAlign w:val="center"/>
          </w:tcPr>
          <w:p>
            <w:pPr>
              <w:widowControl/>
              <w:spacing w:line="240" w:lineRule="auto"/>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312</w:t>
            </w:r>
          </w:p>
        </w:tc>
        <w:tc>
          <w:tcPr>
            <w:tcW w:w="3969"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对企业补助</w:t>
            </w:r>
          </w:p>
        </w:tc>
        <w:tc>
          <w:tcPr>
            <w:tcW w:w="2693" w:type="dxa"/>
            <w:tcBorders>
              <w:top w:val="nil"/>
              <w:left w:val="nil"/>
              <w:bottom w:val="single" w:color="000000" w:sz="4" w:space="0"/>
              <w:right w:val="single" w:color="000000" w:sz="4" w:space="0"/>
            </w:tcBorders>
            <w:shd w:val="clear" w:color="auto" w:fill="auto"/>
            <w:noWrap/>
            <w:vAlign w:val="center"/>
          </w:tcPr>
          <w:p>
            <w:pPr>
              <w:widowControl/>
              <w:spacing w:line="240" w:lineRule="auto"/>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313</w:t>
            </w:r>
          </w:p>
        </w:tc>
        <w:tc>
          <w:tcPr>
            <w:tcW w:w="3969"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对社会保障基金补助</w:t>
            </w:r>
          </w:p>
        </w:tc>
        <w:tc>
          <w:tcPr>
            <w:tcW w:w="2693" w:type="dxa"/>
            <w:tcBorders>
              <w:top w:val="nil"/>
              <w:left w:val="nil"/>
              <w:bottom w:val="single" w:color="000000" w:sz="4" w:space="0"/>
              <w:right w:val="single" w:color="000000" w:sz="4" w:space="0"/>
            </w:tcBorders>
            <w:shd w:val="clear" w:color="auto" w:fill="auto"/>
            <w:noWrap/>
            <w:vAlign w:val="center"/>
          </w:tcPr>
          <w:p>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399</w:t>
            </w:r>
          </w:p>
        </w:tc>
        <w:tc>
          <w:tcPr>
            <w:tcW w:w="3969"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其他支出</w:t>
            </w:r>
          </w:p>
        </w:tc>
        <w:tc>
          <w:tcPr>
            <w:tcW w:w="2693" w:type="dxa"/>
            <w:tcBorders>
              <w:top w:val="nil"/>
              <w:left w:val="nil"/>
              <w:bottom w:val="single" w:color="000000" w:sz="4" w:space="0"/>
              <w:right w:val="single" w:color="000000" w:sz="4" w:space="0"/>
            </w:tcBorders>
            <w:shd w:val="clear" w:color="auto" w:fill="auto"/>
            <w:noWrap/>
            <w:vAlign w:val="center"/>
          </w:tcPr>
          <w:p>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r>
    </w:tbl>
    <w:p>
      <w:pPr>
        <w:tabs>
          <w:tab w:val="left" w:pos="7513"/>
        </w:tabs>
        <w:spacing w:line="300" w:lineRule="auto"/>
        <w:ind w:firstLine="420" w:firstLineChars="200"/>
        <w:jc w:val="left"/>
        <w:rPr>
          <w:rFonts w:ascii="楷体" w:hAnsi="楷体" w:eastAsia="楷体" w:cs="Times New Roman"/>
          <w:kern w:val="0"/>
          <w:szCs w:val="21"/>
        </w:rPr>
      </w:pPr>
      <w:r>
        <w:rPr>
          <w:rFonts w:hint="eastAsia" w:ascii="楷体" w:hAnsi="楷体" w:eastAsia="楷体" w:cs="Times New Roman"/>
          <w:kern w:val="0"/>
          <w:szCs w:val="21"/>
        </w:rPr>
        <w:t>。</w:t>
      </w:r>
    </w:p>
    <w:p>
      <w:pPr>
        <w:tabs>
          <w:tab w:val="left" w:pos="7513"/>
        </w:tabs>
        <w:adjustRightInd w:val="0"/>
        <w:snapToGrid w:val="0"/>
        <w:spacing w:line="600" w:lineRule="exact"/>
        <w:rPr>
          <w:rFonts w:ascii="黑体" w:hAnsi="黑体" w:eastAsia="黑体"/>
          <w:sz w:val="32"/>
          <w:szCs w:val="32"/>
        </w:rPr>
        <w:sectPr>
          <w:pgSz w:w="11906" w:h="16838"/>
          <w:pgMar w:top="2098" w:right="1474" w:bottom="1701" w:left="158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tabs>
          <w:tab w:val="left" w:pos="7513"/>
        </w:tabs>
        <w:adjustRightInd w:val="0"/>
        <w:snapToGrid w:val="0"/>
        <w:spacing w:line="600" w:lineRule="exact"/>
        <w:ind w:firstLine="640" w:firstLineChars="200"/>
        <w:rPr>
          <w:rFonts w:ascii="黑体" w:hAnsi="黑体" w:eastAsia="黑体"/>
          <w:sz w:val="32"/>
          <w:szCs w:val="32"/>
        </w:rPr>
      </w:pPr>
      <w:r>
        <w:rPr>
          <w:rFonts w:hint="eastAsia" w:ascii="黑体" w:hAnsi="黑体" w:eastAsia="黑体"/>
          <w:sz w:val="32"/>
          <w:szCs w:val="32"/>
        </w:rPr>
        <w:t>九、一般公共预算基本支出经济分类情况表</w:t>
      </w:r>
    </w:p>
    <w:tbl>
      <w:tblPr>
        <w:tblStyle w:val="6"/>
        <w:tblW w:w="8567" w:type="dxa"/>
        <w:tblInd w:w="93" w:type="dxa"/>
        <w:tblLayout w:type="fixed"/>
        <w:tblCellMar>
          <w:top w:w="0" w:type="dxa"/>
          <w:left w:w="108" w:type="dxa"/>
          <w:bottom w:w="0" w:type="dxa"/>
          <w:right w:w="108" w:type="dxa"/>
        </w:tblCellMar>
      </w:tblPr>
      <w:tblGrid>
        <w:gridCol w:w="1149"/>
        <w:gridCol w:w="3260"/>
        <w:gridCol w:w="1418"/>
        <w:gridCol w:w="1418"/>
        <w:gridCol w:w="1322"/>
      </w:tblGrid>
      <w:tr>
        <w:tblPrEx>
          <w:tblCellMar>
            <w:top w:w="0" w:type="dxa"/>
            <w:left w:w="108" w:type="dxa"/>
            <w:bottom w:w="0" w:type="dxa"/>
            <w:right w:w="108" w:type="dxa"/>
          </w:tblCellMar>
        </w:tblPrEx>
        <w:trPr>
          <w:trHeight w:val="675" w:hRule="atLeast"/>
        </w:trPr>
        <w:tc>
          <w:tcPr>
            <w:tcW w:w="8567" w:type="dxa"/>
            <w:gridSpan w:val="5"/>
            <w:tcBorders>
              <w:top w:val="nil"/>
              <w:left w:val="nil"/>
              <w:bottom w:val="nil"/>
            </w:tcBorders>
            <w:shd w:val="clear" w:color="auto" w:fill="auto"/>
            <w:noWrap/>
            <w:vAlign w:val="center"/>
          </w:tcPr>
          <w:p>
            <w:pPr>
              <w:widowControl/>
              <w:spacing w:line="240" w:lineRule="auto"/>
              <w:jc w:val="center"/>
              <w:rPr>
                <w:rFonts w:ascii="方正小标宋简体" w:hAnsi="宋体" w:eastAsia="方正小标宋简体" w:cs="宋体"/>
                <w:color w:val="000000"/>
                <w:kern w:val="0"/>
                <w:sz w:val="32"/>
                <w:szCs w:val="32"/>
              </w:rPr>
            </w:pPr>
            <w:r>
              <w:rPr>
                <w:rFonts w:hint="eastAsia" w:ascii="方正小标宋简体" w:hAnsi="宋体" w:eastAsia="方正小标宋简体" w:cs="宋体"/>
                <w:color w:val="000000"/>
                <w:kern w:val="0"/>
                <w:sz w:val="32"/>
                <w:szCs w:val="32"/>
                <w:lang w:val="en-US" w:eastAsia="zh-CN"/>
              </w:rPr>
              <w:t>2023</w:t>
            </w:r>
            <w:r>
              <w:rPr>
                <w:rFonts w:hint="eastAsia" w:ascii="方正小标宋简体" w:hAnsi="宋体" w:eastAsia="方正小标宋简体" w:cs="宋体"/>
                <w:color w:val="000000"/>
                <w:kern w:val="0"/>
                <w:sz w:val="32"/>
                <w:szCs w:val="32"/>
              </w:rPr>
              <w:t>年度一般公共预算基本支出经济分类情况表</w:t>
            </w:r>
          </w:p>
        </w:tc>
      </w:tr>
      <w:tr>
        <w:tblPrEx>
          <w:tblCellMar>
            <w:top w:w="0" w:type="dxa"/>
            <w:left w:w="108" w:type="dxa"/>
            <w:bottom w:w="0" w:type="dxa"/>
            <w:right w:w="108" w:type="dxa"/>
          </w:tblCellMar>
        </w:tblPrEx>
        <w:trPr>
          <w:trHeight w:val="420" w:hRule="atLeast"/>
        </w:trPr>
        <w:tc>
          <w:tcPr>
            <w:tcW w:w="1149" w:type="dxa"/>
            <w:tcBorders>
              <w:top w:val="nil"/>
              <w:left w:val="nil"/>
              <w:bottom w:val="single" w:color="auto" w:sz="4" w:space="0"/>
              <w:right w:val="nil"/>
            </w:tcBorders>
            <w:shd w:val="clear" w:color="auto" w:fill="auto"/>
            <w:noWrap/>
            <w:vAlign w:val="center"/>
          </w:tcPr>
          <w:p>
            <w:pPr>
              <w:widowControl/>
              <w:spacing w:line="240" w:lineRule="auto"/>
              <w:jc w:val="left"/>
              <w:rPr>
                <w:rFonts w:ascii="Arial" w:hAnsi="Arial" w:eastAsia="宋体" w:cs="Arial"/>
                <w:color w:val="000000"/>
                <w:kern w:val="0"/>
                <w:sz w:val="20"/>
                <w:szCs w:val="20"/>
              </w:rPr>
            </w:pPr>
          </w:p>
        </w:tc>
        <w:tc>
          <w:tcPr>
            <w:tcW w:w="4678" w:type="dxa"/>
            <w:gridSpan w:val="2"/>
            <w:tcBorders>
              <w:top w:val="nil"/>
              <w:left w:val="nil"/>
              <w:bottom w:val="single" w:color="auto" w:sz="4" w:space="0"/>
              <w:right w:val="nil"/>
            </w:tcBorders>
            <w:shd w:val="clear" w:color="auto" w:fill="auto"/>
            <w:noWrap/>
            <w:vAlign w:val="center"/>
          </w:tcPr>
          <w:p>
            <w:pPr>
              <w:widowControl/>
              <w:spacing w:line="240" w:lineRule="auto"/>
              <w:jc w:val="right"/>
              <w:rPr>
                <w:rFonts w:ascii="宋体" w:hAnsi="宋体" w:eastAsia="宋体" w:cs="宋体"/>
                <w:kern w:val="0"/>
                <w:sz w:val="22"/>
              </w:rPr>
            </w:pPr>
          </w:p>
        </w:tc>
        <w:tc>
          <w:tcPr>
            <w:tcW w:w="1418" w:type="dxa"/>
            <w:tcBorders>
              <w:top w:val="nil"/>
              <w:left w:val="nil"/>
              <w:bottom w:val="single" w:color="auto" w:sz="4" w:space="0"/>
              <w:right w:val="nil"/>
            </w:tcBorders>
          </w:tcPr>
          <w:p>
            <w:pPr>
              <w:widowControl/>
              <w:spacing w:line="240" w:lineRule="auto"/>
              <w:jc w:val="right"/>
              <w:rPr>
                <w:rFonts w:ascii="宋体" w:hAnsi="宋体" w:eastAsia="宋体" w:cs="宋体"/>
                <w:kern w:val="0"/>
                <w:sz w:val="22"/>
              </w:rPr>
            </w:pPr>
          </w:p>
        </w:tc>
        <w:tc>
          <w:tcPr>
            <w:tcW w:w="1322" w:type="dxa"/>
            <w:tcBorders>
              <w:top w:val="nil"/>
              <w:left w:val="nil"/>
              <w:bottom w:val="single" w:color="auto" w:sz="4" w:space="0"/>
              <w:right w:val="nil"/>
            </w:tcBorders>
          </w:tcPr>
          <w:p>
            <w:pPr>
              <w:widowControl/>
              <w:spacing w:line="240" w:lineRule="auto"/>
              <w:jc w:val="right"/>
              <w:rPr>
                <w:rFonts w:ascii="宋体" w:hAnsi="宋体" w:eastAsia="宋体" w:cs="宋体"/>
                <w:kern w:val="0"/>
                <w:sz w:val="22"/>
              </w:rPr>
            </w:pPr>
            <w:r>
              <w:rPr>
                <w:rFonts w:hint="eastAsia" w:ascii="宋体" w:hAnsi="宋体" w:eastAsia="宋体" w:cs="宋体"/>
                <w:kern w:val="0"/>
                <w:sz w:val="22"/>
              </w:rPr>
              <w:t>单位：万元</w:t>
            </w:r>
          </w:p>
        </w:tc>
      </w:tr>
      <w:tr>
        <w:tblPrEx>
          <w:tblCellMar>
            <w:top w:w="0" w:type="dxa"/>
            <w:left w:w="108" w:type="dxa"/>
            <w:bottom w:w="0" w:type="dxa"/>
            <w:right w:w="108" w:type="dxa"/>
          </w:tblCellMar>
        </w:tblPrEx>
        <w:trPr>
          <w:trHeight w:val="567" w:hRule="atLeast"/>
        </w:trPr>
        <w:tc>
          <w:tcPr>
            <w:tcW w:w="1149" w:type="dxa"/>
            <w:tcBorders>
              <w:top w:val="single" w:color="auto" w:sz="4" w:space="0"/>
              <w:left w:val="single" w:color="auto" w:sz="4" w:space="0"/>
              <w:bottom w:val="single" w:color="auto" w:sz="4" w:space="0"/>
              <w:right w:val="single" w:color="auto" w:sz="4" w:space="0"/>
            </w:tcBorders>
            <w:shd w:val="clear" w:color="auto" w:fill="auto"/>
            <w:vAlign w:val="top"/>
          </w:tcPr>
          <w:p>
            <w:pPr>
              <w:widowControl/>
              <w:spacing w:line="240" w:lineRule="auto"/>
              <w:jc w:val="left"/>
              <w:rPr>
                <w:rFonts w:ascii="宋体" w:hAnsi="宋体" w:eastAsia="宋体" w:cs="宋体"/>
                <w:b/>
                <w:bCs/>
                <w:color w:val="000000"/>
                <w:kern w:val="0"/>
                <w:sz w:val="22"/>
              </w:rPr>
            </w:pPr>
            <w:r>
              <w:rPr>
                <w:rFonts w:hint="eastAsia" w:ascii="宋体" w:hAnsi="宋体" w:eastAsia="宋体" w:cs="宋体"/>
                <w:b/>
                <w:bCs/>
                <w:color w:val="000000"/>
                <w:kern w:val="0"/>
                <w:sz w:val="22"/>
              </w:rPr>
              <w:t>科目编码</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b/>
                <w:bCs/>
                <w:color w:val="000000"/>
                <w:kern w:val="0"/>
                <w:sz w:val="22"/>
              </w:rPr>
            </w:pPr>
            <w:r>
              <w:rPr>
                <w:rFonts w:hint="eastAsia" w:ascii="宋体" w:hAnsi="宋体" w:eastAsia="宋体" w:cs="宋体"/>
                <w:b/>
                <w:bCs/>
                <w:color w:val="000000"/>
                <w:kern w:val="0"/>
                <w:sz w:val="22"/>
              </w:rPr>
              <w:t>科目名称</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b/>
                <w:bCs/>
                <w:color w:val="000000"/>
                <w:kern w:val="0"/>
                <w:sz w:val="22"/>
              </w:rPr>
            </w:pPr>
            <w:r>
              <w:rPr>
                <w:rFonts w:hint="eastAsia" w:ascii="宋体" w:hAnsi="宋体" w:eastAsia="宋体" w:cs="宋体"/>
                <w:b/>
                <w:bCs/>
                <w:color w:val="000000"/>
                <w:kern w:val="0"/>
                <w:sz w:val="22"/>
              </w:rPr>
              <w:t>合计</w:t>
            </w:r>
          </w:p>
        </w:tc>
        <w:tc>
          <w:tcPr>
            <w:tcW w:w="1418"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b/>
                <w:bCs/>
                <w:color w:val="000000"/>
                <w:kern w:val="0"/>
                <w:sz w:val="22"/>
              </w:rPr>
            </w:pPr>
            <w:r>
              <w:rPr>
                <w:rFonts w:hint="eastAsia" w:ascii="宋体" w:hAnsi="宋体" w:eastAsia="宋体" w:cs="宋体"/>
                <w:b/>
                <w:bCs/>
                <w:color w:val="000000"/>
                <w:kern w:val="0"/>
                <w:sz w:val="22"/>
              </w:rPr>
              <w:t>人员经费</w:t>
            </w:r>
          </w:p>
        </w:tc>
        <w:tc>
          <w:tcPr>
            <w:tcW w:w="1322"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b/>
                <w:bCs/>
                <w:color w:val="000000"/>
                <w:kern w:val="0"/>
                <w:sz w:val="22"/>
              </w:rPr>
            </w:pPr>
            <w:r>
              <w:rPr>
                <w:rFonts w:hint="eastAsia" w:ascii="宋体" w:hAnsi="宋体" w:eastAsia="宋体" w:cs="宋体"/>
                <w:b/>
                <w:bCs/>
                <w:color w:val="000000"/>
                <w:kern w:val="0"/>
                <w:sz w:val="22"/>
              </w:rPr>
              <w:t>公用经费</w:t>
            </w:r>
          </w:p>
        </w:tc>
      </w:tr>
      <w:tr>
        <w:tblPrEx>
          <w:tblCellMar>
            <w:top w:w="0" w:type="dxa"/>
            <w:left w:w="108" w:type="dxa"/>
            <w:bottom w:w="0" w:type="dxa"/>
            <w:right w:w="108" w:type="dxa"/>
          </w:tblCellMar>
        </w:tblPrEx>
        <w:trPr>
          <w:trHeight w:val="419" w:hRule="atLeast"/>
        </w:trPr>
        <w:tc>
          <w:tcPr>
            <w:tcW w:w="4409" w:type="dxa"/>
            <w:gridSpan w:val="2"/>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合计</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hint="default" w:ascii="宋体" w:hAnsi="宋体" w:eastAsia="宋体" w:cs="宋体"/>
                <w:b/>
                <w:bCs/>
                <w:color w:val="000000"/>
                <w:kern w:val="0"/>
                <w:sz w:val="18"/>
                <w:szCs w:val="18"/>
                <w:lang w:val="en-US" w:eastAsia="zh-CN"/>
              </w:rPr>
            </w:pPr>
            <w:r>
              <w:rPr>
                <w:rFonts w:hint="eastAsia" w:ascii="宋体" w:hAnsi="宋体" w:eastAsia="宋体" w:cs="宋体"/>
                <w:b/>
                <w:bCs/>
                <w:color w:val="000000"/>
                <w:kern w:val="0"/>
                <w:sz w:val="18"/>
                <w:szCs w:val="18"/>
              </w:rPr>
              <w:t>　</w:t>
            </w:r>
            <w:r>
              <w:rPr>
                <w:rFonts w:hint="eastAsia" w:ascii="宋体" w:hAnsi="宋体" w:eastAsia="宋体" w:cs="宋体"/>
                <w:b/>
                <w:bCs/>
                <w:color w:val="000000"/>
                <w:kern w:val="0"/>
                <w:sz w:val="18"/>
                <w:szCs w:val="18"/>
                <w:lang w:val="en-US" w:eastAsia="zh-CN"/>
              </w:rPr>
              <w:t>849</w:t>
            </w:r>
          </w:p>
        </w:tc>
        <w:tc>
          <w:tcPr>
            <w:tcW w:w="1418"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hint="default" w:ascii="宋体" w:hAnsi="宋体" w:eastAsia="宋体" w:cs="宋体"/>
                <w:b/>
                <w:bCs/>
                <w:color w:val="000000"/>
                <w:kern w:val="0"/>
                <w:sz w:val="18"/>
                <w:szCs w:val="18"/>
                <w:lang w:val="en-US" w:eastAsia="zh-CN"/>
              </w:rPr>
            </w:pPr>
            <w:r>
              <w:rPr>
                <w:rFonts w:hint="eastAsia" w:ascii="宋体" w:hAnsi="宋体" w:eastAsia="宋体" w:cs="宋体"/>
                <w:b/>
                <w:bCs/>
                <w:color w:val="000000"/>
                <w:kern w:val="0"/>
                <w:sz w:val="18"/>
                <w:szCs w:val="18"/>
                <w:lang w:val="en-US" w:eastAsia="zh-CN"/>
              </w:rPr>
              <w:t>725</w:t>
            </w:r>
          </w:p>
        </w:tc>
        <w:tc>
          <w:tcPr>
            <w:tcW w:w="1322"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hint="default" w:ascii="宋体" w:hAnsi="宋体" w:eastAsia="宋体" w:cs="宋体"/>
                <w:b/>
                <w:bCs/>
                <w:color w:val="000000"/>
                <w:kern w:val="0"/>
                <w:sz w:val="18"/>
                <w:szCs w:val="18"/>
                <w:lang w:val="en-US" w:eastAsia="zh-CN"/>
              </w:rPr>
            </w:pPr>
            <w:r>
              <w:rPr>
                <w:rFonts w:hint="eastAsia" w:ascii="宋体" w:hAnsi="宋体" w:eastAsia="宋体" w:cs="宋体"/>
                <w:b/>
                <w:bCs/>
                <w:color w:val="000000"/>
                <w:kern w:val="0"/>
                <w:sz w:val="18"/>
                <w:szCs w:val="18"/>
                <w:lang w:val="en-US" w:eastAsia="zh-CN"/>
              </w:rPr>
              <w:t>124</w:t>
            </w:r>
          </w:p>
        </w:tc>
      </w:tr>
      <w:tr>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b/>
                <w:bCs/>
                <w:color w:val="000000"/>
                <w:kern w:val="0"/>
                <w:sz w:val="18"/>
                <w:szCs w:val="18"/>
              </w:rPr>
            </w:pPr>
            <w:r>
              <w:rPr>
                <w:rFonts w:ascii="宋体" w:hAnsi="宋体" w:eastAsia="宋体" w:cs="宋体"/>
                <w:b/>
                <w:bCs/>
                <w:color w:val="000000"/>
                <w:kern w:val="0"/>
                <w:sz w:val="18"/>
                <w:szCs w:val="18"/>
              </w:rPr>
              <w:t>301</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工资福利支出</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hint="default" w:ascii="宋体" w:hAnsi="宋体" w:eastAsia="宋体" w:cs="宋体"/>
                <w:b/>
                <w:bCs/>
                <w:color w:val="000000"/>
                <w:kern w:val="0"/>
                <w:sz w:val="18"/>
                <w:szCs w:val="18"/>
                <w:lang w:val="en-US" w:eastAsia="zh-CN"/>
              </w:rPr>
            </w:pPr>
            <w:r>
              <w:rPr>
                <w:rFonts w:hint="eastAsia" w:ascii="宋体" w:hAnsi="宋体" w:eastAsia="宋体" w:cs="宋体"/>
                <w:b/>
                <w:bCs/>
                <w:color w:val="000000"/>
                <w:kern w:val="0"/>
                <w:sz w:val="18"/>
                <w:szCs w:val="18"/>
              </w:rPr>
              <w:t>　</w:t>
            </w:r>
            <w:r>
              <w:rPr>
                <w:rFonts w:hint="eastAsia" w:ascii="宋体" w:hAnsi="宋体" w:eastAsia="宋体" w:cs="宋体"/>
                <w:b/>
                <w:bCs/>
                <w:color w:val="000000"/>
                <w:kern w:val="0"/>
                <w:sz w:val="18"/>
                <w:szCs w:val="18"/>
                <w:lang w:val="en-US" w:eastAsia="zh-CN"/>
              </w:rPr>
              <w:t>714.43</w:t>
            </w:r>
          </w:p>
        </w:tc>
        <w:tc>
          <w:tcPr>
            <w:tcW w:w="1418"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hint="default" w:ascii="宋体" w:hAnsi="宋体" w:eastAsia="宋体" w:cs="宋体"/>
                <w:b/>
                <w:bCs/>
                <w:color w:val="000000"/>
                <w:kern w:val="0"/>
                <w:sz w:val="18"/>
                <w:szCs w:val="18"/>
                <w:lang w:val="en-US" w:eastAsia="zh-CN"/>
              </w:rPr>
            </w:pPr>
            <w:r>
              <w:rPr>
                <w:rFonts w:hint="eastAsia" w:ascii="宋体" w:hAnsi="宋体" w:eastAsia="宋体" w:cs="宋体"/>
                <w:b/>
                <w:bCs/>
                <w:color w:val="000000"/>
                <w:kern w:val="0"/>
                <w:sz w:val="18"/>
                <w:szCs w:val="18"/>
                <w:lang w:val="en-US" w:eastAsia="zh-CN"/>
              </w:rPr>
              <w:t>708.88</w:t>
            </w:r>
          </w:p>
        </w:tc>
        <w:tc>
          <w:tcPr>
            <w:tcW w:w="1322"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hint="default" w:ascii="宋体" w:hAnsi="宋体" w:eastAsia="宋体" w:cs="宋体"/>
                <w:b/>
                <w:bCs/>
                <w:color w:val="000000"/>
                <w:kern w:val="0"/>
                <w:sz w:val="18"/>
                <w:szCs w:val="18"/>
                <w:lang w:val="en-US" w:eastAsia="zh-CN"/>
              </w:rPr>
            </w:pPr>
            <w:r>
              <w:rPr>
                <w:rFonts w:hint="eastAsia" w:ascii="宋体" w:hAnsi="宋体" w:eastAsia="宋体" w:cs="宋体"/>
                <w:b/>
                <w:bCs/>
                <w:color w:val="000000"/>
                <w:kern w:val="0"/>
                <w:sz w:val="18"/>
                <w:szCs w:val="18"/>
                <w:lang w:val="en-US" w:eastAsia="zh-CN"/>
              </w:rPr>
              <w:t>5.55</w:t>
            </w:r>
          </w:p>
        </w:tc>
      </w:tr>
      <w:tr>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30101</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基本工资</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hint="default"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153.81</w:t>
            </w:r>
          </w:p>
        </w:tc>
        <w:tc>
          <w:tcPr>
            <w:tcW w:w="1418"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153.81</w:t>
            </w:r>
          </w:p>
        </w:tc>
        <w:tc>
          <w:tcPr>
            <w:tcW w:w="1322"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30102</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津贴补贴</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hint="default"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115.27</w:t>
            </w:r>
          </w:p>
        </w:tc>
        <w:tc>
          <w:tcPr>
            <w:tcW w:w="1418"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115.27</w:t>
            </w:r>
          </w:p>
        </w:tc>
        <w:tc>
          <w:tcPr>
            <w:tcW w:w="1322"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30103</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奖金</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hint="default"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234.97</w:t>
            </w:r>
          </w:p>
        </w:tc>
        <w:tc>
          <w:tcPr>
            <w:tcW w:w="1418"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234.97</w:t>
            </w:r>
          </w:p>
        </w:tc>
        <w:tc>
          <w:tcPr>
            <w:tcW w:w="1322"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30106</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伙食补助费</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lang w:val="en-US" w:eastAsia="zh-CN" w:bidi="ar-SA"/>
              </w:rPr>
            </w:pPr>
          </w:p>
        </w:tc>
        <w:tc>
          <w:tcPr>
            <w:tcW w:w="1418"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color w:val="000000"/>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30107</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绩效工资</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hint="default"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17.81</w:t>
            </w:r>
          </w:p>
        </w:tc>
        <w:tc>
          <w:tcPr>
            <w:tcW w:w="1418"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17.81</w:t>
            </w:r>
          </w:p>
        </w:tc>
        <w:tc>
          <w:tcPr>
            <w:tcW w:w="1322"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30108</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机关事业单位基本养老保险缴费</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hint="default"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71.29</w:t>
            </w:r>
          </w:p>
        </w:tc>
        <w:tc>
          <w:tcPr>
            <w:tcW w:w="1418"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71.29</w:t>
            </w:r>
          </w:p>
        </w:tc>
        <w:tc>
          <w:tcPr>
            <w:tcW w:w="1322"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30109</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职业年金缴费</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lang w:val="en-US" w:eastAsia="zh-CN" w:bidi="ar-SA"/>
              </w:rPr>
            </w:pPr>
          </w:p>
        </w:tc>
        <w:tc>
          <w:tcPr>
            <w:tcW w:w="1418"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color w:val="000000"/>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30110</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职工基本医疗保险缴费</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hint="default"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21.46</w:t>
            </w:r>
          </w:p>
        </w:tc>
        <w:tc>
          <w:tcPr>
            <w:tcW w:w="1418"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21.46</w:t>
            </w:r>
          </w:p>
        </w:tc>
        <w:tc>
          <w:tcPr>
            <w:tcW w:w="1322"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30111</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公务员医疗补助缴费</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lang w:val="en-US" w:eastAsia="zh-CN" w:bidi="ar-SA"/>
              </w:rPr>
            </w:pPr>
          </w:p>
        </w:tc>
        <w:tc>
          <w:tcPr>
            <w:tcW w:w="1418"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color w:val="000000"/>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30112</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其他社会保障缴费</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hint="default"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2.69</w:t>
            </w:r>
          </w:p>
        </w:tc>
        <w:tc>
          <w:tcPr>
            <w:tcW w:w="1418"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2.69</w:t>
            </w:r>
          </w:p>
        </w:tc>
        <w:tc>
          <w:tcPr>
            <w:tcW w:w="1322"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30113</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住房公积金</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hint="default"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68.08</w:t>
            </w:r>
          </w:p>
        </w:tc>
        <w:tc>
          <w:tcPr>
            <w:tcW w:w="1418"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68.08</w:t>
            </w:r>
          </w:p>
        </w:tc>
        <w:tc>
          <w:tcPr>
            <w:tcW w:w="1322"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30114</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医疗费</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18"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color w:val="000000"/>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30199</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其他工资福利支出</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　</w:t>
            </w:r>
            <w:r>
              <w:rPr>
                <w:rFonts w:hint="eastAsia" w:ascii="宋体" w:hAnsi="宋体" w:eastAsia="宋体" w:cs="宋体"/>
                <w:color w:val="000000"/>
                <w:kern w:val="0"/>
                <w:sz w:val="18"/>
                <w:szCs w:val="18"/>
                <w:lang w:val="en-US" w:eastAsia="zh-CN"/>
              </w:rPr>
              <w:t>29</w:t>
            </w:r>
          </w:p>
        </w:tc>
        <w:tc>
          <w:tcPr>
            <w:tcW w:w="1418"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23.5</w:t>
            </w:r>
          </w:p>
        </w:tc>
        <w:tc>
          <w:tcPr>
            <w:tcW w:w="1322"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5.55</w:t>
            </w:r>
          </w:p>
        </w:tc>
      </w:tr>
      <w:tr>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b/>
                <w:bCs/>
                <w:color w:val="000000"/>
                <w:kern w:val="0"/>
                <w:sz w:val="18"/>
                <w:szCs w:val="18"/>
              </w:rPr>
            </w:pPr>
            <w:r>
              <w:rPr>
                <w:rFonts w:ascii="宋体" w:hAnsi="宋体" w:eastAsia="宋体" w:cs="宋体"/>
                <w:b/>
                <w:bCs/>
                <w:color w:val="000000"/>
                <w:kern w:val="0"/>
                <w:sz w:val="18"/>
                <w:szCs w:val="18"/>
              </w:rPr>
              <w:t>302</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商品和服务支出</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hint="default" w:ascii="宋体" w:hAnsi="宋体" w:eastAsia="宋体" w:cs="宋体"/>
                <w:b/>
                <w:bCs/>
                <w:color w:val="000000"/>
                <w:kern w:val="0"/>
                <w:sz w:val="18"/>
                <w:szCs w:val="18"/>
                <w:lang w:val="en-US" w:eastAsia="zh-CN"/>
              </w:rPr>
            </w:pPr>
            <w:r>
              <w:rPr>
                <w:rFonts w:hint="eastAsia" w:ascii="宋体" w:hAnsi="宋体" w:eastAsia="宋体" w:cs="宋体"/>
                <w:b/>
                <w:bCs/>
                <w:color w:val="000000"/>
                <w:kern w:val="0"/>
                <w:sz w:val="18"/>
                <w:szCs w:val="18"/>
              </w:rPr>
              <w:t>　</w:t>
            </w:r>
            <w:r>
              <w:rPr>
                <w:rFonts w:hint="eastAsia" w:ascii="宋体" w:hAnsi="宋体" w:eastAsia="宋体" w:cs="宋体"/>
                <w:b/>
                <w:bCs/>
                <w:color w:val="000000"/>
                <w:kern w:val="0"/>
                <w:sz w:val="18"/>
                <w:szCs w:val="18"/>
                <w:lang w:val="en-US" w:eastAsia="zh-CN"/>
              </w:rPr>
              <w:t>84.1</w:t>
            </w:r>
          </w:p>
        </w:tc>
        <w:tc>
          <w:tcPr>
            <w:tcW w:w="1418"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b/>
                <w:bCs/>
                <w:color w:val="000000"/>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hint="default" w:ascii="宋体" w:hAnsi="宋体" w:eastAsia="宋体" w:cs="宋体"/>
                <w:b/>
                <w:bCs/>
                <w:color w:val="000000"/>
                <w:kern w:val="0"/>
                <w:sz w:val="18"/>
                <w:szCs w:val="18"/>
                <w:lang w:val="en-US" w:eastAsia="zh-CN"/>
              </w:rPr>
            </w:pPr>
            <w:r>
              <w:rPr>
                <w:rFonts w:hint="eastAsia" w:ascii="宋体" w:hAnsi="宋体" w:eastAsia="宋体" w:cs="宋体"/>
                <w:b/>
                <w:bCs/>
                <w:color w:val="000000"/>
                <w:kern w:val="0"/>
                <w:sz w:val="18"/>
                <w:szCs w:val="18"/>
                <w:lang w:val="en-US" w:eastAsia="zh-CN"/>
              </w:rPr>
              <w:t>84.1</w:t>
            </w:r>
          </w:p>
        </w:tc>
      </w:tr>
      <w:tr>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30201</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办公费</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hint="default"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11.9</w:t>
            </w:r>
          </w:p>
        </w:tc>
        <w:tc>
          <w:tcPr>
            <w:tcW w:w="1418"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color w:val="000000"/>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11.9</w:t>
            </w:r>
          </w:p>
        </w:tc>
      </w:tr>
      <w:tr>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30202</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印刷费</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lang w:val="en-US" w:eastAsia="zh-CN" w:bidi="ar-SA"/>
              </w:rPr>
            </w:pPr>
          </w:p>
        </w:tc>
        <w:tc>
          <w:tcPr>
            <w:tcW w:w="1418"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color w:val="000000"/>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30203</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咨询费</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lang w:val="en-US" w:eastAsia="zh-CN" w:bidi="ar-SA"/>
              </w:rPr>
            </w:pPr>
          </w:p>
        </w:tc>
        <w:tc>
          <w:tcPr>
            <w:tcW w:w="1418"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color w:val="000000"/>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30204</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top"/>
          </w:tcPr>
          <w:p>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手续费</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lang w:val="en-US" w:eastAsia="zh-CN" w:bidi="ar-SA"/>
              </w:rPr>
            </w:pPr>
          </w:p>
        </w:tc>
        <w:tc>
          <w:tcPr>
            <w:tcW w:w="1418"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color w:val="000000"/>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30205</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水费</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lang w:val="en-US" w:eastAsia="zh-CN" w:bidi="ar-SA"/>
              </w:rPr>
            </w:pPr>
          </w:p>
        </w:tc>
        <w:tc>
          <w:tcPr>
            <w:tcW w:w="1418"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color w:val="000000"/>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30206</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电费</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hint="default"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14</w:t>
            </w:r>
          </w:p>
        </w:tc>
        <w:tc>
          <w:tcPr>
            <w:tcW w:w="1418"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color w:val="000000"/>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14</w:t>
            </w:r>
          </w:p>
        </w:tc>
      </w:tr>
      <w:tr>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30207</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邮电费</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hint="default"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6.3</w:t>
            </w:r>
          </w:p>
        </w:tc>
        <w:tc>
          <w:tcPr>
            <w:tcW w:w="1418"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color w:val="000000"/>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6.3</w:t>
            </w:r>
          </w:p>
        </w:tc>
      </w:tr>
      <w:tr>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30208</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取暖费</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lang w:val="en-US" w:eastAsia="zh-CN" w:bidi="ar-SA"/>
              </w:rPr>
            </w:pPr>
          </w:p>
        </w:tc>
        <w:tc>
          <w:tcPr>
            <w:tcW w:w="1418"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color w:val="000000"/>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30209</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物业管理费</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18"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color w:val="000000"/>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30211</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差旅费</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18"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color w:val="000000"/>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30212</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因公出国（境）费用</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18"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color w:val="000000"/>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30213</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维修</w:t>
            </w:r>
            <w:r>
              <w:rPr>
                <w:rFonts w:ascii="宋体" w:hAnsi="宋体" w:eastAsia="宋体" w:cs="宋体"/>
                <w:color w:val="000000"/>
                <w:kern w:val="0"/>
                <w:sz w:val="18"/>
                <w:szCs w:val="18"/>
              </w:rPr>
              <w:t>(护)费</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18"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color w:val="000000"/>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30214</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租赁费</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18"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color w:val="000000"/>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30215</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会议费</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hint="default"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2.5</w:t>
            </w:r>
          </w:p>
        </w:tc>
        <w:tc>
          <w:tcPr>
            <w:tcW w:w="1418"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color w:val="000000"/>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2.5</w:t>
            </w:r>
          </w:p>
        </w:tc>
      </w:tr>
      <w:tr>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30216</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培训费</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hint="default"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1.9</w:t>
            </w:r>
          </w:p>
        </w:tc>
        <w:tc>
          <w:tcPr>
            <w:tcW w:w="1418"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color w:val="000000"/>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1.9</w:t>
            </w:r>
          </w:p>
        </w:tc>
      </w:tr>
      <w:tr>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30217</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公务接待费</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hint="default"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4.1</w:t>
            </w:r>
          </w:p>
        </w:tc>
        <w:tc>
          <w:tcPr>
            <w:tcW w:w="1418"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color w:val="000000"/>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4.1</w:t>
            </w:r>
          </w:p>
        </w:tc>
      </w:tr>
      <w:tr>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30218</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专用材料费</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lang w:val="en-US" w:eastAsia="zh-CN" w:bidi="ar-SA"/>
              </w:rPr>
            </w:pPr>
          </w:p>
        </w:tc>
        <w:tc>
          <w:tcPr>
            <w:tcW w:w="1418"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color w:val="000000"/>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30224</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被装购置费</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lang w:val="en-US" w:eastAsia="zh-CN" w:bidi="ar-SA"/>
              </w:rPr>
            </w:pPr>
          </w:p>
        </w:tc>
        <w:tc>
          <w:tcPr>
            <w:tcW w:w="1418"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color w:val="000000"/>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30225</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专用燃料费</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lang w:val="en-US" w:eastAsia="zh-CN" w:bidi="ar-SA"/>
              </w:rPr>
            </w:pPr>
          </w:p>
        </w:tc>
        <w:tc>
          <w:tcPr>
            <w:tcW w:w="1418"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color w:val="000000"/>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30226</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劳务费</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lang w:val="en-US" w:eastAsia="zh-CN" w:bidi="ar-SA"/>
              </w:rPr>
            </w:pPr>
          </w:p>
        </w:tc>
        <w:tc>
          <w:tcPr>
            <w:tcW w:w="1418"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color w:val="000000"/>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30227</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委托业务费</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lang w:val="en-US" w:eastAsia="zh-CN" w:bidi="ar-SA"/>
              </w:rPr>
            </w:pPr>
          </w:p>
        </w:tc>
        <w:tc>
          <w:tcPr>
            <w:tcW w:w="1418"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color w:val="000000"/>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30228</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工会经费</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hint="default"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5.88</w:t>
            </w:r>
          </w:p>
        </w:tc>
        <w:tc>
          <w:tcPr>
            <w:tcW w:w="1418"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color w:val="000000"/>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5.88</w:t>
            </w:r>
          </w:p>
        </w:tc>
      </w:tr>
      <w:tr>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30229</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福利费</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lang w:val="en-US" w:eastAsia="zh-CN" w:bidi="ar-SA"/>
              </w:rPr>
            </w:pPr>
          </w:p>
        </w:tc>
        <w:tc>
          <w:tcPr>
            <w:tcW w:w="1418"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color w:val="000000"/>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30231</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公务用车运行维护费</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hint="default"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7.4</w:t>
            </w:r>
          </w:p>
        </w:tc>
        <w:tc>
          <w:tcPr>
            <w:tcW w:w="1418"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color w:val="000000"/>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7.4</w:t>
            </w:r>
          </w:p>
        </w:tc>
      </w:tr>
      <w:tr>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30239</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其他交通费用</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hint="default"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16.8</w:t>
            </w:r>
          </w:p>
        </w:tc>
        <w:tc>
          <w:tcPr>
            <w:tcW w:w="1418"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color w:val="000000"/>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16.8</w:t>
            </w:r>
          </w:p>
        </w:tc>
      </w:tr>
      <w:tr>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30240</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税金及附加费用</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lang w:val="en-US" w:eastAsia="zh-CN" w:bidi="ar-SA"/>
              </w:rPr>
            </w:pPr>
          </w:p>
        </w:tc>
        <w:tc>
          <w:tcPr>
            <w:tcW w:w="1418"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color w:val="000000"/>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30299</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其他商品和服务支出</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hint="default"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13.32</w:t>
            </w:r>
          </w:p>
        </w:tc>
        <w:tc>
          <w:tcPr>
            <w:tcW w:w="1418"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color w:val="000000"/>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13.32</w:t>
            </w:r>
          </w:p>
        </w:tc>
      </w:tr>
      <w:tr>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b/>
                <w:bCs/>
                <w:color w:val="000000"/>
                <w:kern w:val="0"/>
                <w:sz w:val="18"/>
                <w:szCs w:val="18"/>
              </w:rPr>
            </w:pPr>
            <w:r>
              <w:rPr>
                <w:rFonts w:ascii="宋体" w:hAnsi="宋体" w:eastAsia="宋体" w:cs="宋体"/>
                <w:b/>
                <w:bCs/>
                <w:color w:val="000000"/>
                <w:kern w:val="0"/>
                <w:sz w:val="18"/>
                <w:szCs w:val="18"/>
              </w:rPr>
              <w:t>303</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对个人和家庭的补助</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hint="default" w:ascii="宋体" w:hAnsi="宋体" w:eastAsia="宋体" w:cs="宋体"/>
                <w:b/>
                <w:bCs/>
                <w:color w:val="000000"/>
                <w:kern w:val="0"/>
                <w:sz w:val="18"/>
                <w:szCs w:val="18"/>
                <w:lang w:val="en-US" w:eastAsia="zh-CN"/>
              </w:rPr>
            </w:pPr>
            <w:r>
              <w:rPr>
                <w:rFonts w:hint="eastAsia" w:ascii="宋体" w:hAnsi="宋体" w:eastAsia="宋体" w:cs="宋体"/>
                <w:b/>
                <w:bCs/>
                <w:color w:val="000000"/>
                <w:kern w:val="0"/>
                <w:sz w:val="18"/>
                <w:szCs w:val="18"/>
              </w:rPr>
              <w:t>　</w:t>
            </w:r>
            <w:r>
              <w:rPr>
                <w:rFonts w:hint="eastAsia" w:ascii="宋体" w:hAnsi="宋体" w:eastAsia="宋体" w:cs="宋体"/>
                <w:b/>
                <w:bCs/>
                <w:color w:val="000000"/>
                <w:kern w:val="0"/>
                <w:sz w:val="18"/>
                <w:szCs w:val="18"/>
                <w:lang w:val="en-US" w:eastAsia="zh-CN"/>
              </w:rPr>
              <w:t>16.12</w:t>
            </w:r>
          </w:p>
        </w:tc>
        <w:tc>
          <w:tcPr>
            <w:tcW w:w="1418"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hint="default" w:ascii="宋体" w:hAnsi="宋体" w:eastAsia="宋体" w:cs="宋体"/>
                <w:b/>
                <w:bCs/>
                <w:color w:val="000000"/>
                <w:kern w:val="0"/>
                <w:sz w:val="18"/>
                <w:szCs w:val="18"/>
                <w:lang w:val="en-US" w:eastAsia="zh-CN"/>
              </w:rPr>
            </w:pPr>
            <w:r>
              <w:rPr>
                <w:rFonts w:hint="eastAsia" w:ascii="宋体" w:hAnsi="宋体" w:eastAsia="宋体" w:cs="宋体"/>
                <w:b/>
                <w:bCs/>
                <w:color w:val="000000"/>
                <w:kern w:val="0"/>
                <w:sz w:val="18"/>
                <w:szCs w:val="18"/>
                <w:lang w:val="en-US" w:eastAsia="zh-CN"/>
              </w:rPr>
              <w:t>16.12</w:t>
            </w:r>
          </w:p>
        </w:tc>
        <w:tc>
          <w:tcPr>
            <w:tcW w:w="1322"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b/>
                <w:bCs/>
                <w:color w:val="000000"/>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30301</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离休费</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18"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color w:val="000000"/>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30302</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退休费</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hint="default"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0.8</w:t>
            </w:r>
          </w:p>
        </w:tc>
        <w:tc>
          <w:tcPr>
            <w:tcW w:w="1418"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0.8</w:t>
            </w:r>
          </w:p>
        </w:tc>
        <w:tc>
          <w:tcPr>
            <w:tcW w:w="1322"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30303</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退职（役）费</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lang w:val="en-US" w:eastAsia="zh-CN" w:bidi="ar-SA"/>
              </w:rPr>
            </w:pPr>
          </w:p>
        </w:tc>
        <w:tc>
          <w:tcPr>
            <w:tcW w:w="1418"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color w:val="000000"/>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30304</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抚恤金</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lang w:val="en-US" w:eastAsia="zh-CN" w:bidi="ar-SA"/>
              </w:rPr>
            </w:pPr>
          </w:p>
        </w:tc>
        <w:tc>
          <w:tcPr>
            <w:tcW w:w="1418"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color w:val="000000"/>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30305</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生活补助</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hint="default"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15.32</w:t>
            </w:r>
          </w:p>
        </w:tc>
        <w:tc>
          <w:tcPr>
            <w:tcW w:w="1418"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15.32</w:t>
            </w:r>
          </w:p>
        </w:tc>
        <w:tc>
          <w:tcPr>
            <w:tcW w:w="1322"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30306</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救济费</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18"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color w:val="000000"/>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30307</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医疗费补助</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18"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color w:val="000000"/>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30308</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助学金</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18"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color w:val="000000"/>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30309</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奖励金</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18"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color w:val="000000"/>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30310</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个人农业生产补贴</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18"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color w:val="000000"/>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30311</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代缴社会保险费</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rPr>
            </w:pPr>
          </w:p>
        </w:tc>
        <w:tc>
          <w:tcPr>
            <w:tcW w:w="1418"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color w:val="000000"/>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30399</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其他对个人和家庭的补助</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18"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color w:val="000000"/>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b/>
                <w:bCs/>
                <w:color w:val="000000"/>
                <w:kern w:val="0"/>
                <w:sz w:val="18"/>
                <w:szCs w:val="18"/>
              </w:rPr>
            </w:pPr>
            <w:r>
              <w:rPr>
                <w:rFonts w:ascii="宋体" w:hAnsi="宋体" w:eastAsia="宋体" w:cs="宋体"/>
                <w:b/>
                <w:bCs/>
                <w:color w:val="000000"/>
                <w:kern w:val="0"/>
                <w:sz w:val="18"/>
                <w:szCs w:val="18"/>
              </w:rPr>
              <w:t>307</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债务利息及费用支出</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　</w:t>
            </w:r>
          </w:p>
        </w:tc>
        <w:tc>
          <w:tcPr>
            <w:tcW w:w="1418"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b/>
                <w:bCs/>
                <w:color w:val="000000"/>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b/>
                <w:bCs/>
                <w:color w:val="000000"/>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30701</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国内债务付息</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18"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color w:val="000000"/>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30702</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国外债务付息</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18"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color w:val="000000"/>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30703</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国内债务发行费用</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18"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color w:val="000000"/>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30704</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国外债务发行费用</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18"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color w:val="000000"/>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b/>
                <w:bCs/>
                <w:color w:val="000000"/>
                <w:kern w:val="0"/>
                <w:sz w:val="18"/>
                <w:szCs w:val="18"/>
              </w:rPr>
            </w:pPr>
            <w:r>
              <w:rPr>
                <w:rFonts w:ascii="宋体" w:hAnsi="宋体" w:eastAsia="宋体" w:cs="宋体"/>
                <w:b/>
                <w:bCs/>
                <w:color w:val="000000"/>
                <w:kern w:val="0"/>
                <w:sz w:val="18"/>
                <w:szCs w:val="18"/>
              </w:rPr>
              <w:t>309</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资本性支出（基本建设）</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　</w:t>
            </w:r>
            <w:r>
              <w:rPr>
                <w:rFonts w:hint="eastAsia" w:ascii="宋体" w:hAnsi="宋体" w:eastAsia="宋体" w:cs="宋体"/>
                <w:b/>
                <w:bCs/>
                <w:color w:val="000000"/>
                <w:kern w:val="0"/>
                <w:sz w:val="18"/>
                <w:szCs w:val="18"/>
                <w:lang w:val="en-US" w:eastAsia="zh-CN"/>
              </w:rPr>
              <w:t>34.35</w:t>
            </w:r>
          </w:p>
        </w:tc>
        <w:tc>
          <w:tcPr>
            <w:tcW w:w="1418"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b/>
                <w:bCs/>
                <w:color w:val="000000"/>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lang w:val="en-US" w:eastAsia="zh-CN"/>
              </w:rPr>
              <w:t>34.35</w:t>
            </w:r>
          </w:p>
        </w:tc>
      </w:tr>
      <w:tr>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30901</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房屋建筑物购建</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18"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color w:val="000000"/>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30902</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办公设备购置</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r>
              <w:rPr>
                <w:rFonts w:hint="eastAsia" w:ascii="宋体" w:hAnsi="宋体" w:eastAsia="宋体" w:cs="宋体"/>
                <w:color w:val="000000"/>
                <w:kern w:val="0"/>
                <w:sz w:val="18"/>
                <w:szCs w:val="18"/>
                <w:lang w:val="en-US" w:eastAsia="zh-CN"/>
              </w:rPr>
              <w:t>34.35</w:t>
            </w:r>
          </w:p>
        </w:tc>
        <w:tc>
          <w:tcPr>
            <w:tcW w:w="1418"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color w:val="000000"/>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34.35</w:t>
            </w:r>
          </w:p>
        </w:tc>
      </w:tr>
      <w:tr>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30903</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专用设备购置</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18"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color w:val="000000"/>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30905</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基础设施建设</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18"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color w:val="000000"/>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30906</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大型修缮</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18"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color w:val="000000"/>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30907</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信息网络及软件购置更新</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18"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color w:val="000000"/>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30908</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物资储备</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18"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color w:val="000000"/>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30913</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公务用车购置</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18"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color w:val="000000"/>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30919</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其他交通工具购置</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18"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color w:val="000000"/>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30921</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文物和陈列品购置</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18"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color w:val="000000"/>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30922</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无形资产购置</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18"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color w:val="000000"/>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30999</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其他基本建设支出</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18"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color w:val="000000"/>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b/>
                <w:bCs/>
                <w:color w:val="000000"/>
                <w:kern w:val="0"/>
                <w:sz w:val="18"/>
                <w:szCs w:val="18"/>
              </w:rPr>
            </w:pPr>
            <w:r>
              <w:rPr>
                <w:rFonts w:ascii="宋体" w:hAnsi="宋体" w:eastAsia="宋体" w:cs="宋体"/>
                <w:b/>
                <w:bCs/>
                <w:color w:val="000000"/>
                <w:kern w:val="0"/>
                <w:sz w:val="18"/>
                <w:szCs w:val="18"/>
              </w:rPr>
              <w:t>310</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资本性支出</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　</w:t>
            </w:r>
          </w:p>
        </w:tc>
        <w:tc>
          <w:tcPr>
            <w:tcW w:w="1418"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b/>
                <w:bCs/>
                <w:color w:val="000000"/>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b/>
                <w:bCs/>
                <w:color w:val="000000"/>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31001</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房屋建筑物购建</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18"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color w:val="000000"/>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31002</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办公设备购置</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18"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color w:val="000000"/>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31003</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专用设备购置</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18"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color w:val="000000"/>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31005</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基础设施建设</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418"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31006</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大型修缮</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418"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31007</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信息网络及软件购置更新</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418"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31008</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物资储备</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418"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31009</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土地补偿</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418"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31010</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安置补助</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418"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31011</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地上附着物和青苗补偿</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418"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31012</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top"/>
          </w:tcPr>
          <w:p>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拆迁补偿</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418"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31013</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公务用车购置</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418"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31019</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其他交通工具购置</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418"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31021</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文物和陈列品购置</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418"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31022</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无形资产购置</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418"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31099</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其他资本性支出</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418"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b/>
                <w:bCs/>
                <w:color w:val="000000"/>
                <w:kern w:val="0"/>
                <w:sz w:val="18"/>
                <w:szCs w:val="18"/>
              </w:rPr>
            </w:pPr>
            <w:r>
              <w:rPr>
                <w:rFonts w:ascii="宋体" w:hAnsi="宋体" w:eastAsia="宋体" w:cs="宋体"/>
                <w:b/>
                <w:bCs/>
                <w:color w:val="000000"/>
                <w:kern w:val="0"/>
                <w:sz w:val="18"/>
                <w:szCs w:val="18"/>
              </w:rPr>
              <w:t>311</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对企业补助（基本建设）</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b/>
                <w:bCs/>
                <w:kern w:val="0"/>
                <w:sz w:val="18"/>
                <w:szCs w:val="18"/>
              </w:rPr>
            </w:pPr>
            <w:r>
              <w:rPr>
                <w:rFonts w:hint="eastAsia" w:ascii="宋体" w:hAnsi="宋体" w:eastAsia="宋体" w:cs="宋体"/>
                <w:b/>
                <w:bCs/>
                <w:kern w:val="0"/>
                <w:sz w:val="18"/>
                <w:szCs w:val="18"/>
              </w:rPr>
              <w:t>　</w:t>
            </w:r>
          </w:p>
        </w:tc>
        <w:tc>
          <w:tcPr>
            <w:tcW w:w="1418"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b/>
                <w:bCs/>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b/>
                <w:bCs/>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31101</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资本金注入</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418"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31199</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其他对企业补助</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418"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b/>
                <w:bCs/>
                <w:color w:val="000000"/>
                <w:kern w:val="0"/>
                <w:sz w:val="18"/>
                <w:szCs w:val="18"/>
              </w:rPr>
            </w:pPr>
            <w:r>
              <w:rPr>
                <w:rFonts w:ascii="宋体" w:hAnsi="宋体" w:eastAsia="宋体" w:cs="宋体"/>
                <w:b/>
                <w:bCs/>
                <w:color w:val="000000"/>
                <w:kern w:val="0"/>
                <w:sz w:val="18"/>
                <w:szCs w:val="18"/>
              </w:rPr>
              <w:t>312</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对企业补助</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b/>
                <w:bCs/>
                <w:kern w:val="0"/>
                <w:sz w:val="18"/>
                <w:szCs w:val="18"/>
              </w:rPr>
            </w:pPr>
            <w:r>
              <w:rPr>
                <w:rFonts w:hint="eastAsia" w:ascii="宋体" w:hAnsi="宋体" w:eastAsia="宋体" w:cs="宋体"/>
                <w:b/>
                <w:bCs/>
                <w:kern w:val="0"/>
                <w:sz w:val="18"/>
                <w:szCs w:val="18"/>
              </w:rPr>
              <w:t>　</w:t>
            </w:r>
          </w:p>
        </w:tc>
        <w:tc>
          <w:tcPr>
            <w:tcW w:w="1418"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b/>
                <w:bCs/>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b/>
                <w:bCs/>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31201</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资本金注入</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418"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31203</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政府投资基金股权投资</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418"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31204</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费用补贴</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418"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31205</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利息补贴</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418"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31299</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其他对企业补助</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418"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b/>
                <w:bCs/>
                <w:color w:val="000000"/>
                <w:kern w:val="0"/>
                <w:sz w:val="18"/>
                <w:szCs w:val="18"/>
              </w:rPr>
            </w:pPr>
            <w:r>
              <w:rPr>
                <w:rFonts w:ascii="宋体" w:hAnsi="宋体" w:eastAsia="宋体" w:cs="宋体"/>
                <w:b/>
                <w:bCs/>
                <w:color w:val="000000"/>
                <w:kern w:val="0"/>
                <w:sz w:val="18"/>
                <w:szCs w:val="18"/>
              </w:rPr>
              <w:t>313</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对社会保障基金补助</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b/>
                <w:bCs/>
                <w:kern w:val="0"/>
                <w:sz w:val="18"/>
                <w:szCs w:val="18"/>
              </w:rPr>
            </w:pPr>
            <w:r>
              <w:rPr>
                <w:rFonts w:hint="eastAsia" w:ascii="宋体" w:hAnsi="宋体" w:eastAsia="宋体" w:cs="宋体"/>
                <w:b/>
                <w:bCs/>
                <w:kern w:val="0"/>
                <w:sz w:val="18"/>
                <w:szCs w:val="18"/>
              </w:rPr>
              <w:t>　</w:t>
            </w:r>
          </w:p>
        </w:tc>
        <w:tc>
          <w:tcPr>
            <w:tcW w:w="1418"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b/>
                <w:bCs/>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b/>
                <w:bCs/>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31302</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对社会保险基金补助</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418"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31303</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补充全国社会保障基金</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418"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b w:val="0"/>
                <w:bCs/>
                <w:color w:val="000000"/>
                <w:kern w:val="0"/>
                <w:sz w:val="18"/>
                <w:szCs w:val="18"/>
              </w:rPr>
            </w:pPr>
            <w:r>
              <w:rPr>
                <w:rFonts w:ascii="宋体" w:hAnsi="宋体" w:eastAsia="宋体" w:cs="宋体"/>
                <w:b w:val="0"/>
                <w:bCs/>
                <w:color w:val="000000"/>
                <w:kern w:val="0"/>
                <w:sz w:val="18"/>
                <w:szCs w:val="18"/>
              </w:rPr>
              <w:t>31304</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b w:val="0"/>
                <w:bCs/>
                <w:color w:val="000000"/>
                <w:kern w:val="0"/>
                <w:sz w:val="18"/>
                <w:szCs w:val="18"/>
              </w:rPr>
            </w:pPr>
            <w:r>
              <w:rPr>
                <w:rFonts w:ascii="宋体" w:hAnsi="宋体" w:eastAsia="宋体" w:cs="宋体"/>
                <w:b w:val="0"/>
                <w:bCs/>
                <w:color w:val="000000"/>
                <w:kern w:val="0"/>
                <w:sz w:val="18"/>
                <w:szCs w:val="18"/>
              </w:rPr>
              <w:t xml:space="preserve">    对机关事业单位职业年金的补助</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b w:val="0"/>
                <w:bCs/>
                <w:kern w:val="0"/>
                <w:sz w:val="18"/>
                <w:szCs w:val="18"/>
              </w:rPr>
            </w:pPr>
          </w:p>
        </w:tc>
        <w:tc>
          <w:tcPr>
            <w:tcW w:w="1418"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bCs/>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bCs/>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b/>
                <w:bCs/>
                <w:color w:val="000000"/>
                <w:kern w:val="0"/>
                <w:sz w:val="18"/>
                <w:szCs w:val="18"/>
              </w:rPr>
            </w:pPr>
            <w:r>
              <w:rPr>
                <w:rFonts w:ascii="宋体" w:hAnsi="宋体" w:eastAsia="宋体" w:cs="宋体"/>
                <w:b/>
                <w:bCs/>
                <w:color w:val="000000"/>
                <w:kern w:val="0"/>
                <w:sz w:val="18"/>
                <w:szCs w:val="18"/>
              </w:rPr>
              <w:t>399</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其他支出</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b/>
                <w:bCs/>
                <w:kern w:val="0"/>
                <w:sz w:val="18"/>
                <w:szCs w:val="18"/>
              </w:rPr>
            </w:pPr>
            <w:r>
              <w:rPr>
                <w:rFonts w:hint="eastAsia" w:ascii="宋体" w:hAnsi="宋体" w:eastAsia="宋体" w:cs="宋体"/>
                <w:b/>
                <w:bCs/>
                <w:kern w:val="0"/>
                <w:sz w:val="18"/>
                <w:szCs w:val="18"/>
              </w:rPr>
              <w:t>　</w:t>
            </w:r>
          </w:p>
        </w:tc>
        <w:tc>
          <w:tcPr>
            <w:tcW w:w="1418"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b/>
                <w:bCs/>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b/>
                <w:bCs/>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39907</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国家赔偿费用支出</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418"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39908</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对民间非营利组织和群众性自治组织补贴</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418"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39909</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经常性赠与</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kern w:val="0"/>
                <w:sz w:val="18"/>
                <w:szCs w:val="18"/>
              </w:rPr>
            </w:pPr>
          </w:p>
        </w:tc>
        <w:tc>
          <w:tcPr>
            <w:tcW w:w="1418"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39910</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资本性赠与</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kern w:val="0"/>
                <w:sz w:val="18"/>
                <w:szCs w:val="18"/>
              </w:rPr>
            </w:pPr>
          </w:p>
        </w:tc>
        <w:tc>
          <w:tcPr>
            <w:tcW w:w="1418"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39999</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其他支出</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418"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kern w:val="0"/>
                <w:sz w:val="18"/>
                <w:szCs w:val="18"/>
              </w:rPr>
            </w:pPr>
          </w:p>
        </w:tc>
      </w:tr>
    </w:tbl>
    <w:p>
      <w:pPr>
        <w:tabs>
          <w:tab w:val="left" w:pos="7513"/>
        </w:tabs>
        <w:adjustRightInd w:val="0"/>
        <w:snapToGrid w:val="0"/>
        <w:spacing w:line="600" w:lineRule="exact"/>
        <w:ind w:firstLine="640" w:firstLineChars="200"/>
        <w:rPr>
          <w:rFonts w:hint="eastAsia" w:ascii="黑体" w:hAnsi="黑体" w:eastAsia="黑体"/>
          <w:sz w:val="32"/>
          <w:szCs w:val="32"/>
        </w:rPr>
      </w:pPr>
    </w:p>
    <w:p>
      <w:pPr>
        <w:pStyle w:val="2"/>
        <w:rPr>
          <w:rFonts w:hint="eastAsia"/>
        </w:rPr>
      </w:pPr>
    </w:p>
    <w:p>
      <w:pPr>
        <w:pStyle w:val="2"/>
        <w:rPr>
          <w:rFonts w:hint="eastAsia"/>
        </w:rPr>
      </w:pPr>
    </w:p>
    <w:p>
      <w:pPr>
        <w:rPr>
          <w:rFonts w:hint="eastAsia"/>
        </w:rPr>
      </w:pPr>
    </w:p>
    <w:p>
      <w:pPr>
        <w:pStyle w:val="2"/>
        <w:rPr>
          <w:rFonts w:hint="eastAsia"/>
        </w:rPr>
      </w:pPr>
    </w:p>
    <w:p>
      <w:pPr>
        <w:tabs>
          <w:tab w:val="left" w:pos="7513"/>
        </w:tabs>
        <w:adjustRightInd w:val="0"/>
        <w:snapToGrid w:val="0"/>
        <w:spacing w:line="600" w:lineRule="exact"/>
        <w:ind w:firstLine="640" w:firstLineChars="200"/>
        <w:jc w:val="both"/>
        <w:rPr>
          <w:rFonts w:ascii="黑体" w:hAnsi="黑体" w:eastAsia="黑体"/>
          <w:sz w:val="32"/>
          <w:szCs w:val="32"/>
        </w:rPr>
      </w:pPr>
      <w:r>
        <w:rPr>
          <w:rFonts w:hint="eastAsia" w:ascii="黑体" w:hAnsi="黑体" w:eastAsia="黑体"/>
          <w:sz w:val="32"/>
          <w:szCs w:val="32"/>
        </w:rPr>
        <w:t>十、一般公共预算“三公”经费支出预算表</w:t>
      </w:r>
    </w:p>
    <w:tbl>
      <w:tblPr>
        <w:tblStyle w:val="6"/>
        <w:tblW w:w="7848" w:type="dxa"/>
        <w:tblInd w:w="93" w:type="dxa"/>
        <w:tblLayout w:type="fixed"/>
        <w:tblCellMar>
          <w:top w:w="0" w:type="dxa"/>
          <w:left w:w="108" w:type="dxa"/>
          <w:bottom w:w="0" w:type="dxa"/>
          <w:right w:w="108" w:type="dxa"/>
        </w:tblCellMar>
      </w:tblPr>
      <w:tblGrid>
        <w:gridCol w:w="4268"/>
        <w:gridCol w:w="3580"/>
      </w:tblGrid>
      <w:tr>
        <w:tblPrEx>
          <w:tblCellMar>
            <w:top w:w="0" w:type="dxa"/>
            <w:left w:w="108" w:type="dxa"/>
            <w:bottom w:w="0" w:type="dxa"/>
            <w:right w:w="108" w:type="dxa"/>
          </w:tblCellMar>
        </w:tblPrEx>
        <w:trPr>
          <w:trHeight w:val="570" w:hRule="atLeast"/>
        </w:trPr>
        <w:tc>
          <w:tcPr>
            <w:tcW w:w="7848" w:type="dxa"/>
            <w:gridSpan w:val="2"/>
            <w:tcBorders>
              <w:top w:val="nil"/>
              <w:left w:val="nil"/>
              <w:bottom w:val="nil"/>
              <w:right w:val="nil"/>
            </w:tcBorders>
            <w:shd w:val="clear" w:color="auto" w:fill="auto"/>
            <w:noWrap/>
            <w:vAlign w:val="center"/>
          </w:tcPr>
          <w:p>
            <w:pPr>
              <w:widowControl/>
              <w:spacing w:line="240" w:lineRule="auto"/>
              <w:jc w:val="both"/>
              <w:rPr>
                <w:rFonts w:ascii="方正小标宋简体" w:hAnsi="黑体" w:eastAsia="方正小标宋简体" w:cs="宋体"/>
                <w:kern w:val="0"/>
                <w:sz w:val="32"/>
                <w:szCs w:val="32"/>
              </w:rPr>
            </w:pPr>
            <w:r>
              <w:rPr>
                <w:rFonts w:hint="eastAsia" w:ascii="方正小标宋简体" w:hAnsi="黑体" w:eastAsia="方正小标宋简体" w:cs="宋体"/>
                <w:kern w:val="0"/>
                <w:sz w:val="32"/>
                <w:szCs w:val="32"/>
                <w:lang w:val="en-US" w:eastAsia="zh-CN"/>
              </w:rPr>
              <w:t>2023</w:t>
            </w:r>
            <w:r>
              <w:rPr>
                <w:rFonts w:hint="eastAsia" w:ascii="方正小标宋简体" w:hAnsi="黑体" w:eastAsia="方正小标宋简体" w:cs="宋体"/>
                <w:kern w:val="0"/>
                <w:sz w:val="32"/>
                <w:szCs w:val="32"/>
              </w:rPr>
              <w:t>年度一般公共预算“三公”经费支出预算表</w:t>
            </w:r>
          </w:p>
        </w:tc>
      </w:tr>
      <w:tr>
        <w:tblPrEx>
          <w:tblCellMar>
            <w:top w:w="0" w:type="dxa"/>
            <w:left w:w="108" w:type="dxa"/>
            <w:bottom w:w="0" w:type="dxa"/>
            <w:right w:w="108" w:type="dxa"/>
          </w:tblCellMar>
        </w:tblPrEx>
        <w:trPr>
          <w:trHeight w:val="360" w:hRule="atLeast"/>
        </w:trPr>
        <w:tc>
          <w:tcPr>
            <w:tcW w:w="4268" w:type="dxa"/>
            <w:tcBorders>
              <w:top w:val="nil"/>
              <w:left w:val="nil"/>
              <w:bottom w:val="nil"/>
              <w:right w:val="nil"/>
            </w:tcBorders>
            <w:shd w:val="clear" w:color="auto" w:fill="auto"/>
            <w:noWrap/>
            <w:vAlign w:val="center"/>
          </w:tcPr>
          <w:p>
            <w:pPr>
              <w:widowControl/>
              <w:spacing w:line="240" w:lineRule="auto"/>
              <w:jc w:val="both"/>
              <w:rPr>
                <w:rFonts w:ascii="楷体_GB2312" w:hAnsi="宋体" w:eastAsia="楷体_GB2312" w:cs="宋体"/>
                <w:kern w:val="0"/>
                <w:sz w:val="24"/>
                <w:szCs w:val="24"/>
              </w:rPr>
            </w:pPr>
          </w:p>
        </w:tc>
        <w:tc>
          <w:tcPr>
            <w:tcW w:w="3580" w:type="dxa"/>
            <w:tcBorders>
              <w:top w:val="nil"/>
              <w:left w:val="nil"/>
              <w:bottom w:val="nil"/>
              <w:right w:val="nil"/>
            </w:tcBorders>
            <w:shd w:val="clear" w:color="auto" w:fill="auto"/>
            <w:noWrap/>
            <w:vAlign w:val="center"/>
          </w:tcPr>
          <w:p>
            <w:pPr>
              <w:widowControl/>
              <w:spacing w:line="240" w:lineRule="auto"/>
              <w:jc w:val="both"/>
              <w:rPr>
                <w:rFonts w:ascii="宋体" w:hAnsi="宋体" w:eastAsia="宋体" w:cs="宋体"/>
                <w:kern w:val="0"/>
                <w:sz w:val="22"/>
              </w:rPr>
            </w:pPr>
            <w:r>
              <w:rPr>
                <w:rFonts w:hint="eastAsia" w:ascii="宋体" w:hAnsi="宋体" w:eastAsia="宋体" w:cs="宋体"/>
                <w:kern w:val="0"/>
                <w:sz w:val="22"/>
              </w:rPr>
              <w:t>单位：万元</w:t>
            </w:r>
          </w:p>
        </w:tc>
      </w:tr>
      <w:tr>
        <w:tblPrEx>
          <w:tblCellMar>
            <w:top w:w="0" w:type="dxa"/>
            <w:left w:w="108" w:type="dxa"/>
            <w:bottom w:w="0" w:type="dxa"/>
            <w:right w:w="108" w:type="dxa"/>
          </w:tblCellMar>
        </w:tblPrEx>
        <w:trPr>
          <w:trHeight w:val="402" w:hRule="atLeast"/>
        </w:trPr>
        <w:tc>
          <w:tcPr>
            <w:tcW w:w="426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both"/>
              <w:rPr>
                <w:rFonts w:ascii="宋体" w:hAnsi="宋体" w:eastAsia="宋体" w:cs="宋体"/>
                <w:b/>
                <w:bCs/>
                <w:kern w:val="0"/>
                <w:sz w:val="22"/>
              </w:rPr>
            </w:pPr>
            <w:r>
              <w:rPr>
                <w:rFonts w:hint="eastAsia" w:ascii="宋体" w:hAnsi="宋体" w:eastAsia="宋体" w:cs="宋体"/>
                <w:b/>
                <w:bCs/>
                <w:kern w:val="0"/>
                <w:sz w:val="22"/>
              </w:rPr>
              <w:t>项目</w:t>
            </w:r>
          </w:p>
        </w:tc>
        <w:tc>
          <w:tcPr>
            <w:tcW w:w="358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both"/>
              <w:rPr>
                <w:rFonts w:ascii="宋体" w:hAnsi="宋体" w:eastAsia="宋体" w:cs="宋体"/>
                <w:b/>
                <w:bCs/>
                <w:kern w:val="0"/>
                <w:sz w:val="22"/>
              </w:rPr>
            </w:pPr>
            <w:r>
              <w:rPr>
                <w:rFonts w:hint="eastAsia" w:ascii="宋体" w:hAnsi="宋体" w:eastAsia="宋体" w:cs="宋体"/>
                <w:b/>
                <w:bCs/>
                <w:kern w:val="0"/>
                <w:sz w:val="22"/>
              </w:rPr>
              <w:t>预算数</w:t>
            </w:r>
          </w:p>
        </w:tc>
      </w:tr>
      <w:tr>
        <w:tblPrEx>
          <w:tblCellMar>
            <w:top w:w="0" w:type="dxa"/>
            <w:left w:w="108" w:type="dxa"/>
            <w:bottom w:w="0" w:type="dxa"/>
            <w:right w:w="108" w:type="dxa"/>
          </w:tblCellMar>
        </w:tblPrEx>
        <w:trPr>
          <w:trHeight w:val="400" w:hRule="atLeast"/>
        </w:trPr>
        <w:tc>
          <w:tcPr>
            <w:tcW w:w="4268"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both"/>
              <w:rPr>
                <w:rFonts w:ascii="宋体" w:hAnsi="宋体" w:eastAsia="宋体" w:cs="宋体"/>
                <w:b/>
                <w:bCs/>
                <w:kern w:val="0"/>
                <w:sz w:val="22"/>
              </w:rPr>
            </w:pPr>
            <w:r>
              <w:rPr>
                <w:rFonts w:hint="eastAsia" w:ascii="宋体" w:hAnsi="宋体" w:eastAsia="宋体" w:cs="宋体"/>
                <w:b/>
                <w:bCs/>
                <w:kern w:val="0"/>
                <w:sz w:val="22"/>
              </w:rPr>
              <w:t>合计</w:t>
            </w:r>
          </w:p>
        </w:tc>
        <w:tc>
          <w:tcPr>
            <w:tcW w:w="3580" w:type="dxa"/>
            <w:tcBorders>
              <w:top w:val="nil"/>
              <w:left w:val="nil"/>
              <w:bottom w:val="single" w:color="auto" w:sz="4" w:space="0"/>
              <w:right w:val="single" w:color="auto" w:sz="4" w:space="0"/>
            </w:tcBorders>
            <w:shd w:val="clear" w:color="auto" w:fill="auto"/>
            <w:noWrap/>
            <w:vAlign w:val="center"/>
          </w:tcPr>
          <w:p>
            <w:pPr>
              <w:widowControl/>
              <w:spacing w:line="240" w:lineRule="auto"/>
              <w:jc w:val="both"/>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11.5</w:t>
            </w:r>
          </w:p>
        </w:tc>
      </w:tr>
      <w:tr>
        <w:tblPrEx>
          <w:tblCellMar>
            <w:top w:w="0" w:type="dxa"/>
            <w:left w:w="108" w:type="dxa"/>
            <w:bottom w:w="0" w:type="dxa"/>
            <w:right w:w="108" w:type="dxa"/>
          </w:tblCellMar>
        </w:tblPrEx>
        <w:trPr>
          <w:trHeight w:val="402" w:hRule="atLeast"/>
        </w:trPr>
        <w:tc>
          <w:tcPr>
            <w:tcW w:w="4268"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both"/>
              <w:rPr>
                <w:rFonts w:ascii="宋体" w:hAnsi="宋体" w:eastAsia="宋体" w:cs="宋体"/>
                <w:kern w:val="0"/>
                <w:sz w:val="22"/>
              </w:rPr>
            </w:pPr>
            <w:r>
              <w:rPr>
                <w:rFonts w:hint="eastAsia" w:ascii="宋体" w:hAnsi="宋体" w:eastAsia="宋体" w:cs="宋体"/>
                <w:kern w:val="0"/>
                <w:sz w:val="22"/>
              </w:rPr>
              <w:t>1、因公出国（境）费用</w:t>
            </w:r>
          </w:p>
        </w:tc>
        <w:tc>
          <w:tcPr>
            <w:tcW w:w="3580" w:type="dxa"/>
            <w:tcBorders>
              <w:top w:val="nil"/>
              <w:left w:val="nil"/>
              <w:bottom w:val="single" w:color="auto" w:sz="4" w:space="0"/>
              <w:right w:val="single" w:color="auto" w:sz="4" w:space="0"/>
            </w:tcBorders>
            <w:shd w:val="clear" w:color="auto" w:fill="auto"/>
            <w:noWrap/>
            <w:vAlign w:val="center"/>
          </w:tcPr>
          <w:p>
            <w:pPr>
              <w:widowControl/>
              <w:spacing w:line="240" w:lineRule="auto"/>
              <w:jc w:val="both"/>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0</w:t>
            </w:r>
          </w:p>
        </w:tc>
      </w:tr>
      <w:tr>
        <w:tblPrEx>
          <w:tblCellMar>
            <w:top w:w="0" w:type="dxa"/>
            <w:left w:w="108" w:type="dxa"/>
            <w:bottom w:w="0" w:type="dxa"/>
            <w:right w:w="108" w:type="dxa"/>
          </w:tblCellMar>
        </w:tblPrEx>
        <w:trPr>
          <w:trHeight w:val="402" w:hRule="atLeast"/>
        </w:trPr>
        <w:tc>
          <w:tcPr>
            <w:tcW w:w="4268"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both"/>
              <w:rPr>
                <w:rFonts w:ascii="宋体" w:hAnsi="宋体" w:eastAsia="宋体" w:cs="宋体"/>
                <w:kern w:val="0"/>
                <w:sz w:val="22"/>
              </w:rPr>
            </w:pPr>
            <w:r>
              <w:rPr>
                <w:rFonts w:hint="eastAsia" w:ascii="宋体" w:hAnsi="宋体" w:eastAsia="宋体" w:cs="宋体"/>
                <w:kern w:val="0"/>
                <w:sz w:val="22"/>
              </w:rPr>
              <w:t>2、公务接待费</w:t>
            </w:r>
          </w:p>
        </w:tc>
        <w:tc>
          <w:tcPr>
            <w:tcW w:w="3580" w:type="dxa"/>
            <w:tcBorders>
              <w:top w:val="nil"/>
              <w:left w:val="nil"/>
              <w:bottom w:val="single" w:color="auto" w:sz="4" w:space="0"/>
              <w:right w:val="single" w:color="auto" w:sz="4" w:space="0"/>
            </w:tcBorders>
            <w:shd w:val="clear" w:color="auto" w:fill="auto"/>
            <w:noWrap/>
            <w:vAlign w:val="center"/>
          </w:tcPr>
          <w:p>
            <w:pPr>
              <w:widowControl/>
              <w:spacing w:line="240" w:lineRule="auto"/>
              <w:jc w:val="both"/>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4.1</w:t>
            </w:r>
          </w:p>
        </w:tc>
      </w:tr>
      <w:tr>
        <w:tblPrEx>
          <w:tblCellMar>
            <w:top w:w="0" w:type="dxa"/>
            <w:left w:w="108" w:type="dxa"/>
            <w:bottom w:w="0" w:type="dxa"/>
            <w:right w:w="108" w:type="dxa"/>
          </w:tblCellMar>
        </w:tblPrEx>
        <w:trPr>
          <w:trHeight w:val="402" w:hRule="atLeast"/>
        </w:trPr>
        <w:tc>
          <w:tcPr>
            <w:tcW w:w="4268"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both"/>
              <w:rPr>
                <w:rFonts w:ascii="宋体" w:hAnsi="宋体" w:eastAsia="宋体" w:cs="宋体"/>
                <w:kern w:val="0"/>
                <w:sz w:val="22"/>
              </w:rPr>
            </w:pPr>
            <w:r>
              <w:rPr>
                <w:rFonts w:hint="eastAsia" w:ascii="宋体" w:hAnsi="宋体" w:eastAsia="宋体" w:cs="宋体"/>
                <w:kern w:val="0"/>
                <w:sz w:val="22"/>
              </w:rPr>
              <w:t>3、公务用车购置及运行费</w:t>
            </w:r>
          </w:p>
        </w:tc>
        <w:tc>
          <w:tcPr>
            <w:tcW w:w="3580" w:type="dxa"/>
            <w:tcBorders>
              <w:top w:val="nil"/>
              <w:left w:val="nil"/>
              <w:bottom w:val="single" w:color="auto" w:sz="4" w:space="0"/>
              <w:right w:val="single" w:color="auto" w:sz="4" w:space="0"/>
            </w:tcBorders>
            <w:shd w:val="clear" w:color="auto" w:fill="auto"/>
            <w:noWrap/>
            <w:vAlign w:val="center"/>
          </w:tcPr>
          <w:p>
            <w:pPr>
              <w:widowControl/>
              <w:spacing w:line="240" w:lineRule="auto"/>
              <w:jc w:val="both"/>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7.4</w:t>
            </w:r>
          </w:p>
        </w:tc>
      </w:tr>
      <w:tr>
        <w:tblPrEx>
          <w:tblCellMar>
            <w:top w:w="0" w:type="dxa"/>
            <w:left w:w="108" w:type="dxa"/>
            <w:bottom w:w="0" w:type="dxa"/>
            <w:right w:w="108" w:type="dxa"/>
          </w:tblCellMar>
        </w:tblPrEx>
        <w:trPr>
          <w:trHeight w:val="402" w:hRule="atLeast"/>
        </w:trPr>
        <w:tc>
          <w:tcPr>
            <w:tcW w:w="4268"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440" w:firstLineChars="200"/>
              <w:jc w:val="both"/>
              <w:rPr>
                <w:rFonts w:ascii="宋体" w:hAnsi="宋体" w:eastAsia="宋体" w:cs="宋体"/>
                <w:kern w:val="0"/>
                <w:sz w:val="22"/>
              </w:rPr>
            </w:pPr>
            <w:r>
              <w:rPr>
                <w:rFonts w:hint="eastAsia" w:ascii="宋体" w:hAnsi="宋体" w:eastAsia="宋体" w:cs="宋体"/>
                <w:kern w:val="0"/>
                <w:sz w:val="22"/>
              </w:rPr>
              <w:t>其中：（1）公务用车购置费</w:t>
            </w:r>
          </w:p>
        </w:tc>
        <w:tc>
          <w:tcPr>
            <w:tcW w:w="3580" w:type="dxa"/>
            <w:tcBorders>
              <w:top w:val="nil"/>
              <w:left w:val="nil"/>
              <w:bottom w:val="single" w:color="auto" w:sz="4" w:space="0"/>
              <w:right w:val="single" w:color="auto" w:sz="4" w:space="0"/>
            </w:tcBorders>
            <w:shd w:val="clear" w:color="auto" w:fill="auto"/>
            <w:noWrap/>
            <w:vAlign w:val="center"/>
          </w:tcPr>
          <w:p>
            <w:pPr>
              <w:widowControl/>
              <w:spacing w:line="240" w:lineRule="auto"/>
              <w:jc w:val="both"/>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0</w:t>
            </w:r>
          </w:p>
        </w:tc>
      </w:tr>
      <w:tr>
        <w:tblPrEx>
          <w:tblCellMar>
            <w:top w:w="0" w:type="dxa"/>
            <w:left w:w="108" w:type="dxa"/>
            <w:bottom w:w="0" w:type="dxa"/>
            <w:right w:w="108" w:type="dxa"/>
          </w:tblCellMar>
        </w:tblPrEx>
        <w:trPr>
          <w:trHeight w:val="402" w:hRule="atLeast"/>
        </w:trPr>
        <w:tc>
          <w:tcPr>
            <w:tcW w:w="4268"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both"/>
              <w:rPr>
                <w:rFonts w:ascii="宋体" w:hAnsi="宋体" w:eastAsia="宋体" w:cs="宋体"/>
                <w:kern w:val="0"/>
                <w:sz w:val="22"/>
              </w:rPr>
            </w:pPr>
            <w:r>
              <w:rPr>
                <w:rFonts w:hint="eastAsia" w:ascii="宋体" w:hAnsi="宋体" w:eastAsia="宋体" w:cs="宋体"/>
                <w:kern w:val="0"/>
                <w:sz w:val="22"/>
              </w:rPr>
              <w:t>（2）公务用车运行费</w:t>
            </w:r>
          </w:p>
        </w:tc>
        <w:tc>
          <w:tcPr>
            <w:tcW w:w="3580" w:type="dxa"/>
            <w:tcBorders>
              <w:top w:val="nil"/>
              <w:left w:val="nil"/>
              <w:bottom w:val="single" w:color="auto" w:sz="4" w:space="0"/>
              <w:right w:val="single" w:color="auto" w:sz="4" w:space="0"/>
            </w:tcBorders>
            <w:shd w:val="clear" w:color="auto" w:fill="auto"/>
            <w:noWrap/>
            <w:vAlign w:val="center"/>
          </w:tcPr>
          <w:p>
            <w:pPr>
              <w:widowControl/>
              <w:spacing w:line="240" w:lineRule="auto"/>
              <w:jc w:val="both"/>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7.4</w:t>
            </w:r>
          </w:p>
        </w:tc>
      </w:tr>
    </w:tbl>
    <w:p>
      <w:pPr>
        <w:tabs>
          <w:tab w:val="left" w:pos="7513"/>
        </w:tabs>
        <w:adjustRightInd w:val="0"/>
        <w:snapToGrid w:val="0"/>
        <w:spacing w:line="300" w:lineRule="auto"/>
        <w:ind w:firstLine="640" w:firstLineChars="200"/>
        <w:jc w:val="left"/>
        <w:rPr>
          <w:rFonts w:ascii="楷体" w:hAnsi="楷体" w:eastAsia="楷体" w:cs="Times New Roman"/>
          <w:kern w:val="0"/>
          <w:sz w:val="32"/>
          <w:szCs w:val="21"/>
        </w:rPr>
        <w:sectPr>
          <w:pgSz w:w="11906" w:h="16838"/>
          <w:pgMar w:top="2098" w:right="1474" w:bottom="1701" w:left="158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tabs>
          <w:tab w:val="left" w:pos="7513"/>
        </w:tabs>
        <w:adjustRightInd w:val="0"/>
        <w:snapToGrid w:val="0"/>
        <w:spacing w:line="600" w:lineRule="exact"/>
        <w:ind w:firstLine="640" w:firstLineChars="200"/>
        <w:rPr>
          <w:rFonts w:ascii="黑体" w:hAnsi="黑体" w:eastAsia="黑体"/>
          <w:sz w:val="32"/>
          <w:szCs w:val="32"/>
        </w:rPr>
      </w:pPr>
      <w:r>
        <w:rPr>
          <w:rFonts w:hint="eastAsia" w:ascii="黑体" w:hAnsi="黑体" w:eastAsia="黑体"/>
          <w:sz w:val="32"/>
          <w:szCs w:val="32"/>
        </w:rPr>
        <w:t>十一、部门专项资金管理清单目录</w:t>
      </w:r>
    </w:p>
    <w:tbl>
      <w:tblPr>
        <w:tblStyle w:val="6"/>
        <w:tblW w:w="13998" w:type="dxa"/>
        <w:tblInd w:w="93" w:type="dxa"/>
        <w:tblLayout w:type="fixed"/>
        <w:tblCellMar>
          <w:top w:w="0" w:type="dxa"/>
          <w:left w:w="108" w:type="dxa"/>
          <w:bottom w:w="0" w:type="dxa"/>
          <w:right w:w="108" w:type="dxa"/>
        </w:tblCellMar>
      </w:tblPr>
      <w:tblGrid>
        <w:gridCol w:w="1149"/>
        <w:gridCol w:w="1354"/>
        <w:gridCol w:w="1056"/>
        <w:gridCol w:w="1134"/>
        <w:gridCol w:w="1134"/>
        <w:gridCol w:w="1134"/>
        <w:gridCol w:w="1134"/>
        <w:gridCol w:w="1040"/>
        <w:gridCol w:w="1200"/>
        <w:gridCol w:w="1200"/>
        <w:gridCol w:w="1188"/>
        <w:gridCol w:w="1275"/>
      </w:tblGrid>
      <w:tr>
        <w:tblPrEx>
          <w:tblCellMar>
            <w:top w:w="0" w:type="dxa"/>
            <w:left w:w="108" w:type="dxa"/>
            <w:bottom w:w="0" w:type="dxa"/>
            <w:right w:w="108" w:type="dxa"/>
          </w:tblCellMar>
        </w:tblPrEx>
        <w:trPr>
          <w:trHeight w:val="525" w:hRule="atLeast"/>
        </w:trPr>
        <w:tc>
          <w:tcPr>
            <w:tcW w:w="13998" w:type="dxa"/>
            <w:gridSpan w:val="12"/>
            <w:tcBorders>
              <w:top w:val="nil"/>
              <w:left w:val="nil"/>
              <w:bottom w:val="nil"/>
              <w:right w:val="nil"/>
            </w:tcBorders>
          </w:tcPr>
          <w:p>
            <w:pPr>
              <w:widowControl/>
              <w:spacing w:line="240" w:lineRule="auto"/>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val="en-US" w:eastAsia="zh-CN"/>
              </w:rPr>
              <w:t>2023</w:t>
            </w:r>
            <w:r>
              <w:rPr>
                <w:rFonts w:hint="eastAsia" w:ascii="方正小标宋简体" w:hAnsi="宋体" w:eastAsia="方正小标宋简体" w:cs="宋体"/>
                <w:kern w:val="0"/>
                <w:sz w:val="32"/>
                <w:szCs w:val="32"/>
              </w:rPr>
              <w:t>年度部门专项资金管理清单目录</w:t>
            </w:r>
          </w:p>
        </w:tc>
      </w:tr>
      <w:tr>
        <w:tblPrEx>
          <w:tblCellMar>
            <w:top w:w="0" w:type="dxa"/>
            <w:left w:w="108" w:type="dxa"/>
            <w:bottom w:w="0" w:type="dxa"/>
            <w:right w:w="108" w:type="dxa"/>
          </w:tblCellMar>
        </w:tblPrEx>
        <w:trPr>
          <w:trHeight w:val="465" w:hRule="atLeast"/>
        </w:trPr>
        <w:tc>
          <w:tcPr>
            <w:tcW w:w="1149" w:type="dxa"/>
            <w:tcBorders>
              <w:top w:val="nil"/>
              <w:left w:val="nil"/>
              <w:bottom w:val="nil"/>
              <w:right w:val="nil"/>
            </w:tcBorders>
            <w:shd w:val="clear" w:color="auto" w:fill="auto"/>
            <w:noWrap/>
            <w:vAlign w:val="bottom"/>
          </w:tcPr>
          <w:p>
            <w:pPr>
              <w:widowControl/>
              <w:spacing w:line="240" w:lineRule="auto"/>
              <w:jc w:val="left"/>
              <w:rPr>
                <w:rFonts w:ascii="宋体" w:hAnsi="宋体" w:eastAsia="宋体" w:cs="宋体"/>
                <w:kern w:val="0"/>
                <w:sz w:val="24"/>
                <w:szCs w:val="24"/>
              </w:rPr>
            </w:pPr>
          </w:p>
        </w:tc>
        <w:tc>
          <w:tcPr>
            <w:tcW w:w="1354" w:type="dxa"/>
            <w:tcBorders>
              <w:top w:val="nil"/>
              <w:left w:val="nil"/>
              <w:bottom w:val="nil"/>
              <w:right w:val="nil"/>
            </w:tcBorders>
            <w:shd w:val="clear" w:color="auto" w:fill="auto"/>
            <w:noWrap/>
            <w:vAlign w:val="bottom"/>
          </w:tcPr>
          <w:p>
            <w:pPr>
              <w:widowControl/>
              <w:spacing w:line="240" w:lineRule="auto"/>
              <w:jc w:val="left"/>
              <w:rPr>
                <w:rFonts w:ascii="宋体" w:hAnsi="宋体" w:eastAsia="宋体" w:cs="宋体"/>
                <w:kern w:val="0"/>
                <w:sz w:val="24"/>
                <w:szCs w:val="24"/>
              </w:rPr>
            </w:pPr>
          </w:p>
        </w:tc>
        <w:tc>
          <w:tcPr>
            <w:tcW w:w="1056" w:type="dxa"/>
            <w:tcBorders>
              <w:top w:val="nil"/>
              <w:left w:val="nil"/>
              <w:bottom w:val="nil"/>
              <w:right w:val="nil"/>
            </w:tcBorders>
            <w:shd w:val="clear" w:color="auto" w:fill="auto"/>
            <w:noWrap/>
            <w:vAlign w:val="bottom"/>
          </w:tcPr>
          <w:p>
            <w:pPr>
              <w:widowControl/>
              <w:spacing w:line="240" w:lineRule="auto"/>
              <w:jc w:val="left"/>
              <w:rPr>
                <w:rFonts w:ascii="宋体" w:hAnsi="宋体" w:eastAsia="宋体" w:cs="宋体"/>
                <w:kern w:val="0"/>
                <w:sz w:val="24"/>
                <w:szCs w:val="24"/>
              </w:rPr>
            </w:pPr>
          </w:p>
        </w:tc>
        <w:tc>
          <w:tcPr>
            <w:tcW w:w="1134" w:type="dxa"/>
            <w:tcBorders>
              <w:top w:val="nil"/>
              <w:left w:val="nil"/>
              <w:bottom w:val="nil"/>
              <w:right w:val="nil"/>
            </w:tcBorders>
            <w:shd w:val="clear" w:color="auto" w:fill="auto"/>
            <w:noWrap/>
            <w:vAlign w:val="bottom"/>
          </w:tcPr>
          <w:p>
            <w:pPr>
              <w:widowControl/>
              <w:spacing w:line="240" w:lineRule="auto"/>
              <w:jc w:val="left"/>
              <w:rPr>
                <w:rFonts w:ascii="宋体" w:hAnsi="宋体" w:eastAsia="宋体" w:cs="宋体"/>
                <w:kern w:val="0"/>
                <w:sz w:val="24"/>
                <w:szCs w:val="24"/>
              </w:rPr>
            </w:pPr>
          </w:p>
        </w:tc>
        <w:tc>
          <w:tcPr>
            <w:tcW w:w="1134" w:type="dxa"/>
            <w:tcBorders>
              <w:top w:val="nil"/>
              <w:left w:val="nil"/>
              <w:bottom w:val="nil"/>
              <w:right w:val="nil"/>
            </w:tcBorders>
            <w:shd w:val="clear" w:color="auto" w:fill="auto"/>
            <w:noWrap/>
            <w:vAlign w:val="bottom"/>
          </w:tcPr>
          <w:p>
            <w:pPr>
              <w:widowControl/>
              <w:spacing w:line="240" w:lineRule="auto"/>
              <w:jc w:val="left"/>
              <w:rPr>
                <w:rFonts w:ascii="宋体" w:hAnsi="宋体" w:eastAsia="宋体" w:cs="宋体"/>
                <w:kern w:val="0"/>
                <w:sz w:val="24"/>
                <w:szCs w:val="24"/>
              </w:rPr>
            </w:pPr>
          </w:p>
        </w:tc>
        <w:tc>
          <w:tcPr>
            <w:tcW w:w="1134" w:type="dxa"/>
            <w:tcBorders>
              <w:top w:val="nil"/>
              <w:left w:val="nil"/>
              <w:bottom w:val="nil"/>
              <w:right w:val="nil"/>
            </w:tcBorders>
            <w:shd w:val="clear" w:color="auto" w:fill="auto"/>
            <w:noWrap/>
            <w:vAlign w:val="bottom"/>
          </w:tcPr>
          <w:p>
            <w:pPr>
              <w:widowControl/>
              <w:spacing w:line="240" w:lineRule="auto"/>
              <w:jc w:val="left"/>
              <w:rPr>
                <w:rFonts w:ascii="宋体" w:hAnsi="宋体" w:eastAsia="宋体" w:cs="宋体"/>
                <w:kern w:val="0"/>
                <w:sz w:val="24"/>
                <w:szCs w:val="24"/>
              </w:rPr>
            </w:pPr>
          </w:p>
        </w:tc>
        <w:tc>
          <w:tcPr>
            <w:tcW w:w="1134" w:type="dxa"/>
            <w:tcBorders>
              <w:top w:val="nil"/>
              <w:left w:val="nil"/>
              <w:bottom w:val="nil"/>
              <w:right w:val="nil"/>
            </w:tcBorders>
            <w:shd w:val="clear" w:color="auto" w:fill="auto"/>
            <w:noWrap/>
            <w:vAlign w:val="bottom"/>
          </w:tcPr>
          <w:p>
            <w:pPr>
              <w:widowControl/>
              <w:spacing w:line="240" w:lineRule="auto"/>
              <w:jc w:val="left"/>
              <w:rPr>
                <w:rFonts w:ascii="宋体" w:hAnsi="宋体" w:eastAsia="宋体" w:cs="宋体"/>
                <w:kern w:val="0"/>
                <w:sz w:val="24"/>
                <w:szCs w:val="24"/>
              </w:rPr>
            </w:pPr>
          </w:p>
        </w:tc>
        <w:tc>
          <w:tcPr>
            <w:tcW w:w="1040" w:type="dxa"/>
            <w:tcBorders>
              <w:top w:val="nil"/>
              <w:left w:val="nil"/>
              <w:bottom w:val="nil"/>
              <w:right w:val="nil"/>
            </w:tcBorders>
            <w:shd w:val="clear" w:color="auto" w:fill="auto"/>
            <w:noWrap/>
            <w:vAlign w:val="bottom"/>
          </w:tcPr>
          <w:p>
            <w:pPr>
              <w:widowControl/>
              <w:spacing w:line="240" w:lineRule="auto"/>
              <w:jc w:val="left"/>
              <w:rPr>
                <w:rFonts w:ascii="宋体" w:hAnsi="宋体" w:eastAsia="宋体" w:cs="宋体"/>
                <w:kern w:val="0"/>
                <w:sz w:val="24"/>
                <w:szCs w:val="24"/>
              </w:rPr>
            </w:pPr>
          </w:p>
        </w:tc>
        <w:tc>
          <w:tcPr>
            <w:tcW w:w="1200" w:type="dxa"/>
            <w:tcBorders>
              <w:top w:val="nil"/>
              <w:left w:val="nil"/>
              <w:bottom w:val="nil"/>
              <w:right w:val="nil"/>
            </w:tcBorders>
            <w:shd w:val="clear" w:color="auto" w:fill="auto"/>
            <w:noWrap/>
            <w:vAlign w:val="bottom"/>
          </w:tcPr>
          <w:p>
            <w:pPr>
              <w:widowControl/>
              <w:spacing w:line="240" w:lineRule="auto"/>
              <w:jc w:val="left"/>
              <w:rPr>
                <w:rFonts w:ascii="宋体" w:hAnsi="宋体" w:eastAsia="宋体" w:cs="宋体"/>
                <w:kern w:val="0"/>
                <w:sz w:val="24"/>
                <w:szCs w:val="24"/>
              </w:rPr>
            </w:pPr>
          </w:p>
        </w:tc>
        <w:tc>
          <w:tcPr>
            <w:tcW w:w="1200" w:type="dxa"/>
            <w:tcBorders>
              <w:top w:val="nil"/>
              <w:left w:val="nil"/>
              <w:bottom w:val="nil"/>
              <w:right w:val="nil"/>
            </w:tcBorders>
            <w:shd w:val="clear" w:color="auto" w:fill="auto"/>
            <w:noWrap/>
            <w:vAlign w:val="bottom"/>
          </w:tcPr>
          <w:p>
            <w:pPr>
              <w:widowControl/>
              <w:spacing w:line="240" w:lineRule="auto"/>
              <w:jc w:val="left"/>
              <w:rPr>
                <w:rFonts w:ascii="宋体" w:hAnsi="宋体" w:eastAsia="宋体" w:cs="宋体"/>
                <w:kern w:val="0"/>
                <w:sz w:val="24"/>
                <w:szCs w:val="24"/>
              </w:rPr>
            </w:pPr>
          </w:p>
        </w:tc>
        <w:tc>
          <w:tcPr>
            <w:tcW w:w="1188" w:type="dxa"/>
            <w:tcBorders>
              <w:top w:val="nil"/>
              <w:left w:val="nil"/>
              <w:bottom w:val="nil"/>
              <w:right w:val="nil"/>
            </w:tcBorders>
          </w:tcPr>
          <w:p>
            <w:pPr>
              <w:widowControl/>
              <w:spacing w:line="240" w:lineRule="auto"/>
              <w:jc w:val="right"/>
              <w:rPr>
                <w:rFonts w:ascii="宋体" w:hAnsi="宋体" w:eastAsia="宋体" w:cs="宋体"/>
                <w:kern w:val="0"/>
                <w:sz w:val="22"/>
              </w:rPr>
            </w:pPr>
          </w:p>
        </w:tc>
        <w:tc>
          <w:tcPr>
            <w:tcW w:w="1275" w:type="dxa"/>
            <w:tcBorders>
              <w:top w:val="nil"/>
              <w:left w:val="nil"/>
              <w:bottom w:val="nil"/>
              <w:right w:val="nil"/>
            </w:tcBorders>
            <w:shd w:val="clear" w:color="auto" w:fill="auto"/>
            <w:noWrap/>
            <w:vAlign w:val="bottom"/>
          </w:tcPr>
          <w:p>
            <w:pPr>
              <w:widowControl/>
              <w:spacing w:line="240" w:lineRule="auto"/>
              <w:jc w:val="right"/>
              <w:rPr>
                <w:rFonts w:ascii="宋体" w:hAnsi="宋体" w:eastAsia="宋体" w:cs="宋体"/>
                <w:kern w:val="0"/>
                <w:sz w:val="22"/>
              </w:rPr>
            </w:pPr>
            <w:r>
              <w:rPr>
                <w:rFonts w:hint="eastAsia" w:ascii="宋体" w:hAnsi="宋体" w:eastAsia="宋体" w:cs="宋体"/>
                <w:kern w:val="0"/>
                <w:sz w:val="22"/>
              </w:rPr>
              <w:t>单位：万元</w:t>
            </w:r>
          </w:p>
        </w:tc>
      </w:tr>
      <w:tr>
        <w:tblPrEx>
          <w:tblCellMar>
            <w:top w:w="0" w:type="dxa"/>
            <w:left w:w="108" w:type="dxa"/>
            <w:bottom w:w="0" w:type="dxa"/>
            <w:right w:w="108" w:type="dxa"/>
          </w:tblCellMar>
        </w:tblPrEx>
        <w:trPr>
          <w:trHeight w:val="571" w:hRule="atLeast"/>
        </w:trPr>
        <w:tc>
          <w:tcPr>
            <w:tcW w:w="1149"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主管部门名称</w:t>
            </w:r>
          </w:p>
        </w:tc>
        <w:tc>
          <w:tcPr>
            <w:tcW w:w="1354"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专项资金立项项目名称</w:t>
            </w:r>
          </w:p>
        </w:tc>
        <w:tc>
          <w:tcPr>
            <w:tcW w:w="105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立项依据</w:t>
            </w:r>
          </w:p>
        </w:tc>
        <w:tc>
          <w:tcPr>
            <w:tcW w:w="1134"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执行年限</w:t>
            </w:r>
          </w:p>
        </w:tc>
        <w:tc>
          <w:tcPr>
            <w:tcW w:w="1134"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实施规划</w:t>
            </w:r>
          </w:p>
        </w:tc>
        <w:tc>
          <w:tcPr>
            <w:tcW w:w="1134"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总体绩效目标</w:t>
            </w:r>
          </w:p>
        </w:tc>
        <w:tc>
          <w:tcPr>
            <w:tcW w:w="1134"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支出级次</w:t>
            </w:r>
          </w:p>
        </w:tc>
        <w:tc>
          <w:tcPr>
            <w:tcW w:w="4628" w:type="dxa"/>
            <w:gridSpan w:val="4"/>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资金拼盘</w:t>
            </w:r>
          </w:p>
        </w:tc>
        <w:tc>
          <w:tcPr>
            <w:tcW w:w="127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资金分配办法及支出标准</w:t>
            </w:r>
          </w:p>
        </w:tc>
      </w:tr>
      <w:tr>
        <w:tblPrEx>
          <w:tblCellMar>
            <w:top w:w="0" w:type="dxa"/>
            <w:left w:w="108" w:type="dxa"/>
            <w:bottom w:w="0" w:type="dxa"/>
            <w:right w:w="108" w:type="dxa"/>
          </w:tblCellMar>
        </w:tblPrEx>
        <w:trPr>
          <w:trHeight w:val="735" w:hRule="atLeast"/>
        </w:trPr>
        <w:tc>
          <w:tcPr>
            <w:tcW w:w="1149"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auto"/>
              <w:jc w:val="left"/>
              <w:rPr>
                <w:rFonts w:ascii="宋体" w:hAnsi="宋体" w:eastAsia="宋体" w:cs="宋体"/>
                <w:b/>
                <w:bCs/>
                <w:color w:val="000000"/>
                <w:kern w:val="0"/>
                <w:sz w:val="22"/>
              </w:rPr>
            </w:pPr>
          </w:p>
        </w:tc>
        <w:tc>
          <w:tcPr>
            <w:tcW w:w="1354"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auto"/>
              <w:jc w:val="left"/>
              <w:rPr>
                <w:rFonts w:ascii="宋体" w:hAnsi="宋体" w:eastAsia="宋体" w:cs="宋体"/>
                <w:b/>
                <w:bCs/>
                <w:color w:val="000000"/>
                <w:kern w:val="0"/>
                <w:sz w:val="22"/>
              </w:rPr>
            </w:pPr>
          </w:p>
        </w:tc>
        <w:tc>
          <w:tcPr>
            <w:tcW w:w="1056"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auto"/>
              <w:jc w:val="left"/>
              <w:rPr>
                <w:rFonts w:ascii="宋体" w:hAnsi="宋体" w:eastAsia="宋体" w:cs="宋体"/>
                <w:b/>
                <w:bCs/>
                <w:color w:val="000000"/>
                <w:kern w:val="0"/>
                <w:sz w:val="22"/>
              </w:rPr>
            </w:pPr>
          </w:p>
        </w:tc>
        <w:tc>
          <w:tcPr>
            <w:tcW w:w="1134"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auto"/>
              <w:jc w:val="left"/>
              <w:rPr>
                <w:rFonts w:ascii="宋体" w:hAnsi="宋体" w:eastAsia="宋体" w:cs="宋体"/>
                <w:b/>
                <w:bCs/>
                <w:color w:val="000000"/>
                <w:kern w:val="0"/>
                <w:sz w:val="22"/>
              </w:rPr>
            </w:pPr>
          </w:p>
        </w:tc>
        <w:tc>
          <w:tcPr>
            <w:tcW w:w="1134"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auto"/>
              <w:jc w:val="left"/>
              <w:rPr>
                <w:rFonts w:ascii="宋体" w:hAnsi="宋体" w:eastAsia="宋体" w:cs="宋体"/>
                <w:b/>
                <w:bCs/>
                <w:color w:val="000000"/>
                <w:kern w:val="0"/>
                <w:sz w:val="22"/>
              </w:rPr>
            </w:pPr>
          </w:p>
        </w:tc>
        <w:tc>
          <w:tcPr>
            <w:tcW w:w="1134"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auto"/>
              <w:jc w:val="left"/>
              <w:rPr>
                <w:rFonts w:ascii="宋体" w:hAnsi="宋体" w:eastAsia="宋体" w:cs="宋体"/>
                <w:b/>
                <w:bCs/>
                <w:color w:val="000000"/>
                <w:kern w:val="0"/>
                <w:sz w:val="22"/>
              </w:rPr>
            </w:pPr>
          </w:p>
        </w:tc>
        <w:tc>
          <w:tcPr>
            <w:tcW w:w="1134"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auto"/>
              <w:jc w:val="left"/>
              <w:rPr>
                <w:rFonts w:ascii="宋体" w:hAnsi="宋体" w:eastAsia="宋体" w:cs="宋体"/>
                <w:b/>
                <w:bCs/>
                <w:color w:val="000000"/>
                <w:kern w:val="0"/>
                <w:sz w:val="22"/>
              </w:rPr>
            </w:pPr>
          </w:p>
        </w:tc>
        <w:tc>
          <w:tcPr>
            <w:tcW w:w="104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小计</w:t>
            </w: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一般公共预算</w:t>
            </w:r>
          </w:p>
        </w:tc>
        <w:tc>
          <w:tcPr>
            <w:tcW w:w="12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政府性基金预算</w:t>
            </w:r>
          </w:p>
        </w:tc>
        <w:tc>
          <w:tcPr>
            <w:tcW w:w="1188" w:type="dxa"/>
            <w:tcBorders>
              <w:top w:val="single" w:color="auto" w:sz="4" w:space="0"/>
              <w:left w:val="single" w:color="auto" w:sz="4" w:space="0"/>
              <w:bottom w:val="single" w:color="auto" w:sz="4" w:space="0"/>
              <w:right w:val="single" w:color="auto" w:sz="4" w:space="0"/>
            </w:tcBorders>
          </w:tcPr>
          <w:p>
            <w:pPr>
              <w:widowControl/>
              <w:spacing w:line="240" w:lineRule="auto"/>
              <w:jc w:val="left"/>
              <w:rPr>
                <w:rFonts w:ascii="宋体" w:hAnsi="宋体" w:eastAsia="宋体" w:cs="宋体"/>
                <w:b/>
                <w:bCs/>
                <w:color w:val="000000"/>
                <w:kern w:val="0"/>
                <w:sz w:val="22"/>
              </w:rPr>
            </w:pPr>
            <w:r>
              <w:rPr>
                <w:rFonts w:hint="eastAsia" w:ascii="宋体" w:hAnsi="宋体" w:eastAsia="宋体" w:cs="宋体"/>
                <w:b/>
                <w:bCs/>
                <w:color w:val="000000"/>
                <w:kern w:val="0"/>
                <w:sz w:val="22"/>
              </w:rPr>
              <w:t>国有资本经营预算</w:t>
            </w: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354"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056"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040"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200"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200" w:type="dxa"/>
            <w:tcBorders>
              <w:top w:val="single" w:color="auto" w:sz="4" w:space="0"/>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188" w:type="dxa"/>
            <w:tcBorders>
              <w:top w:val="single" w:color="auto" w:sz="4" w:space="0"/>
              <w:left w:val="single" w:color="auto" w:sz="4" w:space="0"/>
              <w:bottom w:val="single" w:color="auto" w:sz="4" w:space="0"/>
              <w:right w:val="single" w:color="auto" w:sz="4" w:space="0"/>
            </w:tcBorders>
          </w:tcPr>
          <w:p>
            <w:pPr>
              <w:widowControl/>
              <w:spacing w:line="240" w:lineRule="auto"/>
              <w:jc w:val="left"/>
              <w:rPr>
                <w:rFonts w:ascii="宋体" w:hAnsi="宋体" w:eastAsia="宋体" w:cs="宋体"/>
                <w:kern w:val="0"/>
                <w:sz w:val="24"/>
                <w:szCs w:val="24"/>
              </w:rPr>
            </w:pP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354"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056"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040"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200"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200" w:type="dxa"/>
            <w:tcBorders>
              <w:top w:val="single" w:color="auto" w:sz="4" w:space="0"/>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188" w:type="dxa"/>
            <w:tcBorders>
              <w:top w:val="single" w:color="auto" w:sz="4" w:space="0"/>
              <w:left w:val="single" w:color="auto" w:sz="4" w:space="0"/>
              <w:bottom w:val="single" w:color="auto" w:sz="4" w:space="0"/>
              <w:right w:val="single" w:color="auto" w:sz="4" w:space="0"/>
            </w:tcBorders>
          </w:tcPr>
          <w:p>
            <w:pPr>
              <w:widowControl/>
              <w:spacing w:line="240" w:lineRule="auto"/>
              <w:jc w:val="left"/>
              <w:rPr>
                <w:rFonts w:ascii="宋体" w:hAnsi="宋体" w:eastAsia="宋体" w:cs="宋体"/>
                <w:kern w:val="0"/>
                <w:sz w:val="24"/>
                <w:szCs w:val="24"/>
              </w:rPr>
            </w:pP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r>
    </w:tbl>
    <w:p>
      <w:pPr>
        <w:tabs>
          <w:tab w:val="left" w:pos="798"/>
        </w:tabs>
        <w:spacing w:line="240" w:lineRule="auto"/>
        <w:ind w:firstLine="420" w:firstLineChars="200"/>
        <w:jc w:val="center"/>
        <w:rPr>
          <w:rFonts w:ascii="楷体" w:hAnsi="楷体" w:eastAsia="楷体"/>
          <w:sz w:val="36"/>
          <w:szCs w:val="36"/>
          <w:lang w:eastAsia="zh-CN"/>
        </w:rPr>
        <w:sectPr>
          <w:pgSz w:w="16838" w:h="11906" w:orient="landscape"/>
          <w:pgMar w:top="2098" w:right="1474" w:bottom="1701" w:left="1587"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楷体" w:hAnsi="楷体" w:eastAsia="楷体"/>
        </w:rPr>
        <w:t>备注：本部门</w:t>
      </w:r>
      <w:r>
        <w:rPr>
          <w:rFonts w:hint="eastAsia" w:ascii="楷体" w:hAnsi="楷体" w:eastAsia="楷体"/>
          <w:lang w:val="en-US" w:eastAsia="zh-CN"/>
        </w:rPr>
        <w:t>2023</w:t>
      </w:r>
      <w:r>
        <w:rPr>
          <w:rFonts w:hint="eastAsia" w:ascii="楷体" w:hAnsi="楷体" w:eastAsia="楷体"/>
        </w:rPr>
        <w:t>年度没有由本部门管理的专项资金。</w:t>
      </w:r>
    </w:p>
    <w:p>
      <w:pPr>
        <w:pStyle w:val="3"/>
        <w:jc w:val="center"/>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第三部分</w:t>
      </w:r>
      <w:r>
        <w:rPr>
          <w:rFonts w:hint="eastAsia" w:ascii="方正小标宋简体" w:hAnsi="方正小标宋简体" w:eastAsia="方正小标宋简体" w:cs="方正小标宋简体"/>
          <w:sz w:val="36"/>
          <w:szCs w:val="36"/>
          <w:lang w:val="en-US" w:eastAsia="zh-CN"/>
        </w:rPr>
        <w:t xml:space="preserve">  2023</w:t>
      </w:r>
      <w:r>
        <w:rPr>
          <w:rFonts w:hint="eastAsia" w:ascii="方正小标宋简体" w:hAnsi="方正小标宋简体" w:eastAsia="方正小标宋简体" w:cs="方正小标宋简体"/>
          <w:sz w:val="36"/>
          <w:szCs w:val="36"/>
          <w:lang w:eastAsia="zh-CN"/>
        </w:rPr>
        <w:t>年度部门预算情况说明</w:t>
      </w:r>
    </w:p>
    <w:p>
      <w:pPr>
        <w:ind w:firstLine="640" w:firstLineChars="200"/>
        <w:rPr>
          <w:rFonts w:ascii="仿宋" w:hAnsi="仿宋" w:eastAsia="仿宋" w:cs="仿宋_GB2312"/>
          <w:sz w:val="32"/>
          <w:szCs w:val="32"/>
        </w:rPr>
      </w:pPr>
    </w:p>
    <w:p>
      <w:pPr>
        <w:tabs>
          <w:tab w:val="left" w:pos="7513"/>
        </w:tabs>
        <w:adjustRightInd w:val="0"/>
        <w:snapToGrid w:val="0"/>
        <w:spacing w:line="600" w:lineRule="exact"/>
        <w:ind w:firstLine="640" w:firstLineChars="200"/>
        <w:rPr>
          <w:rFonts w:ascii="黑体" w:hAnsi="黑体" w:eastAsia="黑体"/>
          <w:b w:val="0"/>
          <w:sz w:val="32"/>
          <w:szCs w:val="32"/>
        </w:rPr>
      </w:pPr>
      <w:r>
        <w:rPr>
          <w:rFonts w:hint="eastAsia" w:ascii="黑体" w:hAnsi="黑体" w:eastAsia="黑体" w:cstheme="minorBidi"/>
          <w:b w:val="0"/>
          <w:kern w:val="2"/>
          <w:sz w:val="32"/>
          <w:szCs w:val="32"/>
          <w:lang w:eastAsia="zh-CN"/>
        </w:rPr>
        <w:t>一、预算收支总体情况</w:t>
      </w:r>
    </w:p>
    <w:p>
      <w:pPr>
        <w:tabs>
          <w:tab w:val="left" w:pos="7513"/>
        </w:tabs>
        <w:adjustRightInd w:val="0"/>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按照综合预算的原则，部门所有收入和支出均纳入部门预算管理。</w:t>
      </w:r>
      <w:r>
        <w:rPr>
          <w:rFonts w:hint="eastAsia" w:ascii="仿宋" w:hAnsi="仿宋" w:eastAsia="仿宋"/>
          <w:sz w:val="32"/>
          <w:szCs w:val="32"/>
          <w:lang w:val="en-US" w:eastAsia="zh-CN"/>
        </w:rPr>
        <w:t>2023</w:t>
      </w:r>
      <w:r>
        <w:rPr>
          <w:rFonts w:hint="eastAsia" w:ascii="仿宋" w:hAnsi="仿宋" w:eastAsia="仿宋"/>
          <w:sz w:val="32"/>
          <w:szCs w:val="32"/>
        </w:rPr>
        <w:t>年，</w:t>
      </w:r>
      <w:r>
        <w:rPr>
          <w:rFonts w:hint="eastAsia" w:ascii="仿宋" w:hAnsi="仿宋" w:eastAsia="仿宋" w:cs="仿宋_GB2312"/>
          <w:sz w:val="32"/>
          <w:szCs w:val="32"/>
          <w:lang w:eastAsia="zh-CN"/>
        </w:rPr>
        <w:t>仙游县</w:t>
      </w:r>
      <w:r>
        <w:rPr>
          <w:rFonts w:hint="eastAsia" w:ascii="仿宋" w:hAnsi="仿宋" w:eastAsia="仿宋"/>
          <w:sz w:val="32"/>
          <w:szCs w:val="32"/>
        </w:rPr>
        <w:t>收入预算为</w:t>
      </w:r>
      <w:r>
        <w:rPr>
          <w:rFonts w:hint="eastAsia" w:ascii="仿宋" w:hAnsi="仿宋" w:eastAsia="仿宋"/>
          <w:sz w:val="32"/>
          <w:szCs w:val="32"/>
          <w:lang w:val="en-US" w:eastAsia="zh-CN"/>
        </w:rPr>
        <w:t>849</w:t>
      </w:r>
      <w:r>
        <w:rPr>
          <w:rFonts w:hint="eastAsia" w:ascii="仿宋" w:hAnsi="仿宋" w:eastAsia="仿宋"/>
          <w:sz w:val="32"/>
          <w:szCs w:val="32"/>
        </w:rPr>
        <w:t>万元，比上年减少</w:t>
      </w:r>
      <w:r>
        <w:rPr>
          <w:rFonts w:hint="eastAsia" w:ascii="仿宋" w:hAnsi="仿宋" w:eastAsia="仿宋" w:cs="仿宋_GB2312"/>
          <w:sz w:val="32"/>
          <w:szCs w:val="32"/>
          <w:lang w:val="en-US" w:eastAsia="zh-CN"/>
        </w:rPr>
        <w:t>507.81</w:t>
      </w:r>
      <w:r>
        <w:rPr>
          <w:rFonts w:hint="eastAsia" w:ascii="仿宋" w:hAnsi="仿宋" w:eastAsia="仿宋"/>
          <w:sz w:val="32"/>
          <w:szCs w:val="32"/>
        </w:rPr>
        <w:t>万元，主要原因是</w:t>
      </w:r>
      <w:r>
        <w:rPr>
          <w:rFonts w:hint="eastAsia" w:ascii="仿宋" w:hAnsi="仿宋" w:eastAsia="仿宋" w:cs="仿宋_GB2312"/>
          <w:sz w:val="32"/>
          <w:szCs w:val="32"/>
          <w:lang w:eastAsia="zh-CN"/>
        </w:rPr>
        <w:t>项目收入较</w:t>
      </w:r>
      <w:r>
        <w:rPr>
          <w:rFonts w:hint="eastAsia" w:ascii="仿宋" w:hAnsi="仿宋" w:eastAsia="仿宋" w:cs="仿宋_GB2312"/>
          <w:sz w:val="32"/>
          <w:szCs w:val="32"/>
          <w:lang w:val="en-US" w:eastAsia="zh-CN"/>
        </w:rPr>
        <w:t>2022年减少</w:t>
      </w:r>
      <w:r>
        <w:rPr>
          <w:rFonts w:hint="eastAsia" w:ascii="仿宋" w:hAnsi="仿宋" w:eastAsia="仿宋" w:cs="仿宋_GB2312"/>
          <w:sz w:val="32"/>
          <w:szCs w:val="32"/>
        </w:rPr>
        <w:t>。</w:t>
      </w:r>
      <w:r>
        <w:rPr>
          <w:rFonts w:hint="eastAsia" w:ascii="仿宋" w:hAnsi="仿宋" w:eastAsia="仿宋"/>
          <w:sz w:val="32"/>
          <w:szCs w:val="32"/>
        </w:rPr>
        <w:t>其中：一般公共预算拨款收入</w:t>
      </w:r>
      <w:r>
        <w:rPr>
          <w:rFonts w:hint="eastAsia" w:ascii="仿宋" w:hAnsi="仿宋" w:eastAsia="仿宋"/>
          <w:sz w:val="32"/>
          <w:szCs w:val="32"/>
          <w:lang w:val="en-US" w:eastAsia="zh-CN"/>
        </w:rPr>
        <w:t>849</w:t>
      </w:r>
      <w:r>
        <w:rPr>
          <w:rFonts w:hint="eastAsia" w:ascii="仿宋" w:hAnsi="仿宋" w:eastAsia="仿宋"/>
          <w:sz w:val="32"/>
          <w:szCs w:val="32"/>
        </w:rPr>
        <w:t>万元。</w:t>
      </w:r>
    </w:p>
    <w:p>
      <w:pPr>
        <w:tabs>
          <w:tab w:val="left" w:pos="7513"/>
        </w:tabs>
        <w:adjustRightInd w:val="0"/>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相应安排支出预算</w:t>
      </w:r>
      <w:r>
        <w:rPr>
          <w:rFonts w:hint="eastAsia" w:ascii="仿宋" w:hAnsi="仿宋" w:eastAsia="仿宋" w:cs="仿宋_GB2312"/>
          <w:sz w:val="32"/>
          <w:szCs w:val="32"/>
          <w:lang w:val="en-US" w:eastAsia="zh-CN"/>
        </w:rPr>
        <w:t>849</w:t>
      </w:r>
      <w:r>
        <w:rPr>
          <w:rFonts w:hint="eastAsia" w:ascii="仿宋" w:hAnsi="仿宋" w:eastAsia="仿宋"/>
          <w:sz w:val="32"/>
          <w:szCs w:val="32"/>
        </w:rPr>
        <w:t>万元，比上年增加减少</w:t>
      </w:r>
      <w:r>
        <w:rPr>
          <w:rFonts w:hint="eastAsia" w:ascii="仿宋" w:hAnsi="仿宋" w:eastAsia="仿宋"/>
          <w:sz w:val="32"/>
          <w:szCs w:val="32"/>
          <w:lang w:val="en-US" w:eastAsia="zh-CN"/>
        </w:rPr>
        <w:t>507.81</w:t>
      </w:r>
      <w:r>
        <w:rPr>
          <w:rFonts w:hint="eastAsia" w:ascii="仿宋" w:hAnsi="仿宋" w:eastAsia="仿宋"/>
          <w:sz w:val="32"/>
          <w:szCs w:val="32"/>
        </w:rPr>
        <w:t>万元，主要原因是</w:t>
      </w:r>
      <w:r>
        <w:rPr>
          <w:rFonts w:hint="eastAsia" w:ascii="仿宋" w:hAnsi="仿宋" w:eastAsia="仿宋" w:cs="仿宋_GB2312"/>
          <w:sz w:val="32"/>
          <w:szCs w:val="32"/>
          <w:lang w:eastAsia="zh-CN"/>
        </w:rPr>
        <w:t>项目支出较</w:t>
      </w:r>
      <w:r>
        <w:rPr>
          <w:rFonts w:hint="eastAsia" w:ascii="仿宋" w:hAnsi="仿宋" w:eastAsia="仿宋" w:cs="仿宋_GB2312"/>
          <w:sz w:val="32"/>
          <w:szCs w:val="32"/>
          <w:lang w:val="en-US" w:eastAsia="zh-CN"/>
        </w:rPr>
        <w:t>2022年减少</w:t>
      </w:r>
      <w:r>
        <w:rPr>
          <w:rFonts w:hint="eastAsia" w:ascii="仿宋" w:hAnsi="仿宋" w:eastAsia="仿宋" w:cs="仿宋_GB2312"/>
          <w:sz w:val="32"/>
          <w:szCs w:val="32"/>
        </w:rPr>
        <w:t>。</w:t>
      </w:r>
      <w:r>
        <w:rPr>
          <w:rFonts w:hint="eastAsia" w:ascii="仿宋" w:hAnsi="仿宋" w:eastAsia="仿宋"/>
          <w:sz w:val="32"/>
          <w:szCs w:val="32"/>
        </w:rPr>
        <w:t>其中：基本支出</w:t>
      </w:r>
      <w:r>
        <w:rPr>
          <w:rFonts w:hint="eastAsia" w:ascii="仿宋" w:hAnsi="仿宋" w:eastAsia="仿宋" w:cs="仿宋_GB2312"/>
          <w:sz w:val="32"/>
          <w:szCs w:val="32"/>
          <w:lang w:val="en-US" w:eastAsia="zh-CN"/>
        </w:rPr>
        <w:t>849</w:t>
      </w:r>
      <w:r>
        <w:rPr>
          <w:rFonts w:hint="eastAsia" w:ascii="仿宋" w:hAnsi="仿宋" w:eastAsia="仿宋"/>
          <w:sz w:val="32"/>
          <w:szCs w:val="32"/>
        </w:rPr>
        <w:t>万元。</w:t>
      </w:r>
    </w:p>
    <w:p>
      <w:pPr>
        <w:tabs>
          <w:tab w:val="left" w:pos="7513"/>
        </w:tabs>
        <w:adjustRightInd w:val="0"/>
        <w:snapToGrid w:val="0"/>
        <w:spacing w:line="600" w:lineRule="exact"/>
        <w:ind w:firstLine="640" w:firstLineChars="200"/>
        <w:rPr>
          <w:rFonts w:ascii="黑体" w:hAnsi="黑体" w:eastAsia="黑体"/>
          <w:b w:val="0"/>
          <w:sz w:val="32"/>
          <w:szCs w:val="32"/>
        </w:rPr>
      </w:pPr>
      <w:r>
        <w:rPr>
          <w:rFonts w:hint="eastAsia" w:ascii="黑体" w:hAnsi="黑体" w:eastAsia="黑体" w:cstheme="minorBidi"/>
          <w:b w:val="0"/>
          <w:kern w:val="2"/>
          <w:sz w:val="32"/>
          <w:szCs w:val="32"/>
          <w:lang w:eastAsia="zh-CN"/>
        </w:rPr>
        <w:t>二、一般公共预算拨款支出情况</w:t>
      </w:r>
    </w:p>
    <w:p>
      <w:pPr>
        <w:tabs>
          <w:tab w:val="left" w:pos="7513"/>
        </w:tabs>
        <w:adjustRightInd w:val="0"/>
        <w:snapToGrid w:val="0"/>
        <w:spacing w:line="600" w:lineRule="exact"/>
        <w:ind w:firstLine="640" w:firstLineChars="200"/>
        <w:rPr>
          <w:rFonts w:ascii="仿宋" w:hAnsi="仿宋" w:eastAsia="仿宋"/>
          <w:sz w:val="32"/>
          <w:szCs w:val="32"/>
        </w:rPr>
      </w:pPr>
      <w:r>
        <w:rPr>
          <w:rFonts w:hint="eastAsia" w:ascii="仿宋" w:hAnsi="仿宋" w:eastAsia="仿宋" w:cs="宋体"/>
          <w:bCs/>
          <w:sz w:val="32"/>
          <w:szCs w:val="32"/>
          <w:lang w:val="en-US" w:eastAsia="zh-CN"/>
        </w:rPr>
        <w:t>2023</w:t>
      </w:r>
      <w:bookmarkStart w:id="0" w:name="_GoBack"/>
      <w:bookmarkEnd w:id="0"/>
      <w:r>
        <w:rPr>
          <w:rFonts w:hint="eastAsia" w:ascii="仿宋" w:hAnsi="仿宋" w:eastAsia="仿宋" w:cs="仿宋_GB2312"/>
          <w:sz w:val="32"/>
          <w:szCs w:val="32"/>
        </w:rPr>
        <w:t>年度一般公共预算拨款支出</w:t>
      </w:r>
      <w:r>
        <w:rPr>
          <w:rFonts w:hint="eastAsia" w:ascii="仿宋" w:hAnsi="仿宋" w:eastAsia="仿宋" w:cs="仿宋_GB2312"/>
          <w:sz w:val="32"/>
          <w:szCs w:val="32"/>
          <w:lang w:val="en-US" w:eastAsia="zh-CN"/>
        </w:rPr>
        <w:t>849</w:t>
      </w:r>
      <w:r>
        <w:rPr>
          <w:rFonts w:hint="eastAsia" w:ascii="仿宋" w:hAnsi="仿宋" w:eastAsia="仿宋" w:cs="仿宋_GB2312"/>
          <w:sz w:val="32"/>
          <w:szCs w:val="32"/>
        </w:rPr>
        <w:t>万元</w:t>
      </w:r>
      <w:r>
        <w:rPr>
          <w:rFonts w:hint="eastAsia" w:ascii="仿宋" w:hAnsi="仿宋" w:eastAsia="仿宋"/>
          <w:sz w:val="32"/>
          <w:szCs w:val="32"/>
        </w:rPr>
        <w:t>，比上年减少</w:t>
      </w:r>
      <w:r>
        <w:rPr>
          <w:rFonts w:hint="eastAsia" w:ascii="仿宋" w:hAnsi="仿宋" w:eastAsia="仿宋" w:cs="仿宋_GB2312"/>
          <w:kern w:val="0"/>
          <w:sz w:val="32"/>
          <w:szCs w:val="32"/>
          <w:lang w:val="en-US" w:eastAsia="zh-CN"/>
        </w:rPr>
        <w:t>507.81</w:t>
      </w:r>
      <w:r>
        <w:rPr>
          <w:rFonts w:hint="eastAsia" w:ascii="仿宋" w:hAnsi="仿宋" w:eastAsia="仿宋" w:cs="仿宋_GB2312"/>
          <w:kern w:val="0"/>
          <w:sz w:val="32"/>
          <w:szCs w:val="32"/>
        </w:rPr>
        <w:t>万元，</w:t>
      </w:r>
      <w:r>
        <w:rPr>
          <w:rFonts w:hint="eastAsia" w:ascii="仿宋" w:hAnsi="仿宋" w:eastAsia="仿宋" w:cs="仿宋_GB2312"/>
          <w:sz w:val="32"/>
          <w:szCs w:val="32"/>
        </w:rPr>
        <w:t>降低</w:t>
      </w:r>
      <w:r>
        <w:rPr>
          <w:rFonts w:hint="eastAsia" w:ascii="仿宋" w:hAnsi="仿宋" w:eastAsia="仿宋" w:cs="仿宋_GB2312"/>
          <w:sz w:val="32"/>
          <w:szCs w:val="32"/>
          <w:lang w:val="en-US" w:eastAsia="zh-CN"/>
        </w:rPr>
        <w:t>37.43</w:t>
      </w:r>
      <w:r>
        <w:rPr>
          <w:rFonts w:ascii="仿宋" w:hAnsi="仿宋" w:eastAsia="仿宋" w:cs="仿宋_GB2312"/>
          <w:sz w:val="32"/>
          <w:szCs w:val="32"/>
        </w:rPr>
        <w:t>%</w:t>
      </w:r>
      <w:r>
        <w:rPr>
          <w:rFonts w:hint="eastAsia" w:ascii="仿宋" w:hAnsi="仿宋" w:eastAsia="仿宋" w:cs="仿宋_GB2312"/>
          <w:sz w:val="32"/>
          <w:szCs w:val="32"/>
        </w:rPr>
        <w:t>，</w:t>
      </w:r>
      <w:r>
        <w:rPr>
          <w:rFonts w:hint="eastAsia" w:ascii="仿宋" w:hAnsi="仿宋" w:eastAsia="仿宋"/>
          <w:sz w:val="32"/>
          <w:szCs w:val="32"/>
        </w:rPr>
        <w:t>主要原因是</w:t>
      </w:r>
      <w:r>
        <w:rPr>
          <w:rFonts w:hint="eastAsia" w:ascii="仿宋" w:hAnsi="仿宋" w:eastAsia="仿宋" w:cs="仿宋_GB2312"/>
          <w:sz w:val="32"/>
          <w:szCs w:val="32"/>
          <w:lang w:eastAsia="zh-CN"/>
        </w:rPr>
        <w:t>项目支出较</w:t>
      </w:r>
      <w:r>
        <w:rPr>
          <w:rFonts w:hint="eastAsia" w:ascii="仿宋" w:hAnsi="仿宋" w:eastAsia="仿宋" w:cs="仿宋_GB2312"/>
          <w:sz w:val="32"/>
          <w:szCs w:val="32"/>
          <w:lang w:val="en-US" w:eastAsia="zh-CN"/>
        </w:rPr>
        <w:t>2022年减少</w:t>
      </w:r>
      <w:r>
        <w:rPr>
          <w:rFonts w:hint="eastAsia" w:ascii="仿宋" w:hAnsi="仿宋" w:eastAsia="仿宋" w:cs="仿宋_GB2312"/>
          <w:sz w:val="32"/>
          <w:szCs w:val="32"/>
        </w:rPr>
        <w:t>，主要支出项目(按项级科目分类统计)包括：</w:t>
      </w:r>
    </w:p>
    <w:p>
      <w:pPr>
        <w:tabs>
          <w:tab w:val="left" w:pos="7513"/>
        </w:tabs>
        <w:adjustRightInd w:val="0"/>
        <w:snapToGrid w:val="0"/>
        <w:spacing w:line="600" w:lineRule="exact"/>
        <w:ind w:firstLine="640" w:firstLineChars="200"/>
        <w:rPr>
          <w:rFonts w:ascii="仿宋" w:hAnsi="仿宋" w:eastAsia="仿宋"/>
          <w:sz w:val="32"/>
          <w:szCs w:val="32"/>
        </w:rPr>
      </w:pPr>
      <w:r>
        <w:rPr>
          <w:rFonts w:hint="eastAsia" w:ascii="仿宋" w:hAnsi="仿宋" w:eastAsia="仿宋" w:cs="仿宋_GB2312"/>
          <w:sz w:val="32"/>
          <w:szCs w:val="32"/>
        </w:rPr>
        <w:t>（一）2010301</w:t>
      </w:r>
      <w:r>
        <w:rPr>
          <w:rFonts w:hint="eastAsia" w:ascii="仿宋" w:hAnsi="仿宋" w:eastAsia="仿宋" w:cs="仿宋_GB2312"/>
          <w:sz w:val="32"/>
          <w:szCs w:val="32"/>
          <w:lang w:val="en-US" w:eastAsia="zh-CN"/>
        </w:rPr>
        <w:t>-行政运行381.674</w:t>
      </w:r>
      <w:r>
        <w:rPr>
          <w:rFonts w:hint="eastAsia" w:ascii="仿宋" w:hAnsi="仿宋" w:eastAsia="仿宋" w:cs="仿宋_GB2312"/>
          <w:sz w:val="32"/>
          <w:szCs w:val="32"/>
        </w:rPr>
        <w:t>万元。主要用于</w:t>
      </w:r>
      <w:r>
        <w:rPr>
          <w:rFonts w:hint="eastAsia" w:ascii="仿宋" w:hAnsi="仿宋" w:eastAsia="仿宋" w:cs="仿宋_GB2312"/>
          <w:sz w:val="32"/>
          <w:szCs w:val="32"/>
          <w:lang w:eastAsia="zh-CN"/>
        </w:rPr>
        <w:t>行政人员的基本</w:t>
      </w:r>
      <w:r>
        <w:rPr>
          <w:rFonts w:hint="eastAsia" w:ascii="仿宋" w:hAnsi="仿宋" w:eastAsia="仿宋" w:cs="仿宋_GB2312"/>
          <w:sz w:val="32"/>
          <w:szCs w:val="32"/>
        </w:rPr>
        <w:t>支出</w:t>
      </w:r>
      <w:r>
        <w:rPr>
          <w:rFonts w:hint="eastAsia" w:ascii="仿宋" w:hAnsi="仿宋" w:eastAsia="仿宋" w:cs="仿宋_GB2312"/>
          <w:sz w:val="32"/>
          <w:szCs w:val="32"/>
          <w:lang w:eastAsia="zh-CN"/>
        </w:rPr>
        <w:t>，包括干部职工薪资福利、其他社会保险缴纳等</w:t>
      </w:r>
      <w:r>
        <w:rPr>
          <w:rFonts w:hint="eastAsia" w:ascii="仿宋" w:hAnsi="仿宋" w:eastAsia="仿宋" w:cs="仿宋_GB2312"/>
          <w:sz w:val="32"/>
          <w:szCs w:val="32"/>
        </w:rPr>
        <w:t>。</w:t>
      </w:r>
    </w:p>
    <w:p>
      <w:pPr>
        <w:tabs>
          <w:tab w:val="left" w:pos="7513"/>
        </w:tabs>
        <w:adjustRightInd w:val="0"/>
        <w:snapToGrid w:val="0"/>
        <w:spacing w:line="600" w:lineRule="exact"/>
        <w:ind w:firstLine="640" w:firstLineChars="200"/>
        <w:rPr>
          <w:rFonts w:ascii="仿宋" w:hAnsi="仿宋" w:eastAsia="仿宋"/>
          <w:sz w:val="32"/>
          <w:szCs w:val="32"/>
        </w:rPr>
      </w:pPr>
      <w:r>
        <w:rPr>
          <w:rFonts w:hint="eastAsia" w:ascii="仿宋" w:hAnsi="仿宋" w:eastAsia="仿宋" w:cs="仿宋_GB2312"/>
          <w:sz w:val="32"/>
          <w:szCs w:val="32"/>
        </w:rPr>
        <w:t>（二）2010399-其他政府办公厅(室)及相关机构事务支出</w:t>
      </w:r>
      <w:r>
        <w:rPr>
          <w:rFonts w:hint="eastAsia" w:ascii="仿宋" w:hAnsi="仿宋" w:eastAsia="仿宋" w:cs="仿宋_GB2312"/>
          <w:sz w:val="32"/>
          <w:szCs w:val="32"/>
          <w:lang w:val="en-US" w:eastAsia="zh-CN"/>
        </w:rPr>
        <w:t>64.81</w:t>
      </w:r>
      <w:r>
        <w:rPr>
          <w:rFonts w:hint="eastAsia" w:ascii="仿宋" w:hAnsi="仿宋" w:eastAsia="仿宋" w:cs="仿宋_GB2312"/>
          <w:sz w:val="32"/>
          <w:szCs w:val="32"/>
        </w:rPr>
        <w:t>万元。主要用于</w:t>
      </w:r>
      <w:r>
        <w:rPr>
          <w:rFonts w:hint="eastAsia" w:ascii="仿宋" w:hAnsi="仿宋" w:eastAsia="仿宋" w:cs="仿宋_GB2312"/>
          <w:sz w:val="32"/>
          <w:szCs w:val="32"/>
          <w:lang w:val="en-US" w:eastAsia="zh-CN"/>
        </w:rPr>
        <w:t>行政人员未休年休、遗嘱生活补助、其他办公费</w:t>
      </w:r>
      <w:r>
        <w:rPr>
          <w:rFonts w:hint="eastAsia" w:ascii="仿宋" w:hAnsi="仿宋" w:eastAsia="仿宋" w:cs="仿宋_GB2312"/>
          <w:sz w:val="32"/>
          <w:szCs w:val="32"/>
        </w:rPr>
        <w:t>支出。</w:t>
      </w:r>
    </w:p>
    <w:p>
      <w:pPr>
        <w:tabs>
          <w:tab w:val="left" w:pos="7513"/>
        </w:tabs>
        <w:adjustRightInd w:val="0"/>
        <w:snapToGrid w:val="0"/>
        <w:spacing w:line="60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（三）2080505-机关事业单位基本养老保险缴费支出</w:t>
      </w:r>
      <w:r>
        <w:rPr>
          <w:rFonts w:hint="eastAsia" w:ascii="仿宋" w:hAnsi="仿宋" w:eastAsia="仿宋" w:cs="仿宋_GB2312"/>
          <w:sz w:val="32"/>
          <w:szCs w:val="32"/>
          <w:lang w:val="en-US" w:eastAsia="zh-CN"/>
        </w:rPr>
        <w:t>140.43</w:t>
      </w:r>
      <w:r>
        <w:rPr>
          <w:rFonts w:hint="eastAsia" w:ascii="仿宋" w:hAnsi="仿宋" w:eastAsia="仿宋" w:cs="仿宋_GB2312"/>
          <w:sz w:val="32"/>
          <w:szCs w:val="32"/>
        </w:rPr>
        <w:t>万元。主要用于</w:t>
      </w:r>
      <w:r>
        <w:rPr>
          <w:rFonts w:hint="eastAsia" w:ascii="仿宋" w:hAnsi="仿宋" w:eastAsia="仿宋" w:cs="仿宋_GB2312"/>
          <w:sz w:val="32"/>
          <w:szCs w:val="32"/>
          <w:lang w:eastAsia="zh-CN"/>
        </w:rPr>
        <w:t>干部职工养老保险缴费</w:t>
      </w:r>
      <w:r>
        <w:rPr>
          <w:rFonts w:hint="eastAsia" w:ascii="仿宋" w:hAnsi="仿宋" w:eastAsia="仿宋" w:cs="仿宋_GB2312"/>
          <w:sz w:val="32"/>
          <w:szCs w:val="32"/>
        </w:rPr>
        <w:t>支出。</w:t>
      </w:r>
    </w:p>
    <w:p>
      <w:pPr>
        <w:tabs>
          <w:tab w:val="left" w:pos="7513"/>
        </w:tabs>
        <w:adjustRightInd w:val="0"/>
        <w:snapToGrid w:val="0"/>
        <w:spacing w:line="600" w:lineRule="exact"/>
        <w:ind w:firstLine="640" w:firstLineChars="200"/>
        <w:rPr>
          <w:rFonts w:ascii="仿宋" w:hAnsi="仿宋" w:eastAsia="仿宋"/>
          <w:sz w:val="32"/>
          <w:szCs w:val="32"/>
        </w:rPr>
      </w:pPr>
      <w:r>
        <w:rPr>
          <w:rFonts w:hint="eastAsia" w:ascii="仿宋" w:hAnsi="仿宋" w:eastAsia="仿宋" w:cs="仿宋_GB2312"/>
          <w:sz w:val="32"/>
          <w:szCs w:val="32"/>
        </w:rPr>
        <w:t>（</w:t>
      </w:r>
      <w:r>
        <w:rPr>
          <w:rFonts w:hint="eastAsia" w:ascii="仿宋" w:hAnsi="仿宋" w:eastAsia="仿宋" w:cs="仿宋_GB2312"/>
          <w:sz w:val="32"/>
          <w:szCs w:val="32"/>
          <w:lang w:eastAsia="zh-CN"/>
        </w:rPr>
        <w:t>四</w:t>
      </w:r>
      <w:r>
        <w:rPr>
          <w:rFonts w:hint="eastAsia" w:ascii="仿宋" w:hAnsi="仿宋" w:eastAsia="仿宋" w:cs="仿宋_GB2312"/>
          <w:sz w:val="32"/>
          <w:szCs w:val="32"/>
        </w:rPr>
        <w:t>）2130104-事业运行</w:t>
      </w:r>
      <w:r>
        <w:rPr>
          <w:rFonts w:hint="eastAsia" w:ascii="仿宋" w:hAnsi="仿宋" w:eastAsia="仿宋" w:cs="仿宋_GB2312"/>
          <w:sz w:val="32"/>
          <w:szCs w:val="32"/>
          <w:lang w:val="en-US" w:eastAsia="zh-CN"/>
        </w:rPr>
        <w:t>155.716</w:t>
      </w:r>
      <w:r>
        <w:rPr>
          <w:rFonts w:hint="eastAsia" w:ascii="仿宋" w:hAnsi="仿宋" w:eastAsia="仿宋" w:cs="仿宋_GB2312"/>
          <w:sz w:val="32"/>
          <w:szCs w:val="32"/>
        </w:rPr>
        <w:t>万元。主要用于</w:t>
      </w:r>
      <w:r>
        <w:rPr>
          <w:rFonts w:hint="eastAsia" w:ascii="仿宋" w:hAnsi="仿宋" w:eastAsia="仿宋" w:cs="仿宋_GB2312"/>
          <w:sz w:val="32"/>
          <w:szCs w:val="32"/>
          <w:lang w:val="en-US" w:eastAsia="zh-CN"/>
        </w:rPr>
        <w:t>事业人员基本</w:t>
      </w:r>
      <w:r>
        <w:rPr>
          <w:rFonts w:hint="eastAsia" w:ascii="仿宋" w:hAnsi="仿宋" w:eastAsia="仿宋" w:cs="仿宋_GB2312"/>
          <w:sz w:val="32"/>
          <w:szCs w:val="32"/>
        </w:rPr>
        <w:t>支出</w:t>
      </w:r>
      <w:r>
        <w:rPr>
          <w:rFonts w:hint="eastAsia" w:ascii="仿宋" w:hAnsi="仿宋" w:eastAsia="仿宋" w:cs="仿宋_GB2312"/>
          <w:sz w:val="32"/>
          <w:szCs w:val="32"/>
          <w:lang w:eastAsia="zh-CN"/>
        </w:rPr>
        <w:t>，包括干部职工薪资福利、其他社会保险缴纳等</w:t>
      </w:r>
      <w:r>
        <w:rPr>
          <w:rFonts w:hint="eastAsia" w:ascii="仿宋" w:hAnsi="仿宋" w:eastAsia="仿宋" w:cs="仿宋_GB2312"/>
          <w:sz w:val="32"/>
          <w:szCs w:val="32"/>
        </w:rPr>
        <w:t>。</w:t>
      </w:r>
    </w:p>
    <w:p>
      <w:pPr>
        <w:tabs>
          <w:tab w:val="left" w:pos="7513"/>
        </w:tabs>
        <w:adjustRightInd w:val="0"/>
        <w:snapToGrid w:val="0"/>
        <w:spacing w:line="60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w:t>
      </w:r>
      <w:r>
        <w:rPr>
          <w:rFonts w:hint="eastAsia" w:ascii="仿宋" w:hAnsi="仿宋" w:eastAsia="仿宋" w:cs="仿宋_GB2312"/>
          <w:sz w:val="32"/>
          <w:szCs w:val="32"/>
          <w:lang w:eastAsia="zh-CN"/>
        </w:rPr>
        <w:t>五</w:t>
      </w:r>
      <w:r>
        <w:rPr>
          <w:rFonts w:hint="eastAsia" w:ascii="仿宋" w:hAnsi="仿宋" w:eastAsia="仿宋" w:cs="仿宋_GB2312"/>
          <w:sz w:val="32"/>
          <w:szCs w:val="32"/>
        </w:rPr>
        <w:t>）2130199-其他农业农村支出</w:t>
      </w:r>
      <w:r>
        <w:rPr>
          <w:rFonts w:hint="eastAsia" w:ascii="仿宋" w:hAnsi="仿宋" w:eastAsia="仿宋" w:cs="仿宋_GB2312"/>
          <w:sz w:val="32"/>
          <w:szCs w:val="32"/>
          <w:lang w:val="en-US" w:eastAsia="zh-CN"/>
        </w:rPr>
        <w:t>16.83</w:t>
      </w:r>
      <w:r>
        <w:rPr>
          <w:rFonts w:hint="eastAsia" w:ascii="仿宋" w:hAnsi="仿宋" w:eastAsia="仿宋" w:cs="仿宋_GB2312"/>
          <w:sz w:val="32"/>
          <w:szCs w:val="32"/>
        </w:rPr>
        <w:t>万元。主要用于</w:t>
      </w:r>
      <w:r>
        <w:rPr>
          <w:rFonts w:hint="eastAsia" w:ascii="仿宋" w:hAnsi="仿宋" w:eastAsia="仿宋" w:cs="仿宋_GB2312"/>
          <w:sz w:val="32"/>
          <w:szCs w:val="32"/>
          <w:lang w:eastAsia="zh-CN"/>
        </w:rPr>
        <w:t>事业人员其他办公费、未休年休等</w:t>
      </w:r>
      <w:r>
        <w:rPr>
          <w:rFonts w:hint="eastAsia" w:ascii="仿宋" w:hAnsi="仿宋" w:eastAsia="仿宋" w:cs="仿宋_GB2312"/>
          <w:sz w:val="32"/>
          <w:szCs w:val="32"/>
        </w:rPr>
        <w:t>支出。</w:t>
      </w:r>
    </w:p>
    <w:p>
      <w:pPr>
        <w:tabs>
          <w:tab w:val="left" w:pos="7513"/>
        </w:tabs>
        <w:adjustRightInd w:val="0"/>
        <w:snapToGrid w:val="0"/>
        <w:spacing w:line="60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w:t>
      </w:r>
      <w:r>
        <w:rPr>
          <w:rFonts w:hint="eastAsia" w:ascii="仿宋" w:hAnsi="仿宋" w:eastAsia="仿宋" w:cs="仿宋_GB2312"/>
          <w:sz w:val="32"/>
          <w:szCs w:val="32"/>
          <w:lang w:eastAsia="zh-CN"/>
        </w:rPr>
        <w:t>六</w:t>
      </w:r>
      <w:r>
        <w:rPr>
          <w:rFonts w:hint="eastAsia" w:ascii="仿宋" w:hAnsi="仿宋" w:eastAsia="仿宋" w:cs="仿宋_GB2312"/>
          <w:sz w:val="32"/>
          <w:szCs w:val="32"/>
        </w:rPr>
        <w:t>）2210201-住房公积金</w:t>
      </w:r>
      <w:r>
        <w:rPr>
          <w:rFonts w:hint="eastAsia" w:ascii="仿宋" w:hAnsi="仿宋" w:eastAsia="仿宋" w:cs="仿宋_GB2312"/>
          <w:sz w:val="32"/>
          <w:szCs w:val="32"/>
          <w:lang w:val="en-US" w:eastAsia="zh-CN"/>
        </w:rPr>
        <w:t>68.08</w:t>
      </w:r>
      <w:r>
        <w:rPr>
          <w:rFonts w:hint="eastAsia" w:ascii="仿宋" w:hAnsi="仿宋" w:eastAsia="仿宋" w:cs="仿宋_GB2312"/>
          <w:sz w:val="32"/>
          <w:szCs w:val="32"/>
        </w:rPr>
        <w:t>万元。主要用于</w:t>
      </w:r>
      <w:r>
        <w:rPr>
          <w:rFonts w:hint="eastAsia" w:ascii="仿宋" w:hAnsi="仿宋" w:eastAsia="仿宋" w:cs="仿宋_GB2312"/>
          <w:sz w:val="32"/>
          <w:szCs w:val="32"/>
          <w:lang w:eastAsia="zh-CN"/>
        </w:rPr>
        <w:t>干部职工住房公积金</w:t>
      </w:r>
      <w:r>
        <w:rPr>
          <w:rFonts w:hint="eastAsia" w:ascii="仿宋" w:hAnsi="仿宋" w:eastAsia="仿宋" w:cs="仿宋_GB2312"/>
          <w:sz w:val="32"/>
          <w:szCs w:val="32"/>
        </w:rPr>
        <w:t>支出。</w:t>
      </w:r>
    </w:p>
    <w:p>
      <w:pPr>
        <w:tabs>
          <w:tab w:val="left" w:pos="7513"/>
        </w:tabs>
        <w:adjustRightInd w:val="0"/>
        <w:snapToGrid w:val="0"/>
        <w:spacing w:line="600" w:lineRule="exact"/>
        <w:ind w:firstLine="640" w:firstLineChars="200"/>
        <w:rPr>
          <w:rFonts w:ascii="黑体" w:hAnsi="黑体" w:eastAsia="黑体"/>
          <w:b w:val="0"/>
          <w:sz w:val="32"/>
          <w:szCs w:val="32"/>
        </w:rPr>
      </w:pPr>
      <w:r>
        <w:rPr>
          <w:rFonts w:hint="eastAsia" w:ascii="黑体" w:hAnsi="黑体" w:eastAsia="黑体" w:cstheme="minorBidi"/>
          <w:b w:val="0"/>
          <w:kern w:val="2"/>
          <w:sz w:val="32"/>
          <w:szCs w:val="32"/>
          <w:lang w:eastAsia="zh-CN"/>
        </w:rPr>
        <w:t>三、政府性基金预算拨款支出情况</w:t>
      </w:r>
    </w:p>
    <w:p>
      <w:pPr>
        <w:tabs>
          <w:tab w:val="left" w:pos="7513"/>
        </w:tabs>
        <w:adjustRightInd w:val="0"/>
        <w:snapToGrid w:val="0"/>
        <w:spacing w:line="600" w:lineRule="exact"/>
        <w:ind w:firstLine="640" w:firstLineChars="200"/>
        <w:rPr>
          <w:rFonts w:hint="eastAsia" w:ascii="仿宋" w:hAnsi="仿宋" w:eastAsia="仿宋" w:cs="仿宋_GB2312"/>
          <w:sz w:val="32"/>
          <w:szCs w:val="32"/>
          <w:lang w:eastAsia="zh-CN"/>
        </w:rPr>
      </w:pPr>
      <w:r>
        <w:rPr>
          <w:rFonts w:hint="eastAsia" w:ascii="仿宋" w:hAnsi="仿宋" w:eastAsia="仿宋" w:cs="仿宋_GB2312"/>
          <w:sz w:val="32"/>
          <w:szCs w:val="32"/>
          <w:lang w:eastAsia="zh-CN"/>
        </w:rPr>
        <w:t>本部门</w:t>
      </w:r>
      <w:r>
        <w:rPr>
          <w:rFonts w:hint="eastAsia" w:ascii="仿宋" w:hAnsi="仿宋" w:eastAsia="仿宋" w:cs="仿宋_GB2312"/>
          <w:sz w:val="32"/>
          <w:szCs w:val="32"/>
          <w:lang w:val="en-US" w:eastAsia="zh-CN"/>
        </w:rPr>
        <w:t>2023</w:t>
      </w:r>
      <w:r>
        <w:rPr>
          <w:rFonts w:hint="eastAsia" w:ascii="仿宋" w:hAnsi="仿宋" w:eastAsia="仿宋" w:cs="仿宋_GB2312"/>
          <w:sz w:val="32"/>
          <w:szCs w:val="32"/>
          <w:lang w:eastAsia="zh-CN"/>
        </w:rPr>
        <w:t>年度没有使用政府性基金预算拨款安排的支出。</w:t>
      </w:r>
    </w:p>
    <w:p>
      <w:pPr>
        <w:tabs>
          <w:tab w:val="left" w:pos="7513"/>
        </w:tabs>
        <w:adjustRightInd w:val="0"/>
        <w:snapToGrid w:val="0"/>
        <w:spacing w:line="600" w:lineRule="exact"/>
        <w:ind w:firstLine="640" w:firstLineChars="200"/>
        <w:rPr>
          <w:rFonts w:ascii="黑体" w:hAnsi="黑体" w:eastAsia="黑体" w:cs="仿宋_GB2312"/>
          <w:bCs/>
          <w:sz w:val="32"/>
          <w:szCs w:val="32"/>
        </w:rPr>
      </w:pPr>
      <w:r>
        <w:rPr>
          <w:rFonts w:hint="eastAsia" w:ascii="黑体" w:hAnsi="黑体" w:eastAsia="黑体" w:cs="仿宋_GB2312"/>
          <w:bCs/>
          <w:sz w:val="32"/>
          <w:szCs w:val="32"/>
        </w:rPr>
        <w:t>四、国有资本经营预算拨款支出情况</w:t>
      </w:r>
    </w:p>
    <w:p>
      <w:pPr>
        <w:tabs>
          <w:tab w:val="left" w:pos="7513"/>
        </w:tabs>
        <w:adjustRightInd w:val="0"/>
        <w:snapToGrid w:val="0"/>
        <w:spacing w:line="600" w:lineRule="exact"/>
        <w:ind w:firstLine="640" w:firstLineChars="200"/>
        <w:rPr>
          <w:rFonts w:hint="eastAsia" w:ascii="仿宋" w:hAnsi="仿宋" w:eastAsia="仿宋" w:cs="仿宋_GB2312"/>
          <w:sz w:val="32"/>
          <w:szCs w:val="32"/>
          <w:lang w:eastAsia="zh-CN"/>
        </w:rPr>
      </w:pPr>
      <w:r>
        <w:rPr>
          <w:rFonts w:hint="eastAsia" w:ascii="仿宋" w:hAnsi="仿宋" w:eastAsia="仿宋" w:cs="仿宋_GB2312"/>
          <w:sz w:val="32"/>
          <w:szCs w:val="32"/>
          <w:lang w:eastAsia="zh-CN"/>
        </w:rPr>
        <w:t>本部门</w:t>
      </w:r>
      <w:r>
        <w:rPr>
          <w:rFonts w:hint="eastAsia" w:ascii="仿宋" w:hAnsi="仿宋" w:eastAsia="仿宋" w:cs="仿宋_GB2312"/>
          <w:sz w:val="32"/>
          <w:szCs w:val="32"/>
          <w:lang w:val="en-US" w:eastAsia="zh-CN"/>
        </w:rPr>
        <w:t>2023</w:t>
      </w:r>
      <w:r>
        <w:rPr>
          <w:rFonts w:hint="eastAsia" w:ascii="仿宋" w:hAnsi="仿宋" w:eastAsia="仿宋" w:cs="仿宋_GB2312"/>
          <w:sz w:val="32"/>
          <w:szCs w:val="32"/>
          <w:lang w:eastAsia="zh-CN"/>
        </w:rPr>
        <w:t>年度没有使用国有资本经营预算拨款安排的支出。</w:t>
      </w:r>
    </w:p>
    <w:p>
      <w:pPr>
        <w:tabs>
          <w:tab w:val="left" w:pos="7513"/>
        </w:tabs>
        <w:adjustRightInd w:val="0"/>
        <w:snapToGrid w:val="0"/>
        <w:spacing w:line="600" w:lineRule="exact"/>
        <w:ind w:firstLine="640" w:firstLineChars="200"/>
        <w:rPr>
          <w:rFonts w:ascii="黑体" w:hAnsi="黑体" w:eastAsia="黑体"/>
          <w:b w:val="0"/>
          <w:sz w:val="32"/>
          <w:szCs w:val="32"/>
        </w:rPr>
      </w:pPr>
      <w:r>
        <w:rPr>
          <w:rFonts w:hint="eastAsia" w:ascii="黑体" w:hAnsi="黑体" w:eastAsia="黑体" w:cstheme="minorBidi"/>
          <w:b w:val="0"/>
          <w:kern w:val="2"/>
          <w:sz w:val="32"/>
          <w:szCs w:val="32"/>
          <w:lang w:eastAsia="zh-CN"/>
        </w:rPr>
        <w:t>五、</w:t>
      </w:r>
      <w:r>
        <w:rPr>
          <w:rFonts w:hint="eastAsia" w:ascii="黑体" w:hAnsi="黑体" w:eastAsia="黑体"/>
          <w:sz w:val="32"/>
          <w:szCs w:val="32"/>
        </w:rPr>
        <w:t>一般公共预算拨款</w:t>
      </w:r>
      <w:r>
        <w:rPr>
          <w:rFonts w:hint="eastAsia" w:ascii="黑体" w:hAnsi="黑体" w:eastAsia="黑体" w:cstheme="minorBidi"/>
          <w:b w:val="0"/>
          <w:kern w:val="2"/>
          <w:sz w:val="32"/>
          <w:szCs w:val="32"/>
          <w:lang w:eastAsia="zh-CN"/>
        </w:rPr>
        <w:t>基本支出情况</w:t>
      </w:r>
    </w:p>
    <w:p>
      <w:pPr>
        <w:tabs>
          <w:tab w:val="left" w:pos="7513"/>
        </w:tabs>
        <w:adjustRightInd w:val="0"/>
        <w:snapToGrid w:val="0"/>
        <w:spacing w:line="600" w:lineRule="exact"/>
        <w:ind w:firstLine="800" w:firstLineChars="250"/>
        <w:rPr>
          <w:rFonts w:ascii="仿宋" w:hAnsi="仿宋" w:eastAsia="仿宋" w:cs="仿宋_GB2312"/>
          <w:sz w:val="32"/>
          <w:szCs w:val="32"/>
        </w:rPr>
      </w:pPr>
      <w:r>
        <w:rPr>
          <w:rFonts w:hint="eastAsia" w:ascii="仿宋" w:hAnsi="仿宋" w:eastAsia="仿宋" w:cs="宋体"/>
          <w:bCs/>
          <w:sz w:val="32"/>
          <w:szCs w:val="32"/>
          <w:lang w:val="en-US" w:eastAsia="zh-CN"/>
        </w:rPr>
        <w:t>2023</w:t>
      </w:r>
      <w:r>
        <w:rPr>
          <w:rFonts w:hint="eastAsia" w:ascii="仿宋" w:hAnsi="仿宋" w:eastAsia="仿宋" w:cs="仿宋_GB2312"/>
          <w:sz w:val="32"/>
          <w:szCs w:val="32"/>
        </w:rPr>
        <w:t>年度一般公共预算拨款基本支出</w:t>
      </w:r>
      <w:r>
        <w:rPr>
          <w:rFonts w:hint="eastAsia" w:ascii="仿宋" w:hAnsi="仿宋" w:eastAsia="仿宋" w:cs="仿宋_GB2312"/>
          <w:sz w:val="32"/>
          <w:szCs w:val="32"/>
          <w:lang w:val="en-US" w:eastAsia="zh-CN"/>
        </w:rPr>
        <w:t>849</w:t>
      </w:r>
      <w:r>
        <w:rPr>
          <w:rFonts w:hint="eastAsia" w:ascii="仿宋" w:hAnsi="仿宋" w:eastAsia="仿宋" w:cs="仿宋_GB2312"/>
          <w:sz w:val="32"/>
          <w:szCs w:val="32"/>
        </w:rPr>
        <w:t>万元，其中：</w:t>
      </w:r>
    </w:p>
    <w:p>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（一）人员经费</w:t>
      </w:r>
      <w:r>
        <w:rPr>
          <w:rFonts w:hint="eastAsia" w:ascii="仿宋" w:hAnsi="仿宋" w:eastAsia="仿宋" w:cs="仿宋_GB2312"/>
          <w:sz w:val="32"/>
          <w:szCs w:val="32"/>
          <w:lang w:val="en-US" w:eastAsia="zh-CN"/>
        </w:rPr>
        <w:t>755</w:t>
      </w:r>
      <w:r>
        <w:rPr>
          <w:rFonts w:hint="eastAsia" w:ascii="仿宋" w:hAnsi="仿宋" w:eastAsia="仿宋" w:cs="仿宋_GB2312"/>
          <w:sz w:val="32"/>
          <w:szCs w:val="32"/>
        </w:rPr>
        <w:t>万元，主要包括：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支出。</w:t>
      </w:r>
    </w:p>
    <w:p>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（二）公用经费</w:t>
      </w:r>
      <w:r>
        <w:rPr>
          <w:rFonts w:hint="eastAsia" w:ascii="仿宋" w:hAnsi="仿宋" w:eastAsia="仿宋" w:cs="仿宋_GB2312"/>
          <w:sz w:val="32"/>
          <w:szCs w:val="32"/>
          <w:lang w:val="en-US" w:eastAsia="zh-CN"/>
        </w:rPr>
        <w:t>124</w:t>
      </w:r>
      <w:r>
        <w:rPr>
          <w:rFonts w:hint="eastAsia" w:ascii="仿宋" w:hAnsi="仿宋" w:eastAsia="仿宋" w:cs="仿宋_GB2312"/>
          <w:sz w:val="32"/>
          <w:szCs w:val="32"/>
        </w:rPr>
        <w:t>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资本性支出。</w:t>
      </w:r>
    </w:p>
    <w:p>
      <w:pPr>
        <w:tabs>
          <w:tab w:val="left" w:pos="7513"/>
        </w:tabs>
        <w:adjustRightInd w:val="0"/>
        <w:snapToGrid w:val="0"/>
        <w:spacing w:line="600" w:lineRule="exact"/>
        <w:ind w:firstLine="640" w:firstLineChars="200"/>
        <w:rPr>
          <w:rFonts w:ascii="黑体" w:hAnsi="黑体" w:eastAsia="黑体"/>
          <w:b w:val="0"/>
          <w:sz w:val="32"/>
          <w:szCs w:val="32"/>
        </w:rPr>
      </w:pPr>
      <w:r>
        <w:rPr>
          <w:rFonts w:hint="eastAsia" w:ascii="黑体" w:hAnsi="黑体" w:eastAsia="黑体" w:cstheme="minorBidi"/>
          <w:b w:val="0"/>
          <w:kern w:val="2"/>
          <w:sz w:val="32"/>
          <w:szCs w:val="32"/>
          <w:lang w:eastAsia="zh-CN"/>
        </w:rPr>
        <w:t>六、一般公共预算“三公”经费支出情况</w:t>
      </w:r>
    </w:p>
    <w:p>
      <w:pPr>
        <w:widowControl/>
        <w:adjustRightInd w:val="0"/>
        <w:snapToGrid w:val="0"/>
        <w:spacing w:line="600" w:lineRule="exact"/>
        <w:ind w:firstLine="660"/>
        <w:rPr>
          <w:rFonts w:ascii="楷体" w:hAnsi="楷体" w:eastAsia="楷体" w:cs="宋体"/>
          <w:b/>
          <w:bCs/>
          <w:kern w:val="0"/>
          <w:sz w:val="32"/>
          <w:szCs w:val="32"/>
        </w:rPr>
      </w:pPr>
      <w:r>
        <w:rPr>
          <w:rFonts w:hint="eastAsia" w:ascii="楷体" w:hAnsi="楷体" w:eastAsia="楷体"/>
          <w:b/>
          <w:sz w:val="32"/>
          <w:szCs w:val="32"/>
        </w:rPr>
        <w:t>（一）</w:t>
      </w:r>
      <w:r>
        <w:rPr>
          <w:rFonts w:hint="eastAsia" w:ascii="楷体" w:hAnsi="楷体" w:eastAsia="楷体" w:cs="宋体"/>
          <w:b/>
          <w:bCs/>
          <w:kern w:val="0"/>
          <w:sz w:val="32"/>
          <w:szCs w:val="32"/>
        </w:rPr>
        <w:t>因公出国（境）经费</w:t>
      </w:r>
    </w:p>
    <w:p>
      <w:pPr>
        <w:tabs>
          <w:tab w:val="left" w:pos="7513"/>
        </w:tabs>
        <w:adjustRightInd w:val="0"/>
        <w:snapToGrid w:val="0"/>
        <w:spacing w:line="600" w:lineRule="exact"/>
        <w:ind w:firstLine="704" w:firstLineChars="220"/>
        <w:rPr>
          <w:rFonts w:ascii="仿宋" w:hAnsi="仿宋" w:eastAsia="仿宋" w:cs="仿宋_GB2312"/>
          <w:sz w:val="32"/>
          <w:szCs w:val="32"/>
          <w:highlight w:val="none"/>
        </w:rPr>
      </w:pPr>
      <w:r>
        <w:rPr>
          <w:rFonts w:hint="eastAsia" w:ascii="仿宋" w:hAnsi="仿宋" w:eastAsia="仿宋" w:cs="仿宋_GB2312"/>
          <w:kern w:val="0"/>
          <w:sz w:val="32"/>
          <w:szCs w:val="32"/>
          <w:lang w:val="en-US" w:eastAsia="zh-CN"/>
        </w:rPr>
        <w:t>2023</w:t>
      </w:r>
      <w:r>
        <w:rPr>
          <w:rFonts w:hint="eastAsia" w:ascii="仿宋" w:hAnsi="仿宋" w:eastAsia="仿宋" w:cs="宋体"/>
          <w:kern w:val="0"/>
          <w:sz w:val="32"/>
          <w:szCs w:val="32"/>
        </w:rPr>
        <w:t>年预算安排</w:t>
      </w:r>
      <w:r>
        <w:rPr>
          <w:rFonts w:hint="eastAsia" w:ascii="仿宋" w:hAnsi="仿宋" w:eastAsia="仿宋" w:cs="仿宋_GB2312"/>
          <w:kern w:val="0"/>
          <w:sz w:val="32"/>
          <w:szCs w:val="32"/>
          <w:lang w:val="en-US" w:eastAsia="zh-CN"/>
        </w:rPr>
        <w:t>0</w:t>
      </w:r>
      <w:r>
        <w:rPr>
          <w:rFonts w:hint="eastAsia" w:ascii="仿宋" w:hAnsi="仿宋" w:eastAsia="仿宋" w:cs="宋体"/>
          <w:kern w:val="0"/>
          <w:sz w:val="32"/>
          <w:szCs w:val="32"/>
        </w:rPr>
        <w:t>万元，</w:t>
      </w:r>
      <w:r>
        <w:rPr>
          <w:rFonts w:hint="eastAsia" w:ascii="仿宋" w:hAnsi="仿宋" w:eastAsia="仿宋" w:cs="仿宋_GB2312"/>
          <w:sz w:val="32"/>
          <w:szCs w:val="32"/>
        </w:rPr>
        <w:t>由于单位一直没有安排因公出国（境）项目，因此，年初无预算本年度也无相关支出</w:t>
      </w:r>
      <w:r>
        <w:rPr>
          <w:rFonts w:hint="eastAsia" w:ascii="仿宋" w:hAnsi="仿宋" w:eastAsia="仿宋" w:cs="仿宋_GB2312"/>
          <w:sz w:val="32"/>
          <w:szCs w:val="32"/>
          <w:highlight w:val="none"/>
        </w:rPr>
        <w:t>。</w:t>
      </w:r>
    </w:p>
    <w:p>
      <w:pPr>
        <w:widowControl/>
        <w:adjustRightInd w:val="0"/>
        <w:snapToGrid w:val="0"/>
        <w:spacing w:line="600" w:lineRule="exact"/>
        <w:ind w:firstLine="660"/>
        <w:rPr>
          <w:rFonts w:ascii="楷体" w:hAnsi="楷体" w:eastAsia="楷体" w:cs="宋体"/>
          <w:b/>
          <w:bCs/>
          <w:kern w:val="0"/>
          <w:sz w:val="32"/>
          <w:szCs w:val="32"/>
        </w:rPr>
      </w:pPr>
      <w:r>
        <w:rPr>
          <w:rFonts w:hint="eastAsia" w:ascii="楷体" w:hAnsi="楷体" w:eastAsia="楷体"/>
          <w:b/>
          <w:sz w:val="32"/>
          <w:szCs w:val="32"/>
        </w:rPr>
        <w:t>（二）</w:t>
      </w:r>
      <w:r>
        <w:rPr>
          <w:rFonts w:hint="eastAsia" w:ascii="楷体" w:hAnsi="楷体" w:eastAsia="楷体" w:cs="宋体"/>
          <w:b/>
          <w:bCs/>
          <w:kern w:val="0"/>
          <w:sz w:val="32"/>
          <w:szCs w:val="32"/>
        </w:rPr>
        <w:t>公务接待费</w:t>
      </w:r>
    </w:p>
    <w:p>
      <w:pPr>
        <w:widowControl/>
        <w:adjustRightInd w:val="0"/>
        <w:snapToGrid w:val="0"/>
        <w:spacing w:line="600" w:lineRule="exact"/>
        <w:ind w:firstLine="660"/>
        <w:rPr>
          <w:rFonts w:ascii="仿宋" w:hAnsi="仿宋" w:eastAsia="仿宋" w:cs="仿宋_GB2312"/>
          <w:sz w:val="32"/>
          <w:szCs w:val="32"/>
        </w:rPr>
      </w:pPr>
      <w:r>
        <w:rPr>
          <w:rFonts w:hint="eastAsia" w:ascii="仿宋" w:hAnsi="仿宋" w:eastAsia="仿宋" w:cs="仿宋_GB2312"/>
          <w:kern w:val="0"/>
          <w:sz w:val="32"/>
          <w:szCs w:val="32"/>
          <w:lang w:val="en-US" w:eastAsia="zh-CN"/>
        </w:rPr>
        <w:t>2023</w:t>
      </w:r>
      <w:r>
        <w:rPr>
          <w:rFonts w:hint="eastAsia" w:ascii="仿宋" w:hAnsi="仿宋" w:eastAsia="仿宋" w:cs="宋体"/>
          <w:kern w:val="0"/>
          <w:sz w:val="32"/>
          <w:szCs w:val="32"/>
        </w:rPr>
        <w:t>年预算安排</w:t>
      </w:r>
      <w:r>
        <w:rPr>
          <w:rFonts w:hint="eastAsia" w:ascii="仿宋" w:hAnsi="仿宋" w:eastAsia="仿宋" w:cs="仿宋_GB2312"/>
          <w:kern w:val="0"/>
          <w:sz w:val="32"/>
          <w:szCs w:val="32"/>
          <w:lang w:val="en-US" w:eastAsia="zh-CN"/>
        </w:rPr>
        <w:t>4.1</w:t>
      </w:r>
      <w:r>
        <w:rPr>
          <w:rFonts w:hint="eastAsia" w:ascii="仿宋" w:hAnsi="仿宋" w:eastAsia="仿宋" w:cs="宋体"/>
          <w:kern w:val="0"/>
          <w:sz w:val="32"/>
          <w:szCs w:val="32"/>
        </w:rPr>
        <w:t>万元，</w:t>
      </w:r>
      <w:r>
        <w:rPr>
          <w:rFonts w:hint="eastAsia" w:ascii="仿宋" w:hAnsi="仿宋" w:eastAsia="仿宋" w:cs="仿宋_GB2312"/>
          <w:sz w:val="32"/>
          <w:szCs w:val="32"/>
          <w:lang w:eastAsia="zh-CN"/>
        </w:rPr>
        <w:t>与上年持平</w:t>
      </w:r>
      <w:r>
        <w:rPr>
          <w:rFonts w:hint="eastAsia" w:ascii="仿宋" w:hAnsi="仿宋" w:eastAsia="仿宋" w:cs="仿宋_GB2312"/>
          <w:sz w:val="32"/>
          <w:szCs w:val="32"/>
        </w:rPr>
        <w:t>。</w:t>
      </w:r>
    </w:p>
    <w:p>
      <w:pPr>
        <w:adjustRightInd w:val="0"/>
        <w:snapToGrid w:val="0"/>
        <w:spacing w:line="600" w:lineRule="exact"/>
        <w:ind w:firstLine="643" w:firstLineChars="200"/>
        <w:rPr>
          <w:rFonts w:ascii="楷体" w:hAnsi="楷体" w:eastAsia="楷体" w:cs="宋体"/>
          <w:b/>
          <w:bCs/>
          <w:kern w:val="0"/>
          <w:sz w:val="32"/>
          <w:szCs w:val="32"/>
        </w:rPr>
      </w:pPr>
      <w:r>
        <w:rPr>
          <w:rFonts w:hint="eastAsia" w:ascii="楷体" w:hAnsi="楷体" w:eastAsia="楷体"/>
          <w:b/>
          <w:sz w:val="32"/>
          <w:szCs w:val="32"/>
        </w:rPr>
        <w:t>（三）</w:t>
      </w:r>
      <w:r>
        <w:rPr>
          <w:rFonts w:hint="eastAsia" w:ascii="楷体" w:hAnsi="楷体" w:eastAsia="楷体" w:cs="宋体"/>
          <w:b/>
          <w:bCs/>
          <w:kern w:val="0"/>
          <w:sz w:val="32"/>
          <w:szCs w:val="32"/>
        </w:rPr>
        <w:t>公务用车购置及运行费</w:t>
      </w:r>
    </w:p>
    <w:p>
      <w:pPr>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宋体"/>
          <w:kern w:val="0"/>
          <w:sz w:val="32"/>
          <w:szCs w:val="32"/>
        </w:rPr>
        <w:t xml:space="preserve"> </w:t>
      </w:r>
      <w:r>
        <w:rPr>
          <w:rFonts w:hint="eastAsia" w:ascii="仿宋" w:hAnsi="仿宋" w:eastAsia="仿宋" w:cs="仿宋_GB2312"/>
          <w:kern w:val="0"/>
          <w:sz w:val="32"/>
          <w:szCs w:val="32"/>
          <w:lang w:val="en-US" w:eastAsia="zh-CN"/>
        </w:rPr>
        <w:t>2023</w:t>
      </w:r>
      <w:r>
        <w:rPr>
          <w:rFonts w:hint="eastAsia" w:ascii="仿宋" w:hAnsi="仿宋" w:eastAsia="仿宋" w:cs="宋体"/>
          <w:kern w:val="0"/>
          <w:sz w:val="32"/>
          <w:szCs w:val="32"/>
        </w:rPr>
        <w:t>年预算安排</w:t>
      </w:r>
      <w:r>
        <w:rPr>
          <w:rFonts w:hint="eastAsia" w:ascii="仿宋" w:hAnsi="仿宋" w:eastAsia="仿宋" w:cs="仿宋_GB2312"/>
          <w:kern w:val="0"/>
          <w:sz w:val="32"/>
          <w:szCs w:val="32"/>
          <w:lang w:val="en-US" w:eastAsia="zh-CN"/>
        </w:rPr>
        <w:t>7.4</w:t>
      </w:r>
      <w:r>
        <w:rPr>
          <w:rFonts w:hint="eastAsia" w:ascii="仿宋" w:hAnsi="仿宋" w:eastAsia="仿宋" w:cs="宋体"/>
          <w:kern w:val="0"/>
          <w:sz w:val="32"/>
          <w:szCs w:val="32"/>
        </w:rPr>
        <w:t>万元，其中：公务用车运行费</w:t>
      </w:r>
      <w:r>
        <w:rPr>
          <w:rFonts w:hint="eastAsia" w:ascii="仿宋" w:hAnsi="仿宋" w:eastAsia="仿宋" w:cs="仿宋_GB2312"/>
          <w:kern w:val="0"/>
          <w:sz w:val="32"/>
          <w:szCs w:val="32"/>
          <w:lang w:val="en-US" w:eastAsia="zh-CN"/>
        </w:rPr>
        <w:t>7.4</w:t>
      </w:r>
      <w:r>
        <w:rPr>
          <w:rFonts w:hint="eastAsia" w:ascii="仿宋" w:hAnsi="仿宋" w:eastAsia="仿宋" w:cs="宋体"/>
          <w:kern w:val="0"/>
          <w:sz w:val="32"/>
          <w:szCs w:val="32"/>
        </w:rPr>
        <w:t>万元，</w:t>
      </w:r>
      <w:r>
        <w:rPr>
          <w:rFonts w:hint="eastAsia" w:ascii="仿宋" w:hAnsi="仿宋" w:eastAsia="仿宋" w:cs="仿宋_GB2312"/>
          <w:sz w:val="32"/>
          <w:szCs w:val="32"/>
          <w:lang w:eastAsia="zh-CN"/>
        </w:rPr>
        <w:t>与上年持平</w:t>
      </w:r>
      <w:r>
        <w:rPr>
          <w:rFonts w:hint="eastAsia" w:ascii="仿宋" w:hAnsi="仿宋" w:eastAsia="仿宋" w:cs="仿宋_GB2312"/>
          <w:sz w:val="32"/>
          <w:szCs w:val="32"/>
        </w:rPr>
        <w:t>；</w:t>
      </w:r>
      <w:r>
        <w:rPr>
          <w:rFonts w:ascii="仿宋" w:hAnsi="仿宋" w:eastAsia="仿宋" w:cs="仿宋_GB2312"/>
          <w:sz w:val="32"/>
          <w:szCs w:val="32"/>
          <w:highlight w:val="none"/>
        </w:rPr>
        <w:t>公务用车购置费</w:t>
      </w:r>
      <w:r>
        <w:rPr>
          <w:rFonts w:hint="eastAsia" w:ascii="仿宋" w:hAnsi="仿宋" w:eastAsia="仿宋" w:cs="仿宋_GB2312"/>
          <w:sz w:val="32"/>
          <w:szCs w:val="32"/>
          <w:highlight w:val="none"/>
        </w:rPr>
        <w:t>支出</w:t>
      </w:r>
      <w:r>
        <w:rPr>
          <w:rFonts w:hint="eastAsia" w:ascii="仿宋" w:hAnsi="仿宋" w:eastAsia="仿宋" w:cs="仿宋_GB2312"/>
          <w:sz w:val="32"/>
          <w:szCs w:val="32"/>
          <w:highlight w:val="none"/>
          <w:lang w:val="en-US" w:eastAsia="zh-CN"/>
        </w:rPr>
        <w:t>0</w:t>
      </w:r>
      <w:r>
        <w:rPr>
          <w:rFonts w:hint="eastAsia" w:ascii="仿宋" w:hAnsi="仿宋" w:eastAsia="仿宋" w:cs="仿宋_GB2312"/>
          <w:sz w:val="32"/>
          <w:szCs w:val="32"/>
          <w:highlight w:val="none"/>
        </w:rPr>
        <w:t>万元，</w:t>
      </w:r>
      <w:r>
        <w:rPr>
          <w:rFonts w:hint="eastAsia" w:ascii="仿宋" w:hAnsi="仿宋" w:eastAsia="仿宋" w:cs="仿宋_GB2312"/>
          <w:sz w:val="32"/>
          <w:szCs w:val="32"/>
        </w:rPr>
        <w:t>本年预算</w:t>
      </w:r>
      <w:r>
        <w:rPr>
          <w:rFonts w:hint="eastAsia" w:ascii="仿宋" w:hAnsi="仿宋" w:eastAsia="仿宋" w:cs="仿宋_GB2312"/>
          <w:sz w:val="32"/>
          <w:szCs w:val="32"/>
          <w:lang w:val="en-US" w:eastAsia="zh-CN"/>
        </w:rPr>
        <w:t>0</w:t>
      </w:r>
      <w:r>
        <w:rPr>
          <w:rFonts w:hint="eastAsia" w:ascii="仿宋" w:hAnsi="仿宋" w:eastAsia="仿宋" w:cs="仿宋_GB2312"/>
          <w:sz w:val="32"/>
          <w:szCs w:val="32"/>
        </w:rPr>
        <w:t>万元，202</w:t>
      </w:r>
      <w:r>
        <w:rPr>
          <w:rFonts w:hint="eastAsia" w:ascii="仿宋" w:hAnsi="仿宋" w:eastAsia="仿宋" w:cs="仿宋_GB2312"/>
          <w:sz w:val="32"/>
          <w:szCs w:val="32"/>
          <w:lang w:val="en-US" w:eastAsia="zh-CN"/>
        </w:rPr>
        <w:t>3</w:t>
      </w:r>
      <w:r>
        <w:rPr>
          <w:rFonts w:hint="eastAsia" w:ascii="仿宋" w:hAnsi="仿宋" w:eastAsia="仿宋" w:cs="仿宋_GB2312"/>
          <w:sz w:val="32"/>
          <w:szCs w:val="32"/>
        </w:rPr>
        <w:t>年</w:t>
      </w:r>
      <w:r>
        <w:rPr>
          <w:rFonts w:hint="eastAsia" w:ascii="仿宋" w:hAnsi="仿宋" w:eastAsia="仿宋" w:cs="仿宋_GB2312"/>
          <w:sz w:val="32"/>
          <w:szCs w:val="32"/>
          <w:lang w:eastAsia="zh-CN"/>
        </w:rPr>
        <w:t>无</w:t>
      </w:r>
      <w:r>
        <w:rPr>
          <w:rFonts w:hint="eastAsia" w:ascii="仿宋" w:hAnsi="仿宋" w:eastAsia="仿宋" w:cs="仿宋_GB2312"/>
          <w:sz w:val="32"/>
          <w:szCs w:val="32"/>
        </w:rPr>
        <w:t>公务</w:t>
      </w:r>
      <w:r>
        <w:rPr>
          <w:rFonts w:ascii="仿宋" w:hAnsi="仿宋" w:eastAsia="仿宋" w:cs="仿宋_GB2312"/>
          <w:sz w:val="32"/>
          <w:szCs w:val="32"/>
        </w:rPr>
        <w:t>用车购置</w:t>
      </w:r>
      <w:r>
        <w:rPr>
          <w:rFonts w:hint="eastAsia" w:ascii="仿宋" w:hAnsi="仿宋" w:eastAsia="仿宋" w:cs="仿宋_GB2312"/>
          <w:sz w:val="32"/>
          <w:szCs w:val="32"/>
        </w:rPr>
        <w:t>。</w:t>
      </w:r>
    </w:p>
    <w:p>
      <w:pPr>
        <w:spacing w:line="600" w:lineRule="exact"/>
        <w:ind w:firstLine="640" w:firstLineChars="200"/>
        <w:rPr>
          <w:rFonts w:ascii="黑体" w:hAnsi="黑体" w:eastAsia="黑体"/>
          <w:b w:val="0"/>
          <w:sz w:val="32"/>
          <w:szCs w:val="32"/>
        </w:rPr>
      </w:pPr>
      <w:r>
        <w:rPr>
          <w:rFonts w:hint="eastAsia" w:ascii="黑体" w:hAnsi="黑体" w:eastAsia="黑体" w:cstheme="minorBidi"/>
          <w:b w:val="0"/>
          <w:kern w:val="2"/>
          <w:sz w:val="32"/>
          <w:szCs w:val="32"/>
          <w:lang w:eastAsia="zh-CN"/>
        </w:rPr>
        <w:t>七、预算绩效目标情况</w:t>
      </w:r>
    </w:p>
    <w:p>
      <w:pPr>
        <w:spacing w:line="590" w:lineRule="exact"/>
        <w:ind w:firstLine="630" w:firstLineChars="196"/>
        <w:rPr>
          <w:rFonts w:ascii="仿宋" w:hAnsi="仿宋" w:eastAsia="仿宋" w:cs="仿宋_GB2312"/>
          <w:kern w:val="0"/>
          <w:sz w:val="32"/>
          <w:szCs w:val="32"/>
        </w:rPr>
      </w:pPr>
      <w:r>
        <w:rPr>
          <w:rFonts w:hint="eastAsia" w:ascii="楷体" w:hAnsi="楷体" w:eastAsia="楷体"/>
          <w:b/>
          <w:sz w:val="32"/>
          <w:szCs w:val="32"/>
        </w:rPr>
        <w:t>（一）绩效目标设置情况</w:t>
      </w:r>
    </w:p>
    <w:p>
      <w:pPr>
        <w:spacing w:line="590" w:lineRule="exact"/>
        <w:ind w:firstLine="627" w:firstLineChars="196"/>
        <w:rPr>
          <w:rFonts w:ascii="仿宋" w:hAnsi="仿宋" w:eastAsia="仿宋" w:cs="仿宋_GB2312"/>
          <w:kern w:val="0"/>
          <w:sz w:val="32"/>
          <w:szCs w:val="32"/>
        </w:rPr>
      </w:pPr>
      <w:r>
        <w:rPr>
          <w:rFonts w:hint="eastAsia" w:ascii="仿宋" w:hAnsi="仿宋" w:eastAsia="仿宋" w:cs="仿宋_GB2312"/>
          <w:kern w:val="0"/>
          <w:sz w:val="32"/>
          <w:szCs w:val="32"/>
          <w:lang w:val="en-US" w:eastAsia="zh-CN"/>
        </w:rPr>
        <w:t>2023</w:t>
      </w:r>
      <w:r>
        <w:rPr>
          <w:rFonts w:hint="eastAsia" w:ascii="仿宋" w:hAnsi="仿宋" w:eastAsia="仿宋" w:cs="仿宋_GB2312"/>
          <w:kern w:val="0"/>
          <w:sz w:val="32"/>
          <w:szCs w:val="32"/>
        </w:rPr>
        <w:t>年，</w:t>
      </w:r>
      <w:r>
        <w:rPr>
          <w:rFonts w:hint="eastAsia" w:ascii="仿宋" w:hAnsi="仿宋" w:eastAsia="仿宋" w:cs="仿宋_GB2312"/>
          <w:kern w:val="0"/>
          <w:sz w:val="32"/>
          <w:szCs w:val="32"/>
          <w:lang w:eastAsia="zh-CN"/>
        </w:rPr>
        <w:t>仙游县游洋镇人民政府</w:t>
      </w:r>
      <w:r>
        <w:rPr>
          <w:rFonts w:hint="eastAsia" w:ascii="仿宋" w:hAnsi="仿宋" w:eastAsia="仿宋" w:cs="仿宋_GB2312"/>
          <w:kern w:val="0"/>
          <w:sz w:val="32"/>
          <w:szCs w:val="32"/>
        </w:rPr>
        <w:t>共设置</w:t>
      </w:r>
      <w:r>
        <w:rPr>
          <w:rFonts w:hint="eastAsia" w:ascii="仿宋" w:hAnsi="仿宋" w:eastAsia="仿宋" w:cs="仿宋_GB2312"/>
          <w:kern w:val="0"/>
          <w:sz w:val="32"/>
          <w:szCs w:val="32"/>
          <w:lang w:val="en-US" w:eastAsia="zh-CN"/>
        </w:rPr>
        <w:t>0</w:t>
      </w:r>
      <w:r>
        <w:rPr>
          <w:rFonts w:hint="eastAsia" w:ascii="仿宋" w:hAnsi="仿宋" w:eastAsia="仿宋" w:cs="仿宋_GB2312"/>
          <w:kern w:val="0"/>
          <w:sz w:val="32"/>
          <w:szCs w:val="32"/>
        </w:rPr>
        <w:t>个项目绩效目标，共涉及财政拨款资金</w:t>
      </w:r>
      <w:r>
        <w:rPr>
          <w:rFonts w:hint="eastAsia" w:ascii="仿宋" w:hAnsi="仿宋" w:eastAsia="仿宋" w:cs="仿宋_GB2312"/>
          <w:kern w:val="0"/>
          <w:sz w:val="32"/>
          <w:szCs w:val="32"/>
          <w:lang w:val="en-US" w:eastAsia="zh-CN"/>
        </w:rPr>
        <w:t>0</w:t>
      </w:r>
      <w:r>
        <w:rPr>
          <w:rFonts w:hint="eastAsia" w:ascii="仿宋" w:hAnsi="仿宋" w:eastAsia="仿宋" w:cs="仿宋_GB2312"/>
          <w:kern w:val="0"/>
          <w:sz w:val="32"/>
          <w:szCs w:val="32"/>
        </w:rPr>
        <w:t>万元。</w:t>
      </w:r>
    </w:p>
    <w:p>
      <w:pPr>
        <w:spacing w:line="590" w:lineRule="exact"/>
        <w:ind w:firstLine="630" w:firstLineChars="196"/>
        <w:rPr>
          <w:rFonts w:ascii="楷体" w:hAnsi="楷体" w:eastAsia="楷体"/>
          <w:b/>
          <w:sz w:val="32"/>
          <w:szCs w:val="32"/>
        </w:rPr>
      </w:pPr>
      <w:r>
        <w:rPr>
          <w:rFonts w:hint="eastAsia" w:ascii="楷体" w:hAnsi="楷体" w:eastAsia="楷体"/>
          <w:b/>
          <w:sz w:val="32"/>
          <w:szCs w:val="32"/>
        </w:rPr>
        <w:t>（二）绩效目标表及说明</w:t>
      </w:r>
    </w:p>
    <w:p>
      <w:pPr>
        <w:spacing w:line="590" w:lineRule="exact"/>
        <w:ind w:firstLine="643" w:firstLineChars="200"/>
        <w:rPr>
          <w:rFonts w:ascii="仿宋" w:hAnsi="仿宋" w:eastAsia="仿宋"/>
          <w:b/>
          <w:sz w:val="32"/>
          <w:szCs w:val="32"/>
        </w:rPr>
      </w:pPr>
      <w:r>
        <w:rPr>
          <w:rFonts w:ascii="仿宋" w:hAnsi="仿宋" w:eastAsia="仿宋"/>
          <w:b/>
          <w:sz w:val="32"/>
          <w:szCs w:val="32"/>
        </w:rPr>
        <w:t>1.项目支出绩效目标表</w:t>
      </w:r>
    </w:p>
    <w:p>
      <w:pPr>
        <w:tabs>
          <w:tab w:val="left" w:pos="7513"/>
        </w:tabs>
        <w:adjustRightInd w:val="0"/>
        <w:snapToGrid w:val="0"/>
        <w:spacing w:line="600" w:lineRule="exact"/>
        <w:ind w:firstLine="640" w:firstLineChars="200"/>
        <w:rPr>
          <w:rFonts w:hint="eastAsia" w:ascii="仿宋" w:hAnsi="仿宋" w:eastAsia="仿宋" w:cs="仿宋_GB2312"/>
          <w:sz w:val="32"/>
          <w:szCs w:val="32"/>
          <w:lang w:eastAsia="zh-CN"/>
        </w:rPr>
      </w:pPr>
      <w:r>
        <w:rPr>
          <w:rFonts w:hint="eastAsia" w:ascii="仿宋" w:hAnsi="仿宋" w:eastAsia="仿宋" w:cs="仿宋_GB2312"/>
          <w:sz w:val="32"/>
          <w:szCs w:val="32"/>
          <w:lang w:eastAsia="zh-CN"/>
        </w:rPr>
        <w:t>本部门无项目支出绩效目标表。</w:t>
      </w:r>
    </w:p>
    <w:p>
      <w:pPr>
        <w:spacing w:line="590" w:lineRule="exact"/>
        <w:ind w:firstLine="643" w:firstLineChars="200"/>
        <w:rPr>
          <w:rFonts w:ascii="仿宋" w:hAnsi="仿宋" w:eastAsia="仿宋"/>
          <w:b/>
          <w:sz w:val="32"/>
          <w:szCs w:val="32"/>
        </w:rPr>
      </w:pPr>
      <w:r>
        <w:rPr>
          <w:rFonts w:ascii="仿宋" w:hAnsi="仿宋" w:eastAsia="仿宋"/>
          <w:b/>
          <w:sz w:val="32"/>
          <w:szCs w:val="32"/>
        </w:rPr>
        <w:t>2.有关情况说明</w:t>
      </w:r>
    </w:p>
    <w:p>
      <w:pPr>
        <w:tabs>
          <w:tab w:val="left" w:pos="7513"/>
        </w:tabs>
        <w:adjustRightInd w:val="0"/>
        <w:snapToGrid w:val="0"/>
        <w:spacing w:line="600" w:lineRule="exact"/>
        <w:ind w:firstLine="640" w:firstLineChars="200"/>
        <w:rPr>
          <w:rFonts w:hint="eastAsia" w:ascii="仿宋" w:hAnsi="仿宋" w:eastAsia="仿宋" w:cs="仿宋_GB2312"/>
          <w:sz w:val="32"/>
          <w:szCs w:val="32"/>
          <w:lang w:eastAsia="zh-CN"/>
        </w:rPr>
      </w:pPr>
      <w:r>
        <w:rPr>
          <w:rFonts w:hint="eastAsia" w:ascii="仿宋" w:hAnsi="仿宋" w:eastAsia="仿宋" w:cs="仿宋_GB2312"/>
          <w:sz w:val="32"/>
          <w:szCs w:val="32"/>
          <w:lang w:eastAsia="zh-CN"/>
        </w:rPr>
        <w:t>本部门无项目支出绩效目标表，无其他需要说明的绩效目标情况。</w:t>
      </w:r>
    </w:p>
    <w:p>
      <w:pPr>
        <w:spacing w:line="600" w:lineRule="exact"/>
        <w:ind w:firstLine="640" w:firstLineChars="200"/>
        <w:rPr>
          <w:rFonts w:ascii="黑体" w:hAnsi="黑体" w:eastAsia="黑体"/>
          <w:b w:val="0"/>
          <w:sz w:val="32"/>
          <w:szCs w:val="32"/>
        </w:rPr>
      </w:pPr>
      <w:r>
        <w:rPr>
          <w:rFonts w:hint="eastAsia" w:ascii="黑体" w:hAnsi="黑体" w:eastAsia="黑体"/>
          <w:b w:val="0"/>
          <w:sz w:val="32"/>
          <w:szCs w:val="32"/>
        </w:rPr>
        <w:t>八、其他重要事项说明</w:t>
      </w:r>
    </w:p>
    <w:p>
      <w:pPr>
        <w:spacing w:line="600" w:lineRule="exact"/>
        <w:ind w:firstLine="643" w:firstLineChars="200"/>
        <w:rPr>
          <w:rFonts w:ascii="楷体" w:hAnsi="楷体" w:eastAsia="楷体"/>
          <w:b/>
          <w:sz w:val="32"/>
          <w:szCs w:val="32"/>
        </w:rPr>
      </w:pPr>
      <w:r>
        <w:rPr>
          <w:rFonts w:hint="eastAsia" w:ascii="楷体" w:hAnsi="楷体" w:eastAsia="楷体"/>
          <w:b/>
          <w:sz w:val="32"/>
          <w:szCs w:val="32"/>
        </w:rPr>
        <w:t>（一）机关运行经费</w:t>
      </w:r>
    </w:p>
    <w:p>
      <w:pPr>
        <w:spacing w:line="600" w:lineRule="exact"/>
        <w:ind w:firstLine="640" w:firstLineChars="200"/>
        <w:rPr>
          <w:rFonts w:ascii="仿宋" w:hAnsi="仿宋" w:eastAsia="仿宋" w:cs="仿宋_GB2312"/>
          <w:sz w:val="32"/>
          <w:szCs w:val="32"/>
        </w:rPr>
      </w:pPr>
      <w:r>
        <w:rPr>
          <w:rFonts w:hint="eastAsia" w:ascii="仿宋" w:hAnsi="仿宋" w:eastAsia="仿宋" w:cs="仿宋_GB2312"/>
          <w:kern w:val="0"/>
          <w:sz w:val="32"/>
          <w:szCs w:val="32"/>
          <w:lang w:val="en-US" w:eastAsia="zh-CN"/>
        </w:rPr>
        <w:t>2023</w:t>
      </w:r>
      <w:r>
        <w:rPr>
          <w:rFonts w:hint="eastAsia" w:ascii="仿宋" w:hAnsi="仿宋" w:eastAsia="仿宋"/>
          <w:sz w:val="32"/>
          <w:szCs w:val="32"/>
        </w:rPr>
        <w:t>年，</w:t>
      </w:r>
      <w:r>
        <w:rPr>
          <w:rFonts w:hint="eastAsia" w:ascii="仿宋" w:hAnsi="仿宋" w:eastAsia="仿宋" w:cs="仿宋_GB2312"/>
          <w:kern w:val="0"/>
          <w:sz w:val="32"/>
          <w:szCs w:val="32"/>
          <w:lang w:eastAsia="zh-CN"/>
        </w:rPr>
        <w:t>仙游县游洋镇人民政府</w:t>
      </w:r>
      <w:r>
        <w:rPr>
          <w:rFonts w:hint="eastAsia" w:ascii="仿宋" w:hAnsi="仿宋" w:eastAsia="仿宋"/>
          <w:sz w:val="32"/>
          <w:szCs w:val="32"/>
        </w:rPr>
        <w:t>一般公共预算拨款安排的机关运行经费支出</w:t>
      </w:r>
      <w:r>
        <w:rPr>
          <w:rFonts w:hint="eastAsia" w:ascii="仿宋" w:hAnsi="仿宋" w:eastAsia="仿宋" w:cs="仿宋_GB2312"/>
          <w:kern w:val="0"/>
          <w:sz w:val="32"/>
          <w:szCs w:val="32"/>
          <w:lang w:val="en-US" w:eastAsia="zh-CN"/>
        </w:rPr>
        <w:t>92.26</w:t>
      </w:r>
      <w:r>
        <w:rPr>
          <w:rFonts w:hint="eastAsia" w:ascii="仿宋" w:hAnsi="仿宋" w:eastAsia="仿宋"/>
          <w:sz w:val="32"/>
          <w:szCs w:val="32"/>
        </w:rPr>
        <w:t>万元，</w:t>
      </w:r>
      <w:r>
        <w:rPr>
          <w:rFonts w:hint="eastAsia" w:ascii="仿宋" w:hAnsi="仿宋" w:eastAsia="仿宋" w:cs="仿宋_GB2312"/>
          <w:sz w:val="32"/>
          <w:szCs w:val="32"/>
          <w:lang w:eastAsia="zh-CN"/>
        </w:rPr>
        <w:t>与上年持平</w:t>
      </w:r>
      <w:r>
        <w:rPr>
          <w:rFonts w:hint="eastAsia" w:ascii="仿宋" w:hAnsi="仿宋" w:eastAsia="仿宋"/>
          <w:sz w:val="32"/>
          <w:szCs w:val="32"/>
        </w:rPr>
        <w:t>。主要原因是</w:t>
      </w:r>
      <w:r>
        <w:rPr>
          <w:rFonts w:hint="eastAsia" w:ascii="仿宋" w:hAnsi="仿宋" w:eastAsia="仿宋" w:cs="仿宋_GB2312"/>
          <w:sz w:val="32"/>
          <w:szCs w:val="32"/>
          <w:highlight w:val="none"/>
        </w:rPr>
        <w:t>人员编制数量</w:t>
      </w:r>
      <w:r>
        <w:rPr>
          <w:rFonts w:hint="eastAsia" w:ascii="仿宋" w:hAnsi="仿宋" w:eastAsia="仿宋" w:cs="仿宋_GB2312"/>
          <w:sz w:val="32"/>
          <w:szCs w:val="32"/>
          <w:highlight w:val="none"/>
          <w:lang w:eastAsia="zh-CN"/>
        </w:rPr>
        <w:t>维持不变</w:t>
      </w:r>
      <w:r>
        <w:rPr>
          <w:rFonts w:hint="eastAsia" w:ascii="仿宋" w:hAnsi="仿宋" w:eastAsia="仿宋" w:cs="仿宋_GB2312"/>
          <w:sz w:val="32"/>
          <w:szCs w:val="32"/>
        </w:rPr>
        <w:t>。</w:t>
      </w:r>
    </w:p>
    <w:p>
      <w:pPr>
        <w:spacing w:line="600" w:lineRule="exact"/>
        <w:ind w:firstLine="643" w:firstLineChars="200"/>
        <w:rPr>
          <w:rFonts w:ascii="楷体" w:hAnsi="楷体" w:eastAsia="楷体"/>
          <w:b/>
          <w:sz w:val="32"/>
          <w:szCs w:val="32"/>
        </w:rPr>
      </w:pPr>
      <w:r>
        <w:rPr>
          <w:rFonts w:hint="eastAsia" w:ascii="楷体" w:hAnsi="楷体" w:eastAsia="楷体"/>
          <w:b/>
          <w:sz w:val="32"/>
          <w:szCs w:val="32"/>
        </w:rPr>
        <w:t>（二）政府采购情况</w:t>
      </w:r>
    </w:p>
    <w:p>
      <w:pPr>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lang w:val="en-US" w:eastAsia="zh-CN"/>
        </w:rPr>
        <w:t>2023</w:t>
      </w:r>
      <w:r>
        <w:rPr>
          <w:rFonts w:hint="eastAsia" w:ascii="仿宋" w:hAnsi="仿宋" w:eastAsia="仿宋"/>
          <w:kern w:val="0"/>
          <w:sz w:val="32"/>
          <w:szCs w:val="32"/>
        </w:rPr>
        <w:t>年，</w:t>
      </w:r>
      <w:r>
        <w:rPr>
          <w:rFonts w:hint="eastAsia" w:ascii="仿宋" w:hAnsi="仿宋" w:eastAsia="仿宋" w:cs="仿宋_GB2312"/>
          <w:kern w:val="0"/>
          <w:sz w:val="32"/>
          <w:szCs w:val="32"/>
          <w:lang w:eastAsia="zh-CN"/>
        </w:rPr>
        <w:t>仙游县游洋镇人民政府</w:t>
      </w:r>
      <w:r>
        <w:rPr>
          <w:rFonts w:hint="eastAsia" w:ascii="仿宋" w:hAnsi="仿宋" w:eastAsia="仿宋"/>
          <w:kern w:val="0"/>
          <w:sz w:val="32"/>
          <w:szCs w:val="32"/>
        </w:rPr>
        <w:t>政府采购预算总额</w:t>
      </w:r>
      <w:r>
        <w:rPr>
          <w:rFonts w:hint="eastAsia" w:ascii="仿宋" w:hAnsi="仿宋" w:eastAsia="仿宋"/>
          <w:kern w:val="0"/>
          <w:sz w:val="32"/>
          <w:szCs w:val="32"/>
          <w:lang w:val="en-US" w:eastAsia="zh-CN"/>
        </w:rPr>
        <w:t>34.35</w:t>
      </w:r>
      <w:r>
        <w:rPr>
          <w:rFonts w:hint="eastAsia" w:ascii="仿宋" w:hAnsi="仿宋" w:eastAsia="仿宋"/>
          <w:kern w:val="0"/>
          <w:sz w:val="32"/>
          <w:szCs w:val="32"/>
        </w:rPr>
        <w:t>万元，其中：政府采购货物预算</w:t>
      </w:r>
      <w:r>
        <w:rPr>
          <w:rFonts w:hint="eastAsia" w:ascii="仿宋" w:hAnsi="仿宋" w:eastAsia="仿宋"/>
          <w:kern w:val="0"/>
          <w:sz w:val="32"/>
          <w:szCs w:val="32"/>
          <w:lang w:val="en-US" w:eastAsia="zh-CN"/>
        </w:rPr>
        <w:t>34.35</w:t>
      </w:r>
      <w:r>
        <w:rPr>
          <w:rFonts w:hint="eastAsia" w:ascii="仿宋" w:hAnsi="仿宋" w:eastAsia="仿宋"/>
          <w:kern w:val="0"/>
          <w:sz w:val="32"/>
          <w:szCs w:val="32"/>
        </w:rPr>
        <w:t>万元、政府采购工程预算</w:t>
      </w:r>
      <w:r>
        <w:rPr>
          <w:rFonts w:hint="eastAsia" w:ascii="仿宋" w:hAnsi="仿宋" w:eastAsia="仿宋"/>
          <w:kern w:val="0"/>
          <w:sz w:val="32"/>
          <w:szCs w:val="32"/>
          <w:lang w:val="en-US" w:eastAsia="zh-CN"/>
        </w:rPr>
        <w:t>0</w:t>
      </w:r>
      <w:r>
        <w:rPr>
          <w:rFonts w:hint="eastAsia" w:ascii="仿宋" w:hAnsi="仿宋" w:eastAsia="仿宋"/>
          <w:kern w:val="0"/>
          <w:sz w:val="32"/>
          <w:szCs w:val="32"/>
        </w:rPr>
        <w:t>万元、政府采购服务预算</w:t>
      </w:r>
      <w:r>
        <w:rPr>
          <w:rFonts w:hint="eastAsia" w:ascii="仿宋" w:hAnsi="仿宋" w:eastAsia="仿宋"/>
          <w:kern w:val="0"/>
          <w:sz w:val="32"/>
          <w:szCs w:val="32"/>
          <w:lang w:val="en-US" w:eastAsia="zh-CN"/>
        </w:rPr>
        <w:t>0</w:t>
      </w:r>
      <w:r>
        <w:rPr>
          <w:rFonts w:hint="eastAsia" w:ascii="仿宋" w:hAnsi="仿宋" w:eastAsia="仿宋"/>
          <w:kern w:val="0"/>
          <w:sz w:val="32"/>
          <w:szCs w:val="32"/>
        </w:rPr>
        <w:t>万元。</w:t>
      </w:r>
    </w:p>
    <w:p>
      <w:pPr>
        <w:spacing w:line="600" w:lineRule="exact"/>
        <w:ind w:firstLine="643" w:firstLineChars="200"/>
        <w:rPr>
          <w:rFonts w:ascii="楷体" w:hAnsi="楷体" w:eastAsia="楷体"/>
          <w:b/>
          <w:sz w:val="32"/>
          <w:szCs w:val="32"/>
        </w:rPr>
      </w:pPr>
      <w:r>
        <w:rPr>
          <w:rFonts w:hint="eastAsia" w:ascii="楷体" w:hAnsi="楷体" w:eastAsia="楷体"/>
          <w:b/>
          <w:sz w:val="32"/>
          <w:szCs w:val="32"/>
        </w:rPr>
        <w:t>（三）国有资产占用使用情况</w:t>
      </w:r>
    </w:p>
    <w:p>
      <w:pPr>
        <w:spacing w:line="600" w:lineRule="exact"/>
        <w:ind w:firstLine="640" w:firstLineChars="200"/>
        <w:rPr>
          <w:rFonts w:ascii="仿宋" w:hAnsi="仿宋" w:eastAsia="仿宋" w:cs="仿宋_GB2312"/>
          <w:kern w:val="0"/>
          <w:sz w:val="32"/>
          <w:szCs w:val="32"/>
        </w:rPr>
      </w:pPr>
      <w:r>
        <w:rPr>
          <w:rFonts w:hint="eastAsia" w:ascii="仿宋" w:hAnsi="仿宋" w:eastAsia="仿宋"/>
          <w:sz w:val="32"/>
          <w:szCs w:val="32"/>
        </w:rPr>
        <w:t>截至</w:t>
      </w:r>
      <w:r>
        <w:rPr>
          <w:rFonts w:hint="eastAsia" w:ascii="仿宋" w:hAnsi="仿宋" w:eastAsia="仿宋" w:cs="仿宋_GB2312"/>
          <w:kern w:val="0"/>
          <w:sz w:val="32"/>
          <w:szCs w:val="32"/>
          <w:lang w:val="en-US" w:eastAsia="zh-CN"/>
        </w:rPr>
        <w:t>2023</w:t>
      </w:r>
      <w:r>
        <w:rPr>
          <w:rFonts w:hint="eastAsia" w:ascii="仿宋" w:hAnsi="仿宋" w:eastAsia="仿宋" w:cs="仿宋_GB2312"/>
          <w:kern w:val="0"/>
          <w:sz w:val="32"/>
          <w:szCs w:val="32"/>
        </w:rPr>
        <w:t>年12月31日，</w:t>
      </w:r>
      <w:r>
        <w:rPr>
          <w:rFonts w:hint="eastAsia" w:ascii="仿宋" w:hAnsi="仿宋" w:eastAsia="仿宋" w:cs="仿宋_GB2312"/>
          <w:kern w:val="0"/>
          <w:sz w:val="32"/>
          <w:szCs w:val="32"/>
          <w:lang w:eastAsia="zh-CN"/>
        </w:rPr>
        <w:t>仙游县游洋镇人民政府</w:t>
      </w:r>
      <w:r>
        <w:rPr>
          <w:rFonts w:hint="eastAsia" w:ascii="仿宋" w:hAnsi="仿宋" w:eastAsia="仿宋"/>
          <w:sz w:val="32"/>
          <w:szCs w:val="32"/>
        </w:rPr>
        <w:t>共有车辆</w:t>
      </w:r>
      <w:r>
        <w:rPr>
          <w:rFonts w:hint="eastAsia" w:ascii="仿宋" w:hAnsi="仿宋" w:eastAsia="仿宋" w:cs="仿宋_GB2312"/>
          <w:kern w:val="0"/>
          <w:sz w:val="32"/>
          <w:szCs w:val="32"/>
          <w:lang w:val="en-US" w:eastAsia="zh-CN"/>
        </w:rPr>
        <w:t>4</w:t>
      </w:r>
      <w:r>
        <w:rPr>
          <w:rFonts w:hint="eastAsia" w:ascii="仿宋" w:hAnsi="仿宋" w:eastAsia="仿宋"/>
          <w:sz w:val="32"/>
          <w:szCs w:val="32"/>
        </w:rPr>
        <w:t>辆，其中：省部级领导干部用车</w:t>
      </w:r>
      <w:r>
        <w:rPr>
          <w:rFonts w:hint="eastAsia" w:ascii="仿宋" w:hAnsi="仿宋" w:eastAsia="仿宋" w:cs="仿宋_GB2312"/>
          <w:kern w:val="0"/>
          <w:sz w:val="32"/>
          <w:szCs w:val="32"/>
          <w:lang w:val="en-US" w:eastAsia="zh-CN"/>
        </w:rPr>
        <w:t>0</w:t>
      </w:r>
      <w:r>
        <w:rPr>
          <w:rFonts w:hint="eastAsia" w:ascii="仿宋" w:hAnsi="仿宋" w:eastAsia="仿宋"/>
          <w:sz w:val="32"/>
          <w:szCs w:val="32"/>
        </w:rPr>
        <w:t>辆、</w:t>
      </w:r>
      <w:r>
        <w:rPr>
          <w:rFonts w:hint="eastAsia" w:ascii="仿宋" w:hAnsi="仿宋" w:eastAsia="仿宋" w:cs="仿宋_GB2312"/>
          <w:kern w:val="0"/>
          <w:sz w:val="32"/>
          <w:szCs w:val="32"/>
          <w:highlight w:val="none"/>
        </w:rPr>
        <w:t>主要领导干部用车</w:t>
      </w:r>
      <w:r>
        <w:rPr>
          <w:rFonts w:hint="eastAsia" w:ascii="仿宋" w:hAnsi="仿宋" w:eastAsia="仿宋" w:cs="仿宋_GB2312"/>
          <w:sz w:val="32"/>
          <w:szCs w:val="32"/>
          <w:highlight w:val="none"/>
          <w:lang w:val="en-US" w:eastAsia="zh-CN"/>
        </w:rPr>
        <w:t>2</w:t>
      </w:r>
      <w:r>
        <w:rPr>
          <w:rFonts w:hint="eastAsia" w:ascii="仿宋" w:hAnsi="仿宋" w:eastAsia="仿宋" w:cs="仿宋_GB2312"/>
          <w:kern w:val="0"/>
          <w:sz w:val="32"/>
          <w:szCs w:val="32"/>
          <w:highlight w:val="none"/>
        </w:rPr>
        <w:t>辆</w:t>
      </w:r>
      <w:r>
        <w:rPr>
          <w:rFonts w:hint="eastAsia" w:ascii="仿宋" w:hAnsi="仿宋" w:eastAsia="仿宋" w:cs="仿宋_GB2312"/>
          <w:kern w:val="0"/>
          <w:sz w:val="32"/>
          <w:szCs w:val="32"/>
          <w:highlight w:val="none"/>
          <w:lang w:eastAsia="zh-CN"/>
        </w:rPr>
        <w:t>、</w:t>
      </w:r>
      <w:r>
        <w:rPr>
          <w:rFonts w:hint="eastAsia" w:ascii="仿宋" w:hAnsi="仿宋" w:eastAsia="仿宋"/>
          <w:sz w:val="32"/>
          <w:szCs w:val="32"/>
        </w:rPr>
        <w:t>机要通信用车</w:t>
      </w:r>
      <w:r>
        <w:rPr>
          <w:rFonts w:hint="eastAsia" w:ascii="仿宋" w:hAnsi="仿宋" w:eastAsia="仿宋" w:cs="仿宋_GB2312"/>
          <w:kern w:val="0"/>
          <w:sz w:val="32"/>
          <w:szCs w:val="32"/>
          <w:lang w:val="en-US" w:eastAsia="zh-CN"/>
        </w:rPr>
        <w:t>0</w:t>
      </w:r>
      <w:r>
        <w:rPr>
          <w:rFonts w:hint="eastAsia" w:ascii="仿宋" w:hAnsi="仿宋" w:eastAsia="仿宋"/>
          <w:sz w:val="32"/>
          <w:szCs w:val="32"/>
        </w:rPr>
        <w:t>辆、应急保障用车</w:t>
      </w:r>
      <w:r>
        <w:rPr>
          <w:rFonts w:hint="eastAsia" w:ascii="仿宋" w:hAnsi="仿宋" w:eastAsia="仿宋" w:cs="仿宋_GB2312"/>
          <w:kern w:val="0"/>
          <w:sz w:val="32"/>
          <w:szCs w:val="32"/>
          <w:lang w:val="en-US" w:eastAsia="zh-CN"/>
        </w:rPr>
        <w:t>0</w:t>
      </w:r>
      <w:r>
        <w:rPr>
          <w:rFonts w:hint="eastAsia" w:ascii="仿宋" w:hAnsi="仿宋" w:eastAsia="仿宋"/>
          <w:sz w:val="32"/>
          <w:szCs w:val="32"/>
        </w:rPr>
        <w:t>辆、执法执勤用车</w:t>
      </w:r>
      <w:r>
        <w:rPr>
          <w:rFonts w:hint="eastAsia" w:ascii="仿宋" w:hAnsi="仿宋" w:eastAsia="仿宋" w:cs="仿宋_GB2312"/>
          <w:kern w:val="0"/>
          <w:sz w:val="32"/>
          <w:szCs w:val="32"/>
          <w:lang w:val="en-US" w:eastAsia="zh-CN"/>
        </w:rPr>
        <w:t>0</w:t>
      </w:r>
      <w:r>
        <w:rPr>
          <w:rFonts w:hint="eastAsia" w:ascii="仿宋" w:hAnsi="仿宋" w:eastAsia="仿宋"/>
          <w:sz w:val="32"/>
          <w:szCs w:val="32"/>
        </w:rPr>
        <w:t>辆、特种专业技术用车</w:t>
      </w:r>
      <w:r>
        <w:rPr>
          <w:rFonts w:hint="eastAsia" w:ascii="仿宋" w:hAnsi="仿宋" w:eastAsia="仿宋" w:cs="仿宋_GB2312"/>
          <w:kern w:val="0"/>
          <w:sz w:val="32"/>
          <w:szCs w:val="32"/>
          <w:lang w:val="en-US" w:eastAsia="zh-CN"/>
        </w:rPr>
        <w:t>0</w:t>
      </w:r>
      <w:r>
        <w:rPr>
          <w:rFonts w:hint="eastAsia" w:ascii="仿宋" w:hAnsi="仿宋" w:eastAsia="仿宋"/>
          <w:sz w:val="32"/>
          <w:szCs w:val="32"/>
        </w:rPr>
        <w:t>辆、其他用车</w:t>
      </w:r>
      <w:r>
        <w:rPr>
          <w:rFonts w:hint="eastAsia" w:ascii="仿宋" w:hAnsi="仿宋" w:eastAsia="仿宋" w:cs="仿宋_GB2312"/>
          <w:kern w:val="0"/>
          <w:sz w:val="32"/>
          <w:szCs w:val="32"/>
          <w:lang w:val="en-US" w:eastAsia="zh-CN"/>
        </w:rPr>
        <w:t>2</w:t>
      </w:r>
      <w:r>
        <w:rPr>
          <w:rFonts w:hint="eastAsia" w:ascii="仿宋" w:hAnsi="仿宋" w:eastAsia="仿宋"/>
          <w:sz w:val="32"/>
          <w:szCs w:val="32"/>
        </w:rPr>
        <w:t>辆。单位价值50万元以上通用设备</w:t>
      </w:r>
      <w:r>
        <w:rPr>
          <w:rFonts w:hint="eastAsia" w:ascii="仿宋" w:hAnsi="仿宋" w:eastAsia="仿宋" w:cs="仿宋_GB2312"/>
          <w:kern w:val="0"/>
          <w:sz w:val="32"/>
          <w:szCs w:val="32"/>
          <w:lang w:val="en-US" w:eastAsia="zh-CN"/>
        </w:rPr>
        <w:t>0</w:t>
      </w:r>
      <w:r>
        <w:rPr>
          <w:rFonts w:hint="eastAsia" w:ascii="仿宋" w:hAnsi="仿宋" w:eastAsia="仿宋" w:cs="仿宋_GB2312"/>
          <w:kern w:val="0"/>
          <w:sz w:val="32"/>
          <w:szCs w:val="32"/>
        </w:rPr>
        <w:t>台（套），</w:t>
      </w:r>
      <w:r>
        <w:rPr>
          <w:rFonts w:hint="eastAsia" w:ascii="仿宋" w:hAnsi="仿宋" w:eastAsia="仿宋"/>
          <w:sz w:val="32"/>
          <w:szCs w:val="32"/>
        </w:rPr>
        <w:t>单位价值100万元以上专用设备</w:t>
      </w:r>
      <w:r>
        <w:rPr>
          <w:rFonts w:hint="eastAsia" w:ascii="仿宋" w:hAnsi="仿宋" w:eastAsia="仿宋" w:cs="仿宋_GB2312"/>
          <w:kern w:val="0"/>
          <w:sz w:val="32"/>
          <w:szCs w:val="32"/>
          <w:lang w:val="en-US" w:eastAsia="zh-CN"/>
        </w:rPr>
        <w:t>0</w:t>
      </w:r>
      <w:r>
        <w:rPr>
          <w:rFonts w:hint="eastAsia" w:ascii="仿宋" w:hAnsi="仿宋" w:eastAsia="仿宋" w:cs="仿宋_GB2312"/>
          <w:kern w:val="0"/>
          <w:sz w:val="32"/>
          <w:szCs w:val="32"/>
        </w:rPr>
        <w:t>台（套）。</w:t>
      </w:r>
    </w:p>
    <w:p>
      <w:pPr>
        <w:ind w:firstLine="640" w:firstLineChars="200"/>
        <w:rPr>
          <w:rFonts w:ascii="仿宋" w:hAnsi="仿宋" w:eastAsia="仿宋" w:cs="楷体"/>
          <w:kern w:val="0"/>
          <w:sz w:val="32"/>
          <w:szCs w:val="32"/>
        </w:rPr>
      </w:pPr>
      <w:r>
        <w:rPr>
          <w:rFonts w:hint="eastAsia" w:ascii="仿宋" w:hAnsi="仿宋" w:eastAsia="仿宋" w:cs="楷体"/>
          <w:kern w:val="0"/>
          <w:sz w:val="32"/>
          <w:szCs w:val="32"/>
          <w:lang w:val="en-US" w:eastAsia="zh-CN"/>
        </w:rPr>
        <w:t>2023</w:t>
      </w:r>
      <w:r>
        <w:rPr>
          <w:rFonts w:hint="eastAsia" w:ascii="仿宋" w:hAnsi="仿宋" w:eastAsia="仿宋" w:cs="楷体"/>
          <w:kern w:val="0"/>
          <w:sz w:val="32"/>
          <w:szCs w:val="32"/>
        </w:rPr>
        <w:t>年部门预算安排购置车辆</w:t>
      </w:r>
      <w:r>
        <w:rPr>
          <w:rFonts w:hint="eastAsia" w:ascii="仿宋" w:hAnsi="仿宋" w:eastAsia="仿宋" w:cs="仿宋_GB2312"/>
          <w:kern w:val="0"/>
          <w:sz w:val="32"/>
          <w:szCs w:val="32"/>
          <w:lang w:val="en-US" w:eastAsia="zh-CN"/>
        </w:rPr>
        <w:t>0</w:t>
      </w:r>
      <w:r>
        <w:rPr>
          <w:rFonts w:hint="eastAsia" w:ascii="仿宋" w:hAnsi="仿宋" w:eastAsia="仿宋"/>
          <w:sz w:val="32"/>
          <w:szCs w:val="32"/>
        </w:rPr>
        <w:t>辆</w:t>
      </w:r>
      <w:r>
        <w:rPr>
          <w:rFonts w:hint="eastAsia" w:ascii="仿宋" w:hAnsi="仿宋" w:eastAsia="仿宋" w:cs="仿宋_GB2312"/>
          <w:kern w:val="0"/>
          <w:sz w:val="32"/>
          <w:szCs w:val="32"/>
        </w:rPr>
        <w:t>。</w:t>
      </w:r>
    </w:p>
    <w:p>
      <w:pPr>
        <w:ind w:firstLine="640" w:firstLineChars="200"/>
        <w:rPr>
          <w:rFonts w:ascii="仿宋" w:hAnsi="仿宋" w:eastAsia="仿宋" w:cs="仿宋_GB2312"/>
          <w:kern w:val="0"/>
          <w:sz w:val="32"/>
          <w:szCs w:val="32"/>
        </w:rPr>
      </w:pPr>
    </w:p>
    <w:p>
      <w:pPr>
        <w:jc w:val="center"/>
        <w:rPr>
          <w:rFonts w:asciiTheme="majorEastAsia" w:hAnsiTheme="majorEastAsia" w:eastAsiaTheme="majorEastAsia"/>
          <w:b/>
          <w:sz w:val="40"/>
        </w:rPr>
        <w:sectPr>
          <w:pgSz w:w="11906" w:h="16838"/>
          <w:pgMar w:top="2098" w:right="1474" w:bottom="1701" w:left="158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jc w:val="center"/>
        <w:rPr>
          <w:rFonts w:hint="eastAsia" w:ascii="方正小标宋简体" w:hAnsi="方正小标宋简体" w:eastAsia="方正小标宋简体" w:cs="方正小标宋简体"/>
          <w:b w:val="0"/>
          <w:sz w:val="36"/>
          <w:szCs w:val="36"/>
        </w:rPr>
      </w:pPr>
      <w:r>
        <w:rPr>
          <w:rFonts w:hint="eastAsia" w:ascii="方正小标宋简体" w:hAnsi="方正小标宋简体" w:eastAsia="方正小标宋简体" w:cs="方正小标宋简体"/>
          <w:b w:val="0"/>
          <w:sz w:val="36"/>
          <w:szCs w:val="36"/>
        </w:rPr>
        <w:t>第四部分名词解释</w:t>
      </w:r>
    </w:p>
    <w:p>
      <w:pPr>
        <w:jc w:val="center"/>
        <w:rPr>
          <w:rFonts w:asciiTheme="majorEastAsia" w:hAnsiTheme="majorEastAsia" w:eastAsiaTheme="majorEastAsia"/>
          <w:b/>
          <w:sz w:val="40"/>
        </w:rPr>
      </w:pPr>
    </w:p>
    <w:p>
      <w:pPr>
        <w:spacing w:line="600" w:lineRule="exact"/>
        <w:ind w:firstLine="707" w:firstLineChars="221"/>
        <w:rPr>
          <w:rFonts w:ascii="仿宋" w:hAnsi="仿宋" w:eastAsia="仿宋" w:cs="仿宋"/>
          <w:color w:val="000000"/>
          <w:kern w:val="0"/>
          <w:sz w:val="32"/>
          <w:szCs w:val="32"/>
        </w:rPr>
      </w:pPr>
      <w:r>
        <w:rPr>
          <w:rFonts w:hint="eastAsia" w:ascii="黑体" w:hAnsi="黑体" w:eastAsia="黑体" w:cs="黑体"/>
          <w:b w:val="0"/>
          <w:bCs/>
          <w:color w:val="000000"/>
          <w:kern w:val="0"/>
          <w:sz w:val="32"/>
          <w:szCs w:val="32"/>
        </w:rPr>
        <w:t>一、财政拨款收入：</w:t>
      </w:r>
      <w:r>
        <w:rPr>
          <w:rFonts w:hint="eastAsia" w:ascii="仿宋" w:hAnsi="仿宋" w:eastAsia="仿宋" w:cs="仿宋"/>
          <w:color w:val="000000"/>
          <w:kern w:val="0"/>
          <w:sz w:val="32"/>
          <w:szCs w:val="32"/>
        </w:rPr>
        <w:t>指财政当年拨付的资金，包括一般公共预算拨款收入、政府性基金预算拨款收入、国有资本经营预算拨款收入。</w:t>
      </w:r>
      <w:r>
        <w:rPr>
          <w:rFonts w:ascii="仿宋" w:hAnsi="仿宋" w:eastAsia="仿宋" w:cs="仿宋"/>
          <w:color w:val="000000"/>
          <w:kern w:val="0"/>
          <w:sz w:val="32"/>
          <w:szCs w:val="32"/>
        </w:rPr>
        <w:t xml:space="preserve"> </w:t>
      </w:r>
    </w:p>
    <w:p>
      <w:pPr>
        <w:spacing w:line="600" w:lineRule="exact"/>
        <w:ind w:firstLine="707" w:firstLineChars="221"/>
        <w:rPr>
          <w:rFonts w:ascii="仿宋" w:hAnsi="仿宋" w:eastAsia="仿宋" w:cs="仿宋"/>
          <w:color w:val="000000"/>
          <w:kern w:val="0"/>
          <w:sz w:val="32"/>
          <w:szCs w:val="32"/>
        </w:rPr>
      </w:pPr>
      <w:r>
        <w:rPr>
          <w:rFonts w:hint="eastAsia" w:ascii="黑体" w:hAnsi="黑体" w:eastAsia="黑体" w:cs="黑体"/>
          <w:b w:val="0"/>
          <w:bCs/>
          <w:color w:val="000000"/>
          <w:kern w:val="0"/>
          <w:sz w:val="32"/>
          <w:szCs w:val="32"/>
        </w:rPr>
        <w:t>二、事业收入：</w:t>
      </w:r>
      <w:r>
        <w:rPr>
          <w:rFonts w:hint="eastAsia" w:ascii="仿宋" w:hAnsi="仿宋" w:eastAsia="仿宋" w:cs="仿宋"/>
          <w:color w:val="000000"/>
          <w:kern w:val="0"/>
          <w:sz w:val="32"/>
          <w:szCs w:val="32"/>
        </w:rPr>
        <w:t>指事业单位开展专业业务活动及辅助活动所取得的收入。</w:t>
      </w:r>
    </w:p>
    <w:p>
      <w:pPr>
        <w:spacing w:line="600" w:lineRule="exact"/>
        <w:ind w:firstLine="707" w:firstLineChars="221"/>
        <w:rPr>
          <w:rFonts w:ascii="仿宋" w:hAnsi="仿宋" w:eastAsia="仿宋" w:cs="仿宋"/>
          <w:color w:val="000000"/>
          <w:kern w:val="0"/>
          <w:sz w:val="32"/>
          <w:szCs w:val="32"/>
        </w:rPr>
      </w:pPr>
      <w:r>
        <w:rPr>
          <w:rFonts w:hint="eastAsia" w:ascii="黑体" w:hAnsi="黑体" w:eastAsia="黑体" w:cs="黑体"/>
          <w:b w:val="0"/>
          <w:bCs/>
          <w:color w:val="000000"/>
          <w:kern w:val="0"/>
          <w:sz w:val="32"/>
          <w:szCs w:val="32"/>
        </w:rPr>
        <w:t>三、事业单位经营收入：</w:t>
      </w:r>
      <w:r>
        <w:rPr>
          <w:rFonts w:hint="eastAsia" w:ascii="仿宋" w:hAnsi="仿宋" w:eastAsia="仿宋" w:cs="仿宋"/>
          <w:color w:val="000000"/>
          <w:kern w:val="0"/>
          <w:sz w:val="32"/>
          <w:szCs w:val="32"/>
        </w:rPr>
        <w:t>指事业单位在专业业务活动及其辅助活动之外开展非独立核算经营活动取得的收入。</w:t>
      </w:r>
      <w:r>
        <w:rPr>
          <w:rFonts w:ascii="仿宋" w:hAnsi="仿宋" w:eastAsia="仿宋" w:cs="仿宋"/>
          <w:color w:val="000000"/>
          <w:kern w:val="0"/>
          <w:sz w:val="32"/>
          <w:szCs w:val="32"/>
        </w:rPr>
        <w:t xml:space="preserve"> </w:t>
      </w:r>
    </w:p>
    <w:p>
      <w:pPr>
        <w:spacing w:line="600" w:lineRule="exact"/>
        <w:ind w:firstLine="707" w:firstLineChars="221"/>
        <w:rPr>
          <w:rFonts w:ascii="仿宋" w:hAnsi="仿宋" w:eastAsia="仿宋" w:cs="仿宋"/>
          <w:color w:val="000000"/>
          <w:kern w:val="0"/>
          <w:sz w:val="32"/>
          <w:szCs w:val="32"/>
        </w:rPr>
      </w:pPr>
      <w:r>
        <w:rPr>
          <w:rFonts w:hint="eastAsia" w:ascii="黑体" w:hAnsi="黑体" w:eastAsia="黑体" w:cs="黑体"/>
          <w:b w:val="0"/>
          <w:bCs/>
          <w:color w:val="000000"/>
          <w:kern w:val="0"/>
          <w:sz w:val="32"/>
          <w:szCs w:val="32"/>
        </w:rPr>
        <w:t>四、其他收入：</w:t>
      </w:r>
      <w:r>
        <w:rPr>
          <w:rFonts w:hint="eastAsia" w:ascii="仿宋" w:hAnsi="仿宋" w:eastAsia="仿宋" w:cs="仿宋"/>
          <w:color w:val="000000"/>
          <w:kern w:val="0"/>
          <w:sz w:val="32"/>
          <w:szCs w:val="32"/>
        </w:rPr>
        <w:t>指除上述</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财政拨款收入</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事业收入</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事业单位经营收入</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等以外的收入。主要是事业单位固定资产出租收入、存款利息收入等。</w:t>
      </w:r>
      <w:r>
        <w:rPr>
          <w:rFonts w:ascii="仿宋" w:hAnsi="仿宋" w:eastAsia="仿宋" w:cs="仿宋"/>
          <w:color w:val="000000"/>
          <w:kern w:val="0"/>
          <w:sz w:val="32"/>
          <w:szCs w:val="32"/>
        </w:rPr>
        <w:t xml:space="preserve"> </w:t>
      </w:r>
    </w:p>
    <w:p>
      <w:pPr>
        <w:spacing w:line="600" w:lineRule="exact"/>
        <w:ind w:firstLine="640" w:firstLineChars="200"/>
        <w:rPr>
          <w:rFonts w:ascii="仿宋" w:hAnsi="仿宋" w:eastAsia="仿宋" w:cs="仿宋"/>
          <w:color w:val="000000"/>
          <w:kern w:val="0"/>
          <w:sz w:val="32"/>
          <w:szCs w:val="32"/>
        </w:rPr>
      </w:pPr>
      <w:r>
        <w:rPr>
          <w:rFonts w:hint="eastAsia" w:ascii="黑体" w:hAnsi="黑体" w:eastAsia="黑体" w:cs="黑体"/>
          <w:b w:val="0"/>
          <w:bCs/>
          <w:color w:val="000000"/>
          <w:kern w:val="0"/>
          <w:sz w:val="32"/>
          <w:szCs w:val="32"/>
        </w:rPr>
        <w:t>五、结转结余资金：</w:t>
      </w:r>
      <w:r>
        <w:rPr>
          <w:rFonts w:hint="eastAsia" w:ascii="仿宋" w:hAnsi="仿宋" w:eastAsia="仿宋" w:cs="仿宋"/>
          <w:color w:val="000000"/>
          <w:kern w:val="0"/>
          <w:sz w:val="32"/>
          <w:szCs w:val="32"/>
        </w:rPr>
        <w:t>指以前年度尚未完成、结转到本年仍按原规定用途继续使用的资金，或项目已完成等产生的结余资金。</w:t>
      </w:r>
    </w:p>
    <w:p>
      <w:pPr>
        <w:pStyle w:val="8"/>
        <w:spacing w:line="600" w:lineRule="exact"/>
        <w:ind w:firstLine="640"/>
        <w:rPr>
          <w:rFonts w:hAnsi="仿宋"/>
          <w:sz w:val="32"/>
          <w:szCs w:val="32"/>
        </w:rPr>
      </w:pPr>
      <w:r>
        <w:rPr>
          <w:rFonts w:hint="eastAsia" w:ascii="黑体" w:hAnsi="黑体" w:eastAsia="黑体" w:cs="黑体"/>
          <w:b w:val="0"/>
          <w:bCs/>
          <w:sz w:val="32"/>
          <w:szCs w:val="32"/>
        </w:rPr>
        <w:t>六、基本支出：</w:t>
      </w:r>
      <w:r>
        <w:rPr>
          <w:rFonts w:hint="eastAsia" w:hAnsi="仿宋"/>
          <w:sz w:val="32"/>
          <w:szCs w:val="32"/>
        </w:rPr>
        <w:t>指为保障机构正常运转、完成日常工作任务而发生的人员支出和公用支出。</w:t>
      </w:r>
      <w:r>
        <w:rPr>
          <w:rFonts w:hAnsi="仿宋"/>
          <w:sz w:val="32"/>
          <w:szCs w:val="32"/>
        </w:rPr>
        <w:t xml:space="preserve"> </w:t>
      </w:r>
    </w:p>
    <w:p>
      <w:pPr>
        <w:pStyle w:val="8"/>
        <w:spacing w:line="600" w:lineRule="exact"/>
        <w:ind w:firstLine="640"/>
        <w:rPr>
          <w:rFonts w:hAnsi="仿宋"/>
          <w:sz w:val="32"/>
          <w:szCs w:val="32"/>
        </w:rPr>
      </w:pPr>
      <w:r>
        <w:rPr>
          <w:rFonts w:hint="eastAsia" w:ascii="黑体" w:hAnsi="黑体" w:eastAsia="黑体" w:cs="黑体"/>
          <w:b w:val="0"/>
          <w:bCs/>
          <w:sz w:val="32"/>
          <w:szCs w:val="32"/>
        </w:rPr>
        <w:t>七、项目支出：</w:t>
      </w:r>
      <w:r>
        <w:rPr>
          <w:rFonts w:hint="eastAsia" w:hAnsi="仿宋"/>
          <w:sz w:val="32"/>
          <w:szCs w:val="32"/>
        </w:rPr>
        <w:t>指在基本支出之外为完成特定行政任务或事业发展目标所发生的支出。</w:t>
      </w:r>
      <w:r>
        <w:rPr>
          <w:rFonts w:hAnsi="仿宋"/>
          <w:sz w:val="32"/>
          <w:szCs w:val="32"/>
        </w:rPr>
        <w:t xml:space="preserve"> </w:t>
      </w:r>
    </w:p>
    <w:p>
      <w:pPr>
        <w:pStyle w:val="8"/>
        <w:spacing w:line="600" w:lineRule="exact"/>
        <w:ind w:firstLine="640"/>
        <w:rPr>
          <w:rFonts w:hAnsi="仿宋"/>
          <w:sz w:val="32"/>
          <w:szCs w:val="32"/>
        </w:rPr>
      </w:pPr>
      <w:r>
        <w:rPr>
          <w:rFonts w:hint="eastAsia" w:ascii="黑体" w:hAnsi="黑体" w:eastAsia="黑体" w:cs="黑体"/>
          <w:b w:val="0"/>
          <w:bCs/>
          <w:sz w:val="32"/>
          <w:szCs w:val="32"/>
        </w:rPr>
        <w:t>八、事业单位经营支出：</w:t>
      </w:r>
      <w:r>
        <w:rPr>
          <w:rFonts w:hint="eastAsia" w:hAnsi="仿宋"/>
          <w:sz w:val="32"/>
          <w:szCs w:val="32"/>
        </w:rPr>
        <w:t>指事业单位在专业业务活动及其辅助活动之外开展非独立核算经营活动发生的支出。</w:t>
      </w:r>
      <w:r>
        <w:rPr>
          <w:rFonts w:hAnsi="仿宋"/>
          <w:sz w:val="32"/>
          <w:szCs w:val="32"/>
        </w:rPr>
        <w:t xml:space="preserve"> </w:t>
      </w:r>
    </w:p>
    <w:p>
      <w:pPr>
        <w:pStyle w:val="8"/>
        <w:spacing w:line="600" w:lineRule="exact"/>
        <w:ind w:firstLine="640"/>
        <w:rPr>
          <w:rFonts w:hAnsi="仿宋"/>
          <w:sz w:val="32"/>
          <w:szCs w:val="32"/>
        </w:rPr>
      </w:pPr>
      <w:r>
        <w:rPr>
          <w:rFonts w:hint="eastAsia" w:ascii="黑体" w:hAnsi="黑体" w:eastAsia="黑体" w:cs="黑体"/>
          <w:b w:val="0"/>
          <w:bCs/>
          <w:sz w:val="32"/>
          <w:szCs w:val="32"/>
        </w:rPr>
        <w:t>九、上缴上级支出：</w:t>
      </w:r>
      <w:r>
        <w:rPr>
          <w:rFonts w:hint="eastAsia" w:hAnsi="仿宋"/>
          <w:sz w:val="32"/>
          <w:szCs w:val="32"/>
        </w:rPr>
        <w:t>指下级单位上缴上级的支出。</w:t>
      </w:r>
    </w:p>
    <w:p>
      <w:pPr>
        <w:pStyle w:val="8"/>
        <w:spacing w:line="600" w:lineRule="exact"/>
        <w:ind w:firstLine="640"/>
        <w:rPr>
          <w:rFonts w:hAnsi="仿宋"/>
          <w:sz w:val="32"/>
          <w:szCs w:val="32"/>
        </w:rPr>
      </w:pPr>
      <w:r>
        <w:rPr>
          <w:rFonts w:hint="eastAsia" w:ascii="黑体" w:hAnsi="黑体" w:eastAsia="黑体" w:cs="黑体"/>
          <w:b w:val="0"/>
          <w:bCs/>
          <w:sz w:val="32"/>
          <w:szCs w:val="32"/>
        </w:rPr>
        <w:t>十、对附属单位补助支出：</w:t>
      </w:r>
      <w:r>
        <w:rPr>
          <w:rFonts w:hint="eastAsia" w:hAnsi="仿宋"/>
          <w:sz w:val="32"/>
          <w:szCs w:val="32"/>
        </w:rPr>
        <w:t>指对下级单位补助发送的支出。</w:t>
      </w:r>
    </w:p>
    <w:p>
      <w:pPr>
        <w:pStyle w:val="8"/>
        <w:spacing w:line="600" w:lineRule="exact"/>
        <w:ind w:firstLine="640"/>
        <w:rPr>
          <w:rFonts w:hAnsi="仿宋"/>
          <w:sz w:val="32"/>
          <w:szCs w:val="32"/>
        </w:rPr>
      </w:pPr>
      <w:r>
        <w:rPr>
          <w:rFonts w:hint="eastAsia" w:ascii="黑体" w:hAnsi="黑体" w:eastAsia="黑体" w:cs="黑体"/>
          <w:b w:val="0"/>
          <w:bCs/>
          <w:sz w:val="32"/>
          <w:szCs w:val="32"/>
        </w:rPr>
        <w:t>十一、“三公”经费：</w:t>
      </w:r>
      <w:r>
        <w:rPr>
          <w:rFonts w:hint="eastAsia" w:hAnsi="仿宋"/>
          <w:sz w:val="32"/>
          <w:szCs w:val="32"/>
        </w:rPr>
        <w:t>纳入财政预决算管理的</w:t>
      </w:r>
      <w:r>
        <w:rPr>
          <w:rFonts w:hAnsi="仿宋"/>
          <w:sz w:val="32"/>
          <w:szCs w:val="32"/>
        </w:rPr>
        <w:t>“</w:t>
      </w:r>
      <w:r>
        <w:rPr>
          <w:rFonts w:hint="eastAsia" w:hAnsi="仿宋"/>
          <w:sz w:val="32"/>
          <w:szCs w:val="32"/>
        </w:rPr>
        <w:t>三公</w:t>
      </w:r>
      <w:r>
        <w:rPr>
          <w:rFonts w:hAnsi="仿宋"/>
          <w:sz w:val="32"/>
          <w:szCs w:val="32"/>
        </w:rPr>
        <w:t>”</w:t>
      </w:r>
      <w:r>
        <w:rPr>
          <w:rFonts w:hint="eastAsia" w:hAnsi="仿宋"/>
          <w:sz w:val="32"/>
          <w:szCs w:val="32"/>
        </w:rPr>
        <w:t>经费，是指使用财政拨款安排的因公出国（境）费、公务用车购置及运行费和公务接待费。其中，因公出国（境）费反映单位公务出国（境）的国际旅费、国外城市间交通费、住宿费、伙食费、培训费、公杂费等支出；公务用车购置及运行费，指单位公务用车购置支出</w:t>
      </w:r>
      <w:r>
        <w:rPr>
          <w:rFonts w:hAnsi="仿宋"/>
          <w:sz w:val="32"/>
          <w:szCs w:val="32"/>
        </w:rPr>
        <w:t>(</w:t>
      </w:r>
      <w:r>
        <w:rPr>
          <w:rFonts w:hint="eastAsia" w:hAnsi="仿宋"/>
          <w:sz w:val="32"/>
          <w:szCs w:val="32"/>
        </w:rPr>
        <w:t>含车辆购置税、牌照费</w:t>
      </w:r>
      <w:r>
        <w:rPr>
          <w:rFonts w:hAnsi="仿宋"/>
          <w:sz w:val="32"/>
          <w:szCs w:val="32"/>
        </w:rPr>
        <w:t>)</w:t>
      </w:r>
      <w:r>
        <w:rPr>
          <w:rFonts w:hint="eastAsia" w:hAnsi="仿宋"/>
          <w:sz w:val="32"/>
          <w:szCs w:val="32"/>
        </w:rPr>
        <w:t>及燃料费、维修费、过桥过路费、保险费、安全奖励费用等支出；公务接待费反映单位按规定开支的各类公务接待（含外宾接待）支出。</w:t>
      </w:r>
      <w:r>
        <w:rPr>
          <w:rFonts w:hAnsi="仿宋"/>
          <w:sz w:val="32"/>
          <w:szCs w:val="32"/>
        </w:rPr>
        <w:t xml:space="preserve"> </w:t>
      </w:r>
    </w:p>
    <w:p>
      <w:pPr>
        <w:ind w:firstLine="640" w:firstLineChars="200"/>
        <w:jc w:val="left"/>
        <w:rPr>
          <w:rFonts w:asciiTheme="majorEastAsia" w:hAnsiTheme="majorEastAsia" w:eastAsiaTheme="majorEastAsia"/>
          <w:b/>
          <w:sz w:val="40"/>
        </w:rPr>
      </w:pPr>
      <w:r>
        <w:rPr>
          <w:rFonts w:hint="eastAsia" w:ascii="黑体" w:hAnsi="黑体" w:eastAsia="黑体" w:cs="黑体"/>
          <w:b w:val="0"/>
          <w:bCs/>
          <w:sz w:val="32"/>
          <w:szCs w:val="32"/>
        </w:rPr>
        <w:t>十二、机关运行经费：</w:t>
      </w:r>
      <w:r>
        <w:rPr>
          <w:rFonts w:hint="eastAsia" w:ascii="仿宋" w:hAnsi="仿宋" w:eastAsia="仿宋"/>
          <w:sz w:val="32"/>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 xml:space="preserve">— </w:t>
                          </w:r>
                          <w:r>
                            <w:rPr>
                              <w:rFonts w:hint="eastAsia" w:asciiTheme="minorEastAsia" w:hAnsiTheme="minorEastAsia" w:cstheme="minorEastAsia"/>
                              <w:sz w:val="28"/>
                              <w:szCs w:val="28"/>
                              <w:lang w:eastAsia="zh-CN"/>
                            </w:rPr>
                            <w:fldChar w:fldCharType="begin"/>
                          </w:r>
                          <w:r>
                            <w:rPr>
                              <w:rFonts w:hint="eastAsia" w:asciiTheme="minorEastAsia" w:hAnsiTheme="minorEastAsia" w:cstheme="minorEastAsia"/>
                              <w:sz w:val="28"/>
                              <w:szCs w:val="28"/>
                              <w:lang w:eastAsia="zh-CN"/>
                            </w:rPr>
                            <w:instrText xml:space="preserve"> PAGE  \* MERGEFORMAT </w:instrText>
                          </w:r>
                          <w:r>
                            <w:rPr>
                              <w:rFonts w:hint="eastAsia" w:asciiTheme="minorEastAsia" w:hAnsiTheme="minorEastAsia" w:cstheme="minorEastAsia"/>
                              <w:sz w:val="28"/>
                              <w:szCs w:val="28"/>
                              <w:lang w:eastAsia="zh-CN"/>
                            </w:rPr>
                            <w:fldChar w:fldCharType="separate"/>
                          </w:r>
                          <w:r>
                            <w:rPr>
                              <w:rFonts w:hint="eastAsia" w:asciiTheme="minorEastAsia" w:hAnsiTheme="minorEastAsia" w:cstheme="minorEastAsia"/>
                              <w:sz w:val="28"/>
                              <w:szCs w:val="28"/>
                              <w:lang w:eastAsia="zh-CN"/>
                            </w:rPr>
                            <w:t>1</w:t>
                          </w:r>
                          <w:r>
                            <w:rPr>
                              <w:rFonts w:hint="eastAsia" w:asciiTheme="minorEastAsia" w:hAnsiTheme="minorEastAsia" w:cstheme="minorEastAsia"/>
                              <w:sz w:val="28"/>
                              <w:szCs w:val="28"/>
                              <w:lang w:eastAsia="zh-CN"/>
                            </w:rPr>
                            <w:fldChar w:fldCharType="end"/>
                          </w:r>
                          <w:r>
                            <w:rPr>
                              <w:rFonts w:hint="eastAsia" w:asciiTheme="minorEastAsia" w:hAnsi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 xml:space="preserve">— </w:t>
                    </w:r>
                    <w:r>
                      <w:rPr>
                        <w:rFonts w:hint="eastAsia" w:asciiTheme="minorEastAsia" w:hAnsiTheme="minorEastAsia" w:cstheme="minorEastAsia"/>
                        <w:sz w:val="28"/>
                        <w:szCs w:val="28"/>
                        <w:lang w:eastAsia="zh-CN"/>
                      </w:rPr>
                      <w:fldChar w:fldCharType="begin"/>
                    </w:r>
                    <w:r>
                      <w:rPr>
                        <w:rFonts w:hint="eastAsia" w:asciiTheme="minorEastAsia" w:hAnsiTheme="minorEastAsia" w:cstheme="minorEastAsia"/>
                        <w:sz w:val="28"/>
                        <w:szCs w:val="28"/>
                        <w:lang w:eastAsia="zh-CN"/>
                      </w:rPr>
                      <w:instrText xml:space="preserve"> PAGE  \* MERGEFORMAT </w:instrText>
                    </w:r>
                    <w:r>
                      <w:rPr>
                        <w:rFonts w:hint="eastAsia" w:asciiTheme="minorEastAsia" w:hAnsiTheme="minorEastAsia" w:cstheme="minorEastAsia"/>
                        <w:sz w:val="28"/>
                        <w:szCs w:val="28"/>
                        <w:lang w:eastAsia="zh-CN"/>
                      </w:rPr>
                      <w:fldChar w:fldCharType="separate"/>
                    </w:r>
                    <w:r>
                      <w:rPr>
                        <w:rFonts w:hint="eastAsia" w:asciiTheme="minorEastAsia" w:hAnsiTheme="minorEastAsia" w:cstheme="minorEastAsia"/>
                        <w:sz w:val="28"/>
                        <w:szCs w:val="28"/>
                        <w:lang w:eastAsia="zh-CN"/>
                      </w:rPr>
                      <w:t>1</w:t>
                    </w:r>
                    <w:r>
                      <w:rPr>
                        <w:rFonts w:hint="eastAsia" w:asciiTheme="minorEastAsia" w:hAnsiTheme="minorEastAsia" w:cstheme="minorEastAsia"/>
                        <w:sz w:val="28"/>
                        <w:szCs w:val="28"/>
                        <w:lang w:eastAsia="zh-CN"/>
                      </w:rPr>
                      <w:fldChar w:fldCharType="end"/>
                    </w:r>
                    <w:r>
                      <w:rPr>
                        <w:rFonts w:hint="eastAsia" w:asciiTheme="minorEastAsia" w:hAnsiTheme="minorEastAsia" w:cstheme="minorEastAsia"/>
                        <w:sz w:val="28"/>
                        <w:szCs w:val="28"/>
                        <w:lang w:eastAsia="zh-C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09B266"/>
    <w:multiLevelType w:val="singleLevel"/>
    <w:tmpl w:val="6609B26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kODIwNmQwNWEyYjMyNjRkMDY5OGE2Y2U4NTEwZmUifQ=="/>
  </w:docVars>
  <w:rsids>
    <w:rsidRoot w:val="3FAD044A"/>
    <w:rsid w:val="0240652C"/>
    <w:rsid w:val="118916FB"/>
    <w:rsid w:val="258F4B96"/>
    <w:rsid w:val="3FAD04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276" w:lineRule="auto"/>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autoRedefine/>
    <w:unhideWhenUsed/>
    <w:qFormat/>
    <w:uiPriority w:val="0"/>
    <w:pPr>
      <w:keepNext/>
      <w:keepLines/>
      <w:spacing w:before="260" w:after="260" w:line="415" w:lineRule="auto"/>
      <w:outlineLvl w:val="2"/>
    </w:pPr>
    <w:rPr>
      <w:rFonts w:ascii="Calibri" w:hAnsi="Calibri" w:eastAsia="宋体" w:cs="Times New Roman"/>
      <w:b/>
      <w:bCs/>
      <w:sz w:val="32"/>
      <w:szCs w:val="32"/>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autoRedefine/>
    <w:qFormat/>
    <w:uiPriority w:val="1"/>
    <w:pPr>
      <w:autoSpaceDE w:val="0"/>
      <w:autoSpaceDN w:val="0"/>
      <w:spacing w:line="240" w:lineRule="auto"/>
      <w:jc w:val="left"/>
    </w:pPr>
    <w:rPr>
      <w:rFonts w:ascii="Times New Roman" w:hAnsi="Times New Roman" w:eastAsia="Times New Roman" w:cs="Times New Roman"/>
      <w:kern w:val="0"/>
      <w:sz w:val="20"/>
      <w:szCs w:val="20"/>
      <w:lang w:eastAsia="en-US"/>
    </w:rPr>
  </w:style>
  <w:style w:type="paragraph" w:styleId="4">
    <w:name w:val="Balloon Text"/>
    <w:basedOn w:val="1"/>
    <w:qFormat/>
    <w:uiPriority w:val="0"/>
    <w:rPr>
      <w:sz w:val="18"/>
    </w:rPr>
  </w:style>
  <w:style w:type="paragraph" w:styleId="5">
    <w:name w:val="footer"/>
    <w:basedOn w:val="1"/>
    <w:unhideWhenUsed/>
    <w:qFormat/>
    <w:uiPriority w:val="99"/>
    <w:pPr>
      <w:tabs>
        <w:tab w:val="center" w:pos="4153"/>
        <w:tab w:val="right" w:pos="8306"/>
      </w:tabs>
      <w:snapToGrid w:val="0"/>
      <w:spacing w:line="240" w:lineRule="auto"/>
      <w:jc w:val="left"/>
    </w:pPr>
    <w:rPr>
      <w:sz w:val="18"/>
      <w:szCs w:val="18"/>
    </w:rPr>
  </w:style>
  <w:style w:type="paragraph" w:customStyle="1" w:styleId="8">
    <w:name w:val="Default"/>
    <w:autoRedefine/>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2024-01-23T02:01:00Z</dcterms:created>
  <dc:creator>Administrator</dc:creator>
  <cp:lastModifiedBy>夏暖i</cp:lastModifiedBy>
  <dcterms:modified xsi:type="dcterms:W3CDTF">2024-01-23T09:38:00Z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8807B052518842078306D66478AACB5B_13</vt:lpwstr>
  </property>
</Properties>
</file>