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4E9" w:rsidRDefault="00280D64">
      <w:pPr>
        <w:jc w:val="center"/>
        <w:rPr>
          <w:rFonts w:ascii="方正小标宋简体" w:eastAsia="方正小标宋简体" w:hAnsi="黑体" w:cs="黑体"/>
          <w:sz w:val="36"/>
          <w:szCs w:val="36"/>
        </w:rPr>
      </w:pPr>
      <w:r w:rsidRPr="009A08A4">
        <w:rPr>
          <w:rFonts w:ascii="方正小标宋简体" w:eastAsia="方正小标宋简体" w:hAnsi="黑体" w:cs="黑体" w:hint="eastAsia"/>
          <w:sz w:val="36"/>
          <w:szCs w:val="36"/>
        </w:rPr>
        <w:t>2021年秋季仙游县木兰幼儿园招生方案</w:t>
      </w:r>
    </w:p>
    <w:p w:rsidR="00811C08" w:rsidRPr="00811C08" w:rsidRDefault="00811C08">
      <w:pPr>
        <w:jc w:val="center"/>
        <w:rPr>
          <w:rFonts w:ascii="方正小标宋简体" w:eastAsia="方正小标宋简体"/>
          <w:sz w:val="36"/>
          <w:szCs w:val="36"/>
        </w:rPr>
      </w:pP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为确保2021年秋季仙游县木兰幼儿园招生工作顺利进行，结合我园实际情况，</w:t>
      </w:r>
      <w:r w:rsidR="004A19E6">
        <w:rPr>
          <w:rFonts w:ascii="仿宋_GB2312" w:eastAsia="仿宋_GB2312" w:hAnsi="宋体" w:hint="eastAsia"/>
          <w:color w:val="000000" w:themeColor="text1"/>
          <w:sz w:val="32"/>
          <w:szCs w:val="32"/>
        </w:rPr>
        <w:t>根据疫情防控工作要求，</w:t>
      </w:r>
      <w:r w:rsidRPr="009A08A4">
        <w:rPr>
          <w:rFonts w:ascii="仿宋_GB2312" w:eastAsia="仿宋_GB2312" w:hAnsi="宋体" w:hint="eastAsia"/>
          <w:color w:val="000000" w:themeColor="text1"/>
          <w:sz w:val="32"/>
          <w:szCs w:val="32"/>
        </w:rPr>
        <w:t>特制定本方案。</w:t>
      </w:r>
    </w:p>
    <w:p w:rsidR="004D34E9" w:rsidRPr="009A08A4" w:rsidRDefault="00280D64" w:rsidP="009A08A4">
      <w:pPr>
        <w:spacing w:line="360" w:lineRule="auto"/>
        <w:ind w:firstLineChars="200" w:firstLine="640"/>
        <w:rPr>
          <w:rFonts w:ascii="黑体" w:eastAsia="黑体" w:hAnsi="黑体"/>
          <w:color w:val="000000" w:themeColor="text1"/>
          <w:sz w:val="32"/>
          <w:szCs w:val="32"/>
        </w:rPr>
      </w:pPr>
      <w:r w:rsidRPr="009A08A4">
        <w:rPr>
          <w:rFonts w:ascii="黑体" w:eastAsia="黑体" w:hAnsi="黑体" w:hint="eastAsia"/>
          <w:color w:val="000000" w:themeColor="text1"/>
          <w:sz w:val="32"/>
          <w:szCs w:val="32"/>
        </w:rPr>
        <w:t>一、招生对象</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符合条件的木兰社区户籍和符合政策照顾要求（依据相关文件）的年满3周岁（2017年9月1日至2018年8月31日之间出生）适龄幼儿。严格执行《幼儿园管理条例》的规定，不招收未满三周岁的幼儿入园。</w:t>
      </w:r>
    </w:p>
    <w:p w:rsidR="004D34E9" w:rsidRPr="009A08A4" w:rsidRDefault="00280D64" w:rsidP="009A08A4">
      <w:pPr>
        <w:spacing w:line="360" w:lineRule="auto"/>
        <w:ind w:firstLineChars="200" w:firstLine="640"/>
        <w:rPr>
          <w:rFonts w:ascii="黑体" w:eastAsia="黑体" w:hAnsi="黑体"/>
          <w:color w:val="000000" w:themeColor="text1"/>
          <w:sz w:val="32"/>
          <w:szCs w:val="32"/>
        </w:rPr>
      </w:pPr>
      <w:r w:rsidRPr="009A08A4">
        <w:rPr>
          <w:rFonts w:ascii="黑体" w:eastAsia="黑体" w:hAnsi="黑体" w:hint="eastAsia"/>
          <w:color w:val="000000" w:themeColor="text1"/>
          <w:sz w:val="32"/>
          <w:szCs w:val="32"/>
        </w:rPr>
        <w:t>二、招生计划</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根据本园实际情况和疫情防控工作要求，今年计划招收小班新生120人。</w:t>
      </w:r>
    </w:p>
    <w:p w:rsidR="004D34E9" w:rsidRPr="009A08A4" w:rsidRDefault="00280D64" w:rsidP="009A08A4">
      <w:pPr>
        <w:spacing w:line="360" w:lineRule="auto"/>
        <w:ind w:firstLineChars="200" w:firstLine="640"/>
        <w:rPr>
          <w:rFonts w:ascii="黑体" w:eastAsia="黑体" w:hAnsi="黑体"/>
          <w:color w:val="000000" w:themeColor="text1"/>
          <w:sz w:val="32"/>
          <w:szCs w:val="32"/>
        </w:rPr>
      </w:pPr>
      <w:r w:rsidRPr="009A08A4">
        <w:rPr>
          <w:rFonts w:ascii="黑体" w:eastAsia="黑体" w:hAnsi="黑体" w:hint="eastAsia"/>
          <w:color w:val="000000" w:themeColor="text1"/>
          <w:sz w:val="32"/>
          <w:szCs w:val="32"/>
        </w:rPr>
        <w:t>三、申请入园条件</w:t>
      </w:r>
    </w:p>
    <w:p w:rsidR="004D34E9" w:rsidRPr="009A08A4" w:rsidRDefault="00280D64" w:rsidP="009A08A4">
      <w:pPr>
        <w:spacing w:line="360" w:lineRule="auto"/>
        <w:ind w:firstLineChars="200" w:firstLine="643"/>
        <w:rPr>
          <w:rFonts w:ascii="仿宋_GB2312" w:eastAsia="仿宋_GB2312" w:hAnsi="宋体"/>
          <w:b/>
          <w:color w:val="000000" w:themeColor="text1"/>
          <w:sz w:val="32"/>
          <w:szCs w:val="32"/>
        </w:rPr>
      </w:pPr>
      <w:r w:rsidRPr="009A08A4">
        <w:rPr>
          <w:rFonts w:ascii="仿宋_GB2312" w:eastAsia="仿宋_GB2312" w:hAnsi="宋体" w:hint="eastAsia"/>
          <w:b/>
          <w:color w:val="000000" w:themeColor="text1"/>
          <w:sz w:val="32"/>
          <w:szCs w:val="32"/>
        </w:rPr>
        <w:t>（一）木兰社区适龄幼儿申请入园条件</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★户籍关系在2008年12月31日前（含31日）立户鲤城街道木兰社区，且幼儿出生户口迁入时间在2020年12月31日前（含31日）符合以下情况的:</w:t>
      </w:r>
    </w:p>
    <w:p w:rsidR="004D34E9" w:rsidRPr="009A08A4" w:rsidRDefault="00280D64" w:rsidP="009A08A4">
      <w:pPr>
        <w:spacing w:line="360" w:lineRule="auto"/>
        <w:ind w:firstLineChars="100" w:firstLine="32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 xml:space="preserve"> 情况1：户口簿中适龄幼儿与（外）祖父（母）及父（母）中的双方或一方在同一户口簿内，且户口簿上的地址与房屋所有权地址一致的;</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情况2：户口簿中适龄幼儿与（外）祖父（母）及父（母）</w:t>
      </w:r>
      <w:r w:rsidRPr="009A08A4">
        <w:rPr>
          <w:rFonts w:ascii="仿宋_GB2312" w:eastAsia="仿宋_GB2312" w:hAnsi="宋体" w:hint="eastAsia"/>
          <w:color w:val="000000" w:themeColor="text1"/>
          <w:sz w:val="32"/>
          <w:szCs w:val="32"/>
        </w:rPr>
        <w:lastRenderedPageBreak/>
        <w:t>中的双方或一方在同一户口簿内，且房屋所有权地址属于木兰社区的;</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情况3：户口簿中适龄幼儿与（外）祖父（母）及父（母）中的双方或一方在同一户口簿内的。</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申请时需提供的材料：</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（1） 居民户口簿原件及复印件（复印户主页、幼儿本人和父母页）；</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（2）幼儿出生证原件及复印件;</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（3）木兰社区房屋所有权证明材料原件及复印件（以下之一的材料）：</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①房产证或不动产证  ②土地  ③其他有效证明；</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（4）幼儿健康体检材料。</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在规定时间内以上（一）中三种情况的幼儿登记人数若超出招生计划数，则按</w:t>
      </w:r>
      <w:proofErr w:type="gramStart"/>
      <w:r w:rsidRPr="009A08A4">
        <w:rPr>
          <w:rFonts w:ascii="仿宋_GB2312" w:eastAsia="仿宋_GB2312" w:hAnsi="宋体" w:hint="eastAsia"/>
          <w:color w:val="000000" w:themeColor="text1"/>
          <w:sz w:val="32"/>
          <w:szCs w:val="32"/>
        </w:rPr>
        <w:t>先情况1再情况</w:t>
      </w:r>
      <w:proofErr w:type="gramEnd"/>
      <w:r w:rsidRPr="009A08A4">
        <w:rPr>
          <w:rFonts w:ascii="仿宋_GB2312" w:eastAsia="仿宋_GB2312" w:hAnsi="宋体" w:hint="eastAsia"/>
          <w:color w:val="000000" w:themeColor="text1"/>
          <w:sz w:val="32"/>
          <w:szCs w:val="32"/>
        </w:rPr>
        <w:t>2后情况3的顺序安排入园，若同一种情况幼儿登记人数超过招生计划数，首先以户口立户时间先后顺序安排入园，若立户时间相同，则以幼儿迁入户口时间先后顺序安排入园，额满为止。</w:t>
      </w:r>
    </w:p>
    <w:p w:rsidR="004D34E9" w:rsidRPr="009A08A4" w:rsidRDefault="00280D64" w:rsidP="009A08A4">
      <w:pPr>
        <w:spacing w:line="360" w:lineRule="auto"/>
        <w:ind w:firstLineChars="200" w:firstLine="643"/>
        <w:rPr>
          <w:rFonts w:ascii="仿宋_GB2312" w:eastAsia="仿宋_GB2312" w:hAnsi="宋体"/>
          <w:b/>
          <w:color w:val="000000" w:themeColor="text1"/>
          <w:sz w:val="32"/>
          <w:szCs w:val="32"/>
        </w:rPr>
      </w:pPr>
      <w:r w:rsidRPr="009A08A4">
        <w:rPr>
          <w:rFonts w:ascii="仿宋_GB2312" w:eastAsia="仿宋_GB2312" w:hAnsi="宋体" w:hint="eastAsia"/>
          <w:b/>
          <w:color w:val="000000" w:themeColor="text1"/>
          <w:sz w:val="32"/>
          <w:szCs w:val="32"/>
        </w:rPr>
        <w:t>（二）符合政策要求的适龄幼儿申请入园条件：</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符合政策要求的适龄幼儿申请入园需提供以下材料：</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（1）居民户口簿原件及复印件（复印户主页、幼儿本人和父母页）；</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（2）幼儿出生证原件及复印件;</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lastRenderedPageBreak/>
        <w:t>（3）幼儿健康体检材料；</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（4）符合政策相关证明材料。</w:t>
      </w:r>
    </w:p>
    <w:p w:rsidR="004D34E9" w:rsidRPr="009A08A4" w:rsidRDefault="00280D64" w:rsidP="009A08A4">
      <w:pPr>
        <w:spacing w:line="360" w:lineRule="auto"/>
        <w:ind w:firstLineChars="200" w:firstLine="640"/>
        <w:rPr>
          <w:rFonts w:ascii="黑体" w:eastAsia="黑体" w:hAnsi="黑体"/>
          <w:color w:val="000000" w:themeColor="text1"/>
          <w:sz w:val="32"/>
          <w:szCs w:val="32"/>
        </w:rPr>
      </w:pPr>
      <w:r w:rsidRPr="009A08A4">
        <w:rPr>
          <w:rFonts w:ascii="黑体" w:eastAsia="黑体" w:hAnsi="黑体" w:hint="eastAsia"/>
          <w:color w:val="000000" w:themeColor="text1"/>
          <w:sz w:val="32"/>
          <w:szCs w:val="32"/>
        </w:rPr>
        <w:t>四、报名登记时间：</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符合以上（</w:t>
      </w:r>
      <w:proofErr w:type="gramStart"/>
      <w:r w:rsidRPr="009A08A4">
        <w:rPr>
          <w:rFonts w:ascii="仿宋_GB2312" w:eastAsia="仿宋_GB2312" w:hAnsi="宋体" w:hint="eastAsia"/>
          <w:color w:val="000000" w:themeColor="text1"/>
          <w:sz w:val="32"/>
          <w:szCs w:val="32"/>
        </w:rPr>
        <w:t>一</w:t>
      </w:r>
      <w:proofErr w:type="gramEnd"/>
      <w:r w:rsidRPr="009A08A4">
        <w:rPr>
          <w:rFonts w:ascii="仿宋_GB2312" w:eastAsia="仿宋_GB2312" w:hAnsi="宋体" w:hint="eastAsia"/>
          <w:color w:val="000000" w:themeColor="text1"/>
          <w:sz w:val="32"/>
          <w:szCs w:val="32"/>
        </w:rPr>
        <w:t>）（二）条件的适龄幼儿，按照幼儿园安排的相应时间进行登记。</w:t>
      </w:r>
    </w:p>
    <w:p w:rsidR="004D34E9" w:rsidRPr="00280D64" w:rsidRDefault="00280D64" w:rsidP="00280D64">
      <w:pPr>
        <w:spacing w:line="360" w:lineRule="auto"/>
        <w:ind w:firstLineChars="200" w:firstLine="643"/>
        <w:rPr>
          <w:rFonts w:ascii="仿宋_GB2312" w:eastAsia="仿宋_GB2312" w:hAnsi="宋体"/>
          <w:b/>
          <w:color w:val="000000" w:themeColor="text1"/>
          <w:sz w:val="32"/>
          <w:szCs w:val="32"/>
        </w:rPr>
      </w:pPr>
      <w:r w:rsidRPr="00280D64">
        <w:rPr>
          <w:rFonts w:ascii="仿宋_GB2312" w:eastAsia="仿宋_GB2312" w:hAnsi="宋体" w:hint="eastAsia"/>
          <w:b/>
          <w:color w:val="000000" w:themeColor="text1"/>
          <w:sz w:val="32"/>
          <w:szCs w:val="32"/>
        </w:rPr>
        <w:t xml:space="preserve">登记时间：8月 </w:t>
      </w:r>
      <w:r w:rsidR="001713B2">
        <w:rPr>
          <w:rFonts w:ascii="仿宋_GB2312" w:eastAsia="仿宋_GB2312" w:hAnsi="宋体" w:hint="eastAsia"/>
          <w:b/>
          <w:color w:val="000000" w:themeColor="text1"/>
          <w:sz w:val="32"/>
          <w:szCs w:val="32"/>
        </w:rPr>
        <w:t>30</w:t>
      </w:r>
      <w:r w:rsidRPr="00280D64">
        <w:rPr>
          <w:rFonts w:ascii="仿宋_GB2312" w:eastAsia="仿宋_GB2312" w:hAnsi="宋体" w:hint="eastAsia"/>
          <w:b/>
          <w:color w:val="000000" w:themeColor="text1"/>
          <w:sz w:val="32"/>
          <w:szCs w:val="32"/>
        </w:rPr>
        <w:t>日 上午8:00—11:30,下午15:00-17:30；</w:t>
      </w:r>
    </w:p>
    <w:p w:rsidR="004D34E9" w:rsidRPr="009A08A4" w:rsidRDefault="00280D64" w:rsidP="009A08A4">
      <w:pPr>
        <w:spacing w:line="360" w:lineRule="auto"/>
        <w:ind w:firstLineChars="200" w:firstLine="640"/>
        <w:rPr>
          <w:rFonts w:ascii="黑体" w:eastAsia="黑体" w:hAnsi="黑体"/>
          <w:color w:val="000000" w:themeColor="text1"/>
          <w:sz w:val="32"/>
          <w:szCs w:val="32"/>
        </w:rPr>
      </w:pPr>
      <w:r w:rsidRPr="009A08A4">
        <w:rPr>
          <w:rFonts w:ascii="黑体" w:eastAsia="黑体" w:hAnsi="黑体" w:hint="eastAsia"/>
          <w:color w:val="000000" w:themeColor="text1"/>
          <w:sz w:val="32"/>
          <w:szCs w:val="32"/>
        </w:rPr>
        <w:t>五、剩余学位申请办法</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根据上述规定报名时间内幼儿入园登记情况，若还有剩余学位，则符合以下条件的适龄幼儿可在规定时间内持相应材料到仙游县木兰幼儿园申请入读，额满为止。</w:t>
      </w:r>
    </w:p>
    <w:p w:rsidR="004D34E9" w:rsidRPr="009A08A4" w:rsidRDefault="00280D64" w:rsidP="009A08A4">
      <w:pPr>
        <w:spacing w:line="360" w:lineRule="auto"/>
        <w:ind w:firstLineChars="200" w:firstLine="643"/>
        <w:rPr>
          <w:rFonts w:ascii="仿宋_GB2312" w:eastAsia="仿宋_GB2312" w:hAnsi="宋体"/>
          <w:b/>
          <w:color w:val="000000" w:themeColor="text1"/>
          <w:sz w:val="32"/>
          <w:szCs w:val="32"/>
        </w:rPr>
      </w:pPr>
      <w:r w:rsidRPr="009A08A4">
        <w:rPr>
          <w:rFonts w:ascii="仿宋_GB2312" w:eastAsia="仿宋_GB2312" w:hAnsi="宋体" w:hint="eastAsia"/>
          <w:b/>
          <w:color w:val="000000" w:themeColor="text1"/>
          <w:sz w:val="32"/>
          <w:szCs w:val="32"/>
        </w:rPr>
        <w:t>（一）户籍关系在2008年12月31日前（含31日）立户鲤城街道木兰社区，且幼儿出生户口迁入时间在2021年6月30日前（含30日）符合以下情况的:</w:t>
      </w:r>
    </w:p>
    <w:p w:rsidR="009A08A4" w:rsidRDefault="00280D64" w:rsidP="009A08A4">
      <w:pPr>
        <w:spacing w:line="360" w:lineRule="auto"/>
        <w:ind w:firstLineChars="200" w:firstLine="640"/>
        <w:rPr>
          <w:rFonts w:ascii="仿宋_GB2312" w:eastAsia="仿宋_GB2312" w:hAnsi="宋体"/>
          <w:b/>
          <w:color w:val="000000" w:themeColor="text1"/>
          <w:sz w:val="32"/>
          <w:szCs w:val="32"/>
        </w:rPr>
      </w:pPr>
      <w:r w:rsidRPr="009A08A4">
        <w:rPr>
          <w:rFonts w:ascii="仿宋_GB2312" w:eastAsia="仿宋_GB2312" w:hAnsi="宋体" w:hint="eastAsia"/>
          <w:color w:val="000000" w:themeColor="text1"/>
          <w:sz w:val="32"/>
          <w:szCs w:val="32"/>
        </w:rPr>
        <w:t xml:space="preserve"> </w:t>
      </w:r>
      <w:r w:rsidR="009A08A4" w:rsidRPr="009A08A4">
        <w:rPr>
          <w:rFonts w:ascii="仿宋_GB2312" w:eastAsia="仿宋_GB2312" w:hAnsi="宋体" w:hint="eastAsia"/>
          <w:b/>
          <w:color w:val="000000" w:themeColor="text1"/>
          <w:sz w:val="32"/>
          <w:szCs w:val="32"/>
        </w:rPr>
        <w:t>(二）户籍关系在2009年1月1日后（含1日）立户鲤城街道木兰社区，且幼儿出生户口迁入时间在2021年6月30日前（含30日）符合以下情况的：</w:t>
      </w:r>
    </w:p>
    <w:p w:rsidR="009A08A4" w:rsidRPr="009A08A4" w:rsidRDefault="009A08A4" w:rsidP="009A08A4">
      <w:pPr>
        <w:spacing w:line="360" w:lineRule="auto"/>
        <w:ind w:firstLineChars="200" w:firstLine="643"/>
        <w:rPr>
          <w:rFonts w:ascii="仿宋_GB2312" w:eastAsia="仿宋_GB2312" w:hAnsi="宋体"/>
          <w:b/>
          <w:color w:val="000000" w:themeColor="text1"/>
          <w:sz w:val="32"/>
          <w:szCs w:val="32"/>
        </w:rPr>
      </w:pPr>
      <w:r w:rsidRPr="00F27A46">
        <w:rPr>
          <w:rFonts w:ascii="仿宋_GB2312" w:eastAsia="仿宋_GB2312" w:hAnsi="仿宋_GB2312" w:hint="eastAsia"/>
          <w:b/>
          <w:bCs/>
          <w:sz w:val="32"/>
          <w:szCs w:val="32"/>
        </w:rPr>
        <w:t>以上（</w:t>
      </w:r>
      <w:proofErr w:type="gramStart"/>
      <w:r w:rsidRPr="00F27A46">
        <w:rPr>
          <w:rFonts w:ascii="仿宋_GB2312" w:eastAsia="仿宋_GB2312" w:hAnsi="仿宋_GB2312" w:hint="eastAsia"/>
          <w:b/>
          <w:bCs/>
          <w:sz w:val="32"/>
          <w:szCs w:val="32"/>
        </w:rPr>
        <w:t>一</w:t>
      </w:r>
      <w:proofErr w:type="gramEnd"/>
      <w:r w:rsidRPr="00F27A46">
        <w:rPr>
          <w:rFonts w:ascii="仿宋_GB2312" w:eastAsia="仿宋_GB2312" w:hAnsi="仿宋_GB2312" w:hint="eastAsia"/>
          <w:b/>
          <w:bCs/>
          <w:sz w:val="32"/>
          <w:szCs w:val="32"/>
        </w:rPr>
        <w:t>）（二）均应符合以下情况：</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情况1：户口簿中适龄幼儿与（外）祖父（母）及父（母）中的双方或一方在同一户口簿内，且户口簿上的地址与房屋所有权地址一致的;</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情况2：户口簿中适龄幼儿与（外）祖父（母）及父（母）</w:t>
      </w:r>
      <w:r w:rsidRPr="009A08A4">
        <w:rPr>
          <w:rFonts w:ascii="仿宋_GB2312" w:eastAsia="仿宋_GB2312" w:hAnsi="宋体" w:hint="eastAsia"/>
          <w:color w:val="000000" w:themeColor="text1"/>
          <w:sz w:val="32"/>
          <w:szCs w:val="32"/>
        </w:rPr>
        <w:lastRenderedPageBreak/>
        <w:t>中的双方或一方在同一户口簿内，且房屋所有权地址属于木兰社区的;</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情况3：户口簿中适龄幼儿与（外）祖父（母）及父（母）中的双方或一方在同一户口簿内的。</w:t>
      </w:r>
    </w:p>
    <w:p w:rsidR="004D34E9" w:rsidRPr="00280D64" w:rsidRDefault="00280D64" w:rsidP="00280D64">
      <w:pPr>
        <w:spacing w:line="360" w:lineRule="auto"/>
        <w:ind w:firstLineChars="200" w:firstLine="643"/>
        <w:rPr>
          <w:rFonts w:ascii="仿宋_GB2312" w:eastAsia="仿宋_GB2312" w:hAnsi="宋体"/>
          <w:b/>
          <w:color w:val="000000" w:themeColor="text1"/>
          <w:sz w:val="32"/>
          <w:szCs w:val="32"/>
        </w:rPr>
      </w:pPr>
      <w:r w:rsidRPr="00280D64">
        <w:rPr>
          <w:rFonts w:ascii="仿宋_GB2312" w:eastAsia="仿宋_GB2312" w:hAnsi="宋体" w:hint="eastAsia"/>
          <w:b/>
          <w:color w:val="000000" w:themeColor="text1"/>
          <w:sz w:val="32"/>
          <w:szCs w:val="32"/>
        </w:rPr>
        <w:t>剩余学位申请时需提供的材料：</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（1）居民户口簿原件及复印件（复印户主页、幼儿本人和父母页）；</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（2）幼儿出生证原件及复印件;</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（3）木兰社区房屋所有权证明材料原件及复印件（以下之一的材料）：①房产证或不动产证 ②土地使用证 ③其他有效证明；</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（4）幼儿健康体检材料。</w:t>
      </w:r>
    </w:p>
    <w:p w:rsidR="004D34E9" w:rsidRPr="009A08A4" w:rsidRDefault="00280D64" w:rsidP="009A08A4">
      <w:pPr>
        <w:spacing w:line="360" w:lineRule="auto"/>
        <w:ind w:firstLineChars="200" w:firstLine="643"/>
        <w:rPr>
          <w:rFonts w:ascii="仿宋_GB2312" w:eastAsia="仿宋_GB2312" w:hAnsi="宋体"/>
          <w:b/>
          <w:color w:val="000000" w:themeColor="text1"/>
          <w:sz w:val="32"/>
          <w:szCs w:val="32"/>
        </w:rPr>
      </w:pPr>
      <w:r w:rsidRPr="009A08A4">
        <w:rPr>
          <w:rFonts w:ascii="仿宋_GB2312" w:eastAsia="仿宋_GB2312" w:hAnsi="宋体" w:hint="eastAsia"/>
          <w:b/>
          <w:color w:val="000000" w:themeColor="text1"/>
          <w:sz w:val="32"/>
          <w:szCs w:val="32"/>
        </w:rPr>
        <w:t>（三)木兰社区内的进城务工人员随迁子女</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情况1：适龄幼儿对象父（母）暂住证或居住证（连续一年以上，如换新证，新旧证的间隔时间不宜超过1个月）；</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情况2：适龄幼儿对象父(母)在仙游县鲤城木兰社区持有工商营业执照企业的务工证明（与用人单位</w:t>
      </w:r>
      <w:proofErr w:type="gramStart"/>
      <w:r w:rsidRPr="009A08A4">
        <w:rPr>
          <w:rFonts w:ascii="仿宋_GB2312" w:eastAsia="仿宋_GB2312" w:hAnsi="宋体" w:hint="eastAsia"/>
          <w:color w:val="000000" w:themeColor="text1"/>
          <w:sz w:val="32"/>
          <w:szCs w:val="32"/>
        </w:rPr>
        <w:t>签定</w:t>
      </w:r>
      <w:proofErr w:type="gramEnd"/>
      <w:r w:rsidRPr="009A08A4">
        <w:rPr>
          <w:rFonts w:ascii="仿宋_GB2312" w:eastAsia="仿宋_GB2312" w:hAnsi="宋体" w:hint="eastAsia"/>
          <w:color w:val="000000" w:themeColor="text1"/>
          <w:sz w:val="32"/>
          <w:szCs w:val="32"/>
        </w:rPr>
        <w:t>的工作满一年及以上的劳动合同、劳动协议且交纳社保费证明）；</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情况3：适龄幼儿对象父(母)持有2020年12月31日前（含31日）合法有效的个体工商户营业执照副本或营运证和经营门店的门牌号复印件，目前仍在仙游县鲤城木兰社区内经营或工作的；</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lastRenderedPageBreak/>
        <w:t>情况4：适龄幼儿对象父（母）进城务工的，租住在木兰社区的（且</w:t>
      </w:r>
      <w:proofErr w:type="gramStart"/>
      <w:r w:rsidRPr="009A08A4">
        <w:rPr>
          <w:rFonts w:ascii="仿宋_GB2312" w:eastAsia="仿宋_GB2312" w:hAnsi="宋体" w:hint="eastAsia"/>
          <w:color w:val="000000" w:themeColor="text1"/>
          <w:sz w:val="32"/>
          <w:szCs w:val="32"/>
        </w:rPr>
        <w:t>签定</w:t>
      </w:r>
      <w:proofErr w:type="gramEnd"/>
      <w:r w:rsidRPr="009A08A4">
        <w:rPr>
          <w:rFonts w:ascii="仿宋_GB2312" w:eastAsia="仿宋_GB2312" w:hAnsi="宋体" w:hint="eastAsia"/>
          <w:color w:val="000000" w:themeColor="text1"/>
          <w:sz w:val="32"/>
          <w:szCs w:val="32"/>
        </w:rPr>
        <w:t>一年及以上的租赁合同）。需提供租房协议原件及复印件、原籍户口簿原件及复印件。</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申请时需提供的材料:</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（1）居民户口簿原件及复印件（复印户主页、幼儿本人和父母页）；</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（2）幼儿出生证原件及复印件；</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（3）证明材料原件及复印件（以下之一的材料）：</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①暂住证或房屋租赁合同②劳动合同、劳动协议且交纳社保费证明③个体工商户营业执照副本或营运证和经营门店的门牌号复印件；</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（4）幼儿健康体检材料。</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在规定时间</w:t>
      </w:r>
      <w:proofErr w:type="gramStart"/>
      <w:r w:rsidRPr="009A08A4">
        <w:rPr>
          <w:rFonts w:ascii="仿宋_GB2312" w:eastAsia="仿宋_GB2312" w:hAnsi="宋体" w:hint="eastAsia"/>
          <w:color w:val="000000" w:themeColor="text1"/>
          <w:sz w:val="32"/>
          <w:szCs w:val="32"/>
        </w:rPr>
        <w:t>内以上</w:t>
      </w:r>
      <w:proofErr w:type="gramEnd"/>
      <w:r w:rsidRPr="009A08A4">
        <w:rPr>
          <w:rFonts w:ascii="仿宋_GB2312" w:eastAsia="仿宋_GB2312" w:hAnsi="宋体" w:hint="eastAsia"/>
          <w:color w:val="000000" w:themeColor="text1"/>
          <w:sz w:val="32"/>
          <w:szCs w:val="32"/>
        </w:rPr>
        <w:t>情况的幼儿登记人数若超出剩余学位数，则按先（一）情况1-情况2-情况3</w:t>
      </w:r>
      <w:r>
        <w:rPr>
          <w:rFonts w:ascii="仿宋_GB2312" w:eastAsia="仿宋_GB2312" w:hAnsi="宋体" w:hint="eastAsia"/>
          <w:color w:val="000000" w:themeColor="text1"/>
          <w:sz w:val="32"/>
          <w:szCs w:val="32"/>
        </w:rPr>
        <w:t>后</w:t>
      </w:r>
      <w:r w:rsidRPr="009A08A4">
        <w:rPr>
          <w:rFonts w:ascii="仿宋_GB2312" w:eastAsia="仿宋_GB2312" w:hAnsi="宋体" w:hint="eastAsia"/>
          <w:color w:val="000000" w:themeColor="text1"/>
          <w:sz w:val="32"/>
          <w:szCs w:val="32"/>
        </w:rPr>
        <w:t>（二）情况1-情况2-情况3再（三）情况1-情况2-情况3-情况4-顺序依次安排入园，若同一种情况幼儿登记人数超过剩余学位数，则先以户口立户时间先后安排入园，若立户时间相同，则以幼儿迁入户口时间先后顺序安排入园，额满为止。</w:t>
      </w:r>
    </w:p>
    <w:p w:rsidR="004D34E9" w:rsidRPr="009A08A4" w:rsidRDefault="00280D64" w:rsidP="009A08A4">
      <w:pPr>
        <w:spacing w:line="360" w:lineRule="auto"/>
        <w:ind w:firstLineChars="200" w:firstLine="640"/>
        <w:rPr>
          <w:rFonts w:ascii="黑体" w:eastAsia="黑体" w:hAnsi="黑体"/>
          <w:color w:val="000000" w:themeColor="text1"/>
          <w:sz w:val="32"/>
          <w:szCs w:val="32"/>
        </w:rPr>
      </w:pPr>
      <w:r w:rsidRPr="009A08A4">
        <w:rPr>
          <w:rFonts w:ascii="黑体" w:eastAsia="黑体" w:hAnsi="黑体" w:hint="eastAsia"/>
          <w:color w:val="000000" w:themeColor="text1"/>
          <w:sz w:val="32"/>
          <w:szCs w:val="32"/>
        </w:rPr>
        <w:t>六、剩余学位报名登记时间</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★以上符合条件适龄幼儿按照幼儿园安排的相应时间进行登记。</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 xml:space="preserve">登记时间：8月 </w:t>
      </w:r>
      <w:r w:rsidR="001713B2">
        <w:rPr>
          <w:rFonts w:ascii="仿宋_GB2312" w:eastAsia="仿宋_GB2312" w:hAnsi="宋体" w:hint="eastAsia"/>
          <w:color w:val="000000" w:themeColor="text1"/>
          <w:sz w:val="32"/>
          <w:szCs w:val="32"/>
        </w:rPr>
        <w:t>31</w:t>
      </w:r>
      <w:r w:rsidRPr="009A08A4">
        <w:rPr>
          <w:rFonts w:ascii="仿宋_GB2312" w:eastAsia="仿宋_GB2312" w:hAnsi="宋体" w:hint="eastAsia"/>
          <w:color w:val="000000" w:themeColor="text1"/>
          <w:sz w:val="32"/>
          <w:szCs w:val="32"/>
        </w:rPr>
        <w:t>日</w:t>
      </w:r>
      <w:bookmarkStart w:id="0" w:name="_GoBack"/>
      <w:bookmarkEnd w:id="0"/>
      <w:r w:rsidRPr="009A08A4">
        <w:rPr>
          <w:rFonts w:ascii="仿宋_GB2312" w:eastAsia="仿宋_GB2312" w:hAnsi="宋体" w:hint="eastAsia"/>
          <w:color w:val="000000" w:themeColor="text1"/>
          <w:sz w:val="32"/>
          <w:szCs w:val="32"/>
        </w:rPr>
        <w:t xml:space="preserve"> 上午8:00—11:30，下午</w:t>
      </w:r>
      <w:r w:rsidRPr="009A08A4">
        <w:rPr>
          <w:rFonts w:ascii="仿宋_GB2312" w:eastAsia="仿宋_GB2312" w:hAnsi="宋体" w:hint="eastAsia"/>
          <w:color w:val="000000" w:themeColor="text1"/>
          <w:sz w:val="32"/>
          <w:szCs w:val="32"/>
        </w:rPr>
        <w:lastRenderedPageBreak/>
        <w:t>15:00-17:30；</w:t>
      </w:r>
    </w:p>
    <w:p w:rsidR="004D34E9" w:rsidRPr="00280D64" w:rsidRDefault="00280D64" w:rsidP="009A08A4">
      <w:pPr>
        <w:spacing w:line="360" w:lineRule="auto"/>
        <w:ind w:firstLineChars="200" w:firstLine="640"/>
        <w:rPr>
          <w:rFonts w:ascii="黑体" w:eastAsia="黑体" w:hAnsi="黑体"/>
          <w:color w:val="000000" w:themeColor="text1"/>
          <w:sz w:val="32"/>
          <w:szCs w:val="32"/>
        </w:rPr>
      </w:pPr>
      <w:r w:rsidRPr="00280D64">
        <w:rPr>
          <w:rFonts w:ascii="黑体" w:eastAsia="黑体" w:hAnsi="黑体" w:hint="eastAsia"/>
          <w:color w:val="000000" w:themeColor="text1"/>
          <w:sz w:val="32"/>
          <w:szCs w:val="32"/>
        </w:rPr>
        <w:t>七、其他事宜</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（一）幼儿园以报名时所提交材料及本招生公告中所确立的招生条件为入园依据，进行登记报名，不以排队先后顺序为依据；</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二）符合条件的适龄幼儿申请入园材料，由幼儿园组织人员认定、审核后，将审核材料备案并公示，最终确定入园幼儿名单。对弄虚作假的，一律取消入园资格并追究相关责任，由此所造成的后果由材料提供人承担责任；</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（三）根据疫情防控工作要求，每位申请登记幼儿限制一位</w:t>
      </w:r>
      <w:proofErr w:type="gramStart"/>
      <w:r w:rsidRPr="009A08A4">
        <w:rPr>
          <w:rFonts w:ascii="仿宋_GB2312" w:eastAsia="仿宋_GB2312" w:hAnsi="宋体" w:hint="eastAsia"/>
          <w:color w:val="000000" w:themeColor="text1"/>
          <w:sz w:val="32"/>
          <w:szCs w:val="32"/>
        </w:rPr>
        <w:t>家长扫码入园</w:t>
      </w:r>
      <w:proofErr w:type="gramEnd"/>
      <w:r w:rsidRPr="009A08A4">
        <w:rPr>
          <w:rFonts w:ascii="仿宋_GB2312" w:eastAsia="仿宋_GB2312" w:hAnsi="宋体" w:hint="eastAsia"/>
          <w:color w:val="000000" w:themeColor="text1"/>
          <w:sz w:val="32"/>
          <w:szCs w:val="32"/>
        </w:rPr>
        <w:t>登记，需佩戴口罩，测量体温保持</w:t>
      </w:r>
      <w:proofErr w:type="gramStart"/>
      <w:r w:rsidRPr="009A08A4">
        <w:rPr>
          <w:rFonts w:ascii="仿宋_GB2312" w:eastAsia="仿宋_GB2312" w:hAnsi="宋体" w:hint="eastAsia"/>
          <w:color w:val="000000" w:themeColor="text1"/>
          <w:sz w:val="32"/>
          <w:szCs w:val="32"/>
        </w:rPr>
        <w:t>一</w:t>
      </w:r>
      <w:proofErr w:type="gramEnd"/>
      <w:r w:rsidRPr="009A08A4">
        <w:rPr>
          <w:rFonts w:ascii="仿宋_GB2312" w:eastAsia="仿宋_GB2312" w:hAnsi="宋体" w:hint="eastAsia"/>
          <w:color w:val="000000" w:themeColor="text1"/>
          <w:sz w:val="32"/>
          <w:szCs w:val="32"/>
        </w:rPr>
        <w:t>米线距离，在工作人员的安排下有序进行。</w:t>
      </w:r>
    </w:p>
    <w:p w:rsidR="004D34E9" w:rsidRPr="009A08A4" w:rsidRDefault="00280D64" w:rsidP="009A08A4">
      <w:pPr>
        <w:spacing w:line="360" w:lineRule="auto"/>
        <w:ind w:firstLineChars="200" w:firstLine="640"/>
        <w:rPr>
          <w:rFonts w:ascii="仿宋_GB2312" w:eastAsia="仿宋_GB2312" w:hAnsi="宋体"/>
          <w:color w:val="000000" w:themeColor="text1"/>
          <w:sz w:val="32"/>
          <w:szCs w:val="32"/>
        </w:rPr>
      </w:pPr>
      <w:r w:rsidRPr="009A08A4">
        <w:rPr>
          <w:rFonts w:ascii="仿宋_GB2312" w:eastAsia="仿宋_GB2312" w:hAnsi="宋体" w:hint="eastAsia"/>
          <w:color w:val="000000" w:themeColor="text1"/>
          <w:sz w:val="32"/>
          <w:szCs w:val="32"/>
        </w:rPr>
        <w:t>（四）幼儿入园名单择日在幼儿园公示栏进行公示确定。名单内的家长须根据疫情防控工作要求提供幼儿及共同居住人员健康码、行程码、新冠疫苗接种情况复印件。</w:t>
      </w:r>
    </w:p>
    <w:p w:rsidR="004D34E9" w:rsidRPr="009A08A4" w:rsidRDefault="00280D64" w:rsidP="009A08A4">
      <w:pPr>
        <w:spacing w:line="360" w:lineRule="auto"/>
        <w:ind w:firstLineChars="200" w:firstLine="640"/>
        <w:jc w:val="right"/>
        <w:rPr>
          <w:rFonts w:ascii="仿宋_GB2312" w:eastAsia="仿宋_GB2312" w:hAnsi="宋体"/>
          <w:sz w:val="32"/>
          <w:szCs w:val="32"/>
        </w:rPr>
      </w:pPr>
      <w:r w:rsidRPr="009A08A4">
        <w:rPr>
          <w:rFonts w:ascii="仿宋_GB2312" w:eastAsia="仿宋_GB2312" w:hAnsi="宋体" w:hint="eastAsia"/>
          <w:sz w:val="32"/>
          <w:szCs w:val="32"/>
        </w:rPr>
        <w:t> </w:t>
      </w:r>
    </w:p>
    <w:p w:rsidR="004D34E9" w:rsidRPr="009A08A4" w:rsidRDefault="004D34E9" w:rsidP="009A08A4">
      <w:pPr>
        <w:spacing w:line="360" w:lineRule="auto"/>
        <w:ind w:firstLineChars="200" w:firstLine="640"/>
        <w:jc w:val="right"/>
        <w:rPr>
          <w:rFonts w:ascii="仿宋_GB2312" w:eastAsia="仿宋_GB2312" w:hAnsi="宋体"/>
          <w:sz w:val="32"/>
          <w:szCs w:val="32"/>
        </w:rPr>
      </w:pPr>
    </w:p>
    <w:p w:rsidR="004D34E9" w:rsidRPr="009A08A4" w:rsidRDefault="00280D64" w:rsidP="009A08A4">
      <w:pPr>
        <w:spacing w:line="360" w:lineRule="auto"/>
        <w:ind w:firstLineChars="200" w:firstLine="640"/>
        <w:jc w:val="right"/>
        <w:rPr>
          <w:rFonts w:ascii="仿宋_GB2312" w:eastAsia="仿宋_GB2312" w:hAnsi="宋体"/>
          <w:sz w:val="32"/>
          <w:szCs w:val="32"/>
        </w:rPr>
      </w:pPr>
      <w:r w:rsidRPr="009A08A4">
        <w:rPr>
          <w:rFonts w:ascii="仿宋_GB2312" w:eastAsia="仿宋_GB2312" w:hAnsi="宋体" w:hint="eastAsia"/>
          <w:sz w:val="32"/>
          <w:szCs w:val="32"/>
        </w:rPr>
        <w:t>仙游县木兰幼儿园</w:t>
      </w:r>
    </w:p>
    <w:p w:rsidR="004D34E9" w:rsidRPr="009A08A4" w:rsidRDefault="00280D64" w:rsidP="001713B2">
      <w:pPr>
        <w:spacing w:line="360" w:lineRule="auto"/>
        <w:ind w:right="320" w:firstLineChars="200" w:firstLine="640"/>
        <w:jc w:val="right"/>
        <w:rPr>
          <w:rFonts w:ascii="仿宋_GB2312" w:eastAsia="仿宋_GB2312" w:hAnsi="宋体"/>
          <w:sz w:val="32"/>
          <w:szCs w:val="32"/>
        </w:rPr>
      </w:pPr>
      <w:r w:rsidRPr="009A08A4">
        <w:rPr>
          <w:rFonts w:ascii="仿宋_GB2312" w:eastAsia="仿宋_GB2312" w:hAnsi="宋体" w:hint="eastAsia"/>
          <w:sz w:val="32"/>
          <w:szCs w:val="32"/>
        </w:rPr>
        <w:t>2021年8月</w:t>
      </w:r>
    </w:p>
    <w:sectPr w:rsidR="004D34E9" w:rsidRPr="009A08A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modern"/>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4E9"/>
    <w:rsid w:val="001713B2"/>
    <w:rsid w:val="00280D64"/>
    <w:rsid w:val="004A19E6"/>
    <w:rsid w:val="004D34E9"/>
    <w:rsid w:val="00606885"/>
    <w:rsid w:val="00811C08"/>
    <w:rsid w:val="009A0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等线"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等线"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376</Words>
  <Characters>2146</Characters>
  <Application>Microsoft Office Word</Application>
  <DocSecurity>0</DocSecurity>
  <Lines>17</Lines>
  <Paragraphs>5</Paragraphs>
  <ScaleCrop>false</ScaleCrop>
  <Company>Microsoft</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花隅</dc:creator>
  <cp:lastModifiedBy>fmm</cp:lastModifiedBy>
  <cp:revision>7</cp:revision>
  <dcterms:created xsi:type="dcterms:W3CDTF">2020-07-28T03:35:00Z</dcterms:created>
  <dcterms:modified xsi:type="dcterms:W3CDTF">2021-08-27T00:41:00Z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e26d0ec8d4a84a509b658782ac74d4b1</vt:lpwstr>
  </property>
</Properties>
</file>