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79D" w:rsidRPr="00A0721E" w:rsidRDefault="003A5FA6">
      <w:pPr>
        <w:jc w:val="center"/>
        <w:rPr>
          <w:rStyle w:val="1Char"/>
          <w:rFonts w:ascii="方正小标宋简体" w:eastAsia="方正小标宋简体" w:cs="Times New Roman"/>
          <w:b w:val="0"/>
          <w:sz w:val="36"/>
          <w:szCs w:val="36"/>
        </w:rPr>
      </w:pPr>
      <w:r w:rsidRPr="00A0721E">
        <w:rPr>
          <w:rStyle w:val="a6"/>
          <w:rFonts w:ascii="方正小标宋简体" w:eastAsia="方正小标宋简体" w:hAnsi="黑体" w:cs="黑体" w:hint="eastAsia"/>
          <w:b w:val="0"/>
          <w:bCs w:val="0"/>
          <w:spacing w:val="-17"/>
          <w:sz w:val="36"/>
          <w:szCs w:val="36"/>
          <w:shd w:val="clear" w:color="auto" w:fill="FFFFFF"/>
        </w:rPr>
        <w:t>2021</w:t>
      </w:r>
      <w:r w:rsidRPr="00A0721E">
        <w:rPr>
          <w:rStyle w:val="1Char"/>
          <w:rFonts w:ascii="方正小标宋简体" w:eastAsia="方正小标宋简体" w:cs="宋体" w:hint="eastAsia"/>
          <w:b w:val="0"/>
          <w:sz w:val="36"/>
          <w:szCs w:val="36"/>
        </w:rPr>
        <w:t>年秋季仙游</w:t>
      </w:r>
      <w:proofErr w:type="gramStart"/>
      <w:r w:rsidRPr="00A0721E">
        <w:rPr>
          <w:rStyle w:val="1Char"/>
          <w:rFonts w:ascii="方正小标宋简体" w:eastAsia="方正小标宋简体" w:cs="宋体" w:hint="eastAsia"/>
          <w:b w:val="0"/>
          <w:sz w:val="36"/>
          <w:szCs w:val="36"/>
        </w:rPr>
        <w:t>县鲤南石鼓</w:t>
      </w:r>
      <w:proofErr w:type="gramEnd"/>
      <w:r w:rsidRPr="00A0721E">
        <w:rPr>
          <w:rStyle w:val="1Char"/>
          <w:rFonts w:ascii="方正小标宋简体" w:eastAsia="方正小标宋简体" w:cs="宋体" w:hint="eastAsia"/>
          <w:b w:val="0"/>
          <w:sz w:val="36"/>
          <w:szCs w:val="36"/>
        </w:rPr>
        <w:t>山幼儿园招生方案</w:t>
      </w:r>
    </w:p>
    <w:p w:rsidR="0090479D" w:rsidRDefault="0090479D">
      <w:pPr>
        <w:pStyle w:val="a5"/>
        <w:shd w:val="clear" w:color="auto" w:fill="FFFFFF"/>
        <w:spacing w:before="0" w:beforeAutospacing="0" w:after="0" w:afterAutospacing="0" w:line="360" w:lineRule="auto"/>
        <w:ind w:firstLine="705"/>
        <w:jc w:val="both"/>
        <w:rPr>
          <w:rFonts w:cs="Times New Roman"/>
          <w:color w:val="333333"/>
          <w:spacing w:val="8"/>
          <w:sz w:val="28"/>
          <w:szCs w:val="28"/>
        </w:rPr>
      </w:pPr>
    </w:p>
    <w:p w:rsidR="0090479D" w:rsidRPr="00A0721E" w:rsidRDefault="003A5FA6">
      <w:pPr>
        <w:pStyle w:val="a5"/>
        <w:shd w:val="clear" w:color="auto" w:fill="FFFFFF"/>
        <w:spacing w:before="0" w:beforeAutospacing="0" w:after="0" w:afterAutospacing="0" w:line="360" w:lineRule="auto"/>
        <w:ind w:firstLine="70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为确保2021年秋季仙游</w:t>
      </w:r>
      <w:proofErr w:type="gramStart"/>
      <w:r w:rsidRPr="00A0721E">
        <w:rPr>
          <w:rFonts w:ascii="仿宋_GB2312" w:eastAsia="仿宋_GB2312" w:hint="eastAsia"/>
          <w:color w:val="333333"/>
          <w:spacing w:val="8"/>
          <w:sz w:val="32"/>
          <w:szCs w:val="32"/>
        </w:rPr>
        <w:t>县鲤南石鼓</w:t>
      </w:r>
      <w:proofErr w:type="gramEnd"/>
      <w:r w:rsidRPr="00A0721E">
        <w:rPr>
          <w:rFonts w:ascii="仿宋_GB2312" w:eastAsia="仿宋_GB2312" w:hint="eastAsia"/>
          <w:color w:val="333333"/>
          <w:spacing w:val="8"/>
          <w:sz w:val="32"/>
          <w:szCs w:val="32"/>
        </w:rPr>
        <w:t>山幼儿园招生工作顺利进行，结合本园实际，根据疫情防控工作要求，特制定本方案。</w:t>
      </w:r>
    </w:p>
    <w:p w:rsidR="0090479D" w:rsidRPr="00A0721E" w:rsidRDefault="003A5FA6">
      <w:pPr>
        <w:pStyle w:val="a5"/>
        <w:shd w:val="clear" w:color="auto" w:fill="FFFFFF"/>
        <w:spacing w:before="0" w:beforeAutospacing="0" w:after="0" w:afterAutospacing="0" w:line="360" w:lineRule="auto"/>
        <w:ind w:firstLine="645"/>
        <w:jc w:val="both"/>
        <w:rPr>
          <w:rFonts w:ascii="黑体" w:eastAsia="黑体" w:hAnsi="黑体" w:cs="Times New Roman"/>
          <w:b/>
          <w:bCs/>
          <w:color w:val="333333"/>
          <w:spacing w:val="8"/>
          <w:sz w:val="32"/>
          <w:szCs w:val="32"/>
        </w:rPr>
      </w:pPr>
      <w:r w:rsidRPr="00A0721E">
        <w:rPr>
          <w:rStyle w:val="a6"/>
          <w:rFonts w:ascii="黑体" w:eastAsia="黑体" w:hAnsi="黑体" w:hint="eastAsia"/>
          <w:b w:val="0"/>
          <w:color w:val="000000"/>
          <w:spacing w:val="8"/>
          <w:sz w:val="32"/>
          <w:szCs w:val="32"/>
        </w:rPr>
        <w:t>一、招生对象</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符合条件的</w:t>
      </w:r>
      <w:proofErr w:type="gramStart"/>
      <w:r w:rsidRPr="00A0721E">
        <w:rPr>
          <w:rFonts w:ascii="仿宋_GB2312" w:eastAsia="仿宋_GB2312" w:hint="eastAsia"/>
          <w:color w:val="333333"/>
          <w:spacing w:val="8"/>
          <w:sz w:val="32"/>
          <w:szCs w:val="32"/>
        </w:rPr>
        <w:t>鲤南镇仙安</w:t>
      </w:r>
      <w:proofErr w:type="gramEnd"/>
      <w:r w:rsidRPr="00A0721E">
        <w:rPr>
          <w:rFonts w:ascii="仿宋_GB2312" w:eastAsia="仿宋_GB2312" w:hint="eastAsia"/>
          <w:color w:val="333333"/>
          <w:spacing w:val="8"/>
          <w:sz w:val="32"/>
          <w:szCs w:val="32"/>
        </w:rPr>
        <w:t>社区上叶、度兰、石鼓、东井、血坪、北妹、郑墓、池头、仙池、</w:t>
      </w:r>
      <w:proofErr w:type="gramStart"/>
      <w:r w:rsidRPr="00A0721E">
        <w:rPr>
          <w:rFonts w:ascii="仿宋_GB2312" w:eastAsia="仿宋_GB2312" w:hint="eastAsia"/>
          <w:color w:val="333333"/>
          <w:spacing w:val="8"/>
          <w:sz w:val="32"/>
          <w:szCs w:val="32"/>
        </w:rPr>
        <w:t>仙莲等</w:t>
      </w:r>
      <w:proofErr w:type="gramEnd"/>
      <w:r w:rsidRPr="00A0721E">
        <w:rPr>
          <w:rFonts w:ascii="仿宋_GB2312" w:eastAsia="仿宋_GB2312" w:hint="eastAsia"/>
          <w:color w:val="333333"/>
          <w:spacing w:val="8"/>
          <w:sz w:val="32"/>
          <w:szCs w:val="32"/>
        </w:rPr>
        <w:t>10个村居小组户籍和符合政策照顾要求（依据相关文件）的年满3周岁（2017年9月1日至2018年8月31日之间出生）适龄幼儿。严格执行《幼儿园管理条例》的规定，不得招收不满三周岁的幼儿入园。</w:t>
      </w:r>
    </w:p>
    <w:p w:rsidR="0090479D" w:rsidRPr="00A0721E" w:rsidRDefault="003A5FA6">
      <w:pPr>
        <w:pStyle w:val="a5"/>
        <w:shd w:val="clear" w:color="auto" w:fill="FFFFFF"/>
        <w:spacing w:before="0" w:beforeAutospacing="0" w:after="0" w:afterAutospacing="0" w:line="360" w:lineRule="auto"/>
        <w:ind w:firstLine="645"/>
        <w:jc w:val="both"/>
        <w:rPr>
          <w:rFonts w:ascii="黑体" w:eastAsia="黑体" w:hAnsi="黑体" w:cs="Times New Roman"/>
          <w:b/>
          <w:bCs/>
          <w:color w:val="333333"/>
          <w:spacing w:val="8"/>
          <w:sz w:val="32"/>
          <w:szCs w:val="32"/>
        </w:rPr>
      </w:pPr>
      <w:r w:rsidRPr="00A0721E">
        <w:rPr>
          <w:rStyle w:val="a6"/>
          <w:rFonts w:ascii="黑体" w:eastAsia="黑体" w:hAnsi="黑体" w:hint="eastAsia"/>
          <w:b w:val="0"/>
          <w:color w:val="000000"/>
          <w:spacing w:val="8"/>
          <w:sz w:val="32"/>
          <w:szCs w:val="32"/>
        </w:rPr>
        <w:t>二、招生计划</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根据本园实际情况，今年计划招收小班新生100人。</w:t>
      </w:r>
    </w:p>
    <w:p w:rsidR="0090479D" w:rsidRPr="00A0721E" w:rsidRDefault="003A5FA6">
      <w:pPr>
        <w:pStyle w:val="a5"/>
        <w:shd w:val="clear" w:color="auto" w:fill="FFFFFF"/>
        <w:spacing w:before="0" w:beforeAutospacing="0" w:after="0" w:afterAutospacing="0" w:line="360" w:lineRule="auto"/>
        <w:ind w:firstLine="645"/>
        <w:jc w:val="both"/>
        <w:rPr>
          <w:rFonts w:ascii="黑体" w:eastAsia="黑体" w:hAnsi="黑体" w:cs="Times New Roman"/>
          <w:b/>
          <w:bCs/>
          <w:color w:val="333333"/>
          <w:spacing w:val="8"/>
          <w:sz w:val="32"/>
          <w:szCs w:val="32"/>
        </w:rPr>
      </w:pPr>
      <w:r w:rsidRPr="00A0721E">
        <w:rPr>
          <w:rStyle w:val="a6"/>
          <w:rFonts w:ascii="黑体" w:eastAsia="黑体" w:hAnsi="黑体" w:hint="eastAsia"/>
          <w:b w:val="0"/>
          <w:color w:val="000000"/>
          <w:spacing w:val="8"/>
          <w:sz w:val="32"/>
          <w:szCs w:val="32"/>
        </w:rPr>
        <w:t>三、申请入园条件</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Style w:val="a6"/>
          <w:rFonts w:ascii="仿宋_GB2312" w:eastAsia="仿宋_GB2312" w:hint="eastAsia"/>
          <w:b w:val="0"/>
          <w:bCs w:val="0"/>
          <w:color w:val="333333"/>
          <w:spacing w:val="8"/>
          <w:sz w:val="32"/>
          <w:szCs w:val="32"/>
        </w:rPr>
        <w:t>（一）</w:t>
      </w:r>
      <w:r w:rsidRPr="00A0721E">
        <w:rPr>
          <w:rStyle w:val="a6"/>
          <w:rFonts w:ascii="仿宋_GB2312" w:eastAsia="仿宋_GB2312" w:hint="eastAsia"/>
          <w:b w:val="0"/>
          <w:bCs w:val="0"/>
          <w:spacing w:val="8"/>
          <w:sz w:val="32"/>
          <w:szCs w:val="32"/>
        </w:rPr>
        <w:t>户籍关系在2003年12月31日前（含31日）立户</w:t>
      </w:r>
      <w:proofErr w:type="gramStart"/>
      <w:r w:rsidRPr="00A0721E">
        <w:rPr>
          <w:rStyle w:val="a6"/>
          <w:rFonts w:ascii="仿宋_GB2312" w:eastAsia="仿宋_GB2312" w:hint="eastAsia"/>
          <w:b w:val="0"/>
          <w:bCs w:val="0"/>
          <w:spacing w:val="8"/>
          <w:sz w:val="32"/>
          <w:szCs w:val="32"/>
        </w:rPr>
        <w:t>鲤南镇仙安</w:t>
      </w:r>
      <w:proofErr w:type="gramEnd"/>
      <w:r w:rsidRPr="00A0721E">
        <w:rPr>
          <w:rStyle w:val="a6"/>
          <w:rFonts w:ascii="仿宋_GB2312" w:eastAsia="仿宋_GB2312" w:hint="eastAsia"/>
          <w:b w:val="0"/>
          <w:bCs w:val="0"/>
          <w:spacing w:val="8"/>
          <w:sz w:val="32"/>
          <w:szCs w:val="32"/>
        </w:rPr>
        <w:t>社区（</w:t>
      </w:r>
      <w:r w:rsidRPr="00A0721E">
        <w:rPr>
          <w:rFonts w:ascii="仿宋_GB2312" w:eastAsia="仿宋_GB2312" w:hint="eastAsia"/>
          <w:color w:val="333333"/>
          <w:spacing w:val="8"/>
          <w:sz w:val="32"/>
          <w:szCs w:val="32"/>
        </w:rPr>
        <w:t>上叶、度兰、石鼓、东井、血坪、北妹、郑墓、池头、仙池、</w:t>
      </w:r>
      <w:proofErr w:type="gramStart"/>
      <w:r w:rsidRPr="00A0721E">
        <w:rPr>
          <w:rFonts w:ascii="仿宋_GB2312" w:eastAsia="仿宋_GB2312" w:hint="eastAsia"/>
          <w:color w:val="333333"/>
          <w:spacing w:val="8"/>
          <w:sz w:val="32"/>
          <w:szCs w:val="32"/>
        </w:rPr>
        <w:t>仙莲10个</w:t>
      </w:r>
      <w:proofErr w:type="gramEnd"/>
      <w:r w:rsidRPr="00A0721E">
        <w:rPr>
          <w:rFonts w:ascii="仿宋_GB2312" w:eastAsia="仿宋_GB2312" w:hint="eastAsia"/>
          <w:color w:val="333333"/>
          <w:spacing w:val="8"/>
          <w:sz w:val="32"/>
          <w:szCs w:val="32"/>
        </w:rPr>
        <w:t>村居小组</w:t>
      </w:r>
      <w:r w:rsidRPr="00A0721E">
        <w:rPr>
          <w:rStyle w:val="a6"/>
          <w:rFonts w:ascii="仿宋_GB2312" w:eastAsia="仿宋_GB2312" w:hint="eastAsia"/>
          <w:b w:val="0"/>
          <w:bCs w:val="0"/>
          <w:spacing w:val="8"/>
          <w:sz w:val="32"/>
          <w:szCs w:val="32"/>
        </w:rPr>
        <w:t>）的</w:t>
      </w:r>
      <w:r w:rsidRPr="00A0721E">
        <w:rPr>
          <w:rStyle w:val="a6"/>
          <w:rFonts w:ascii="仿宋_GB2312" w:eastAsia="仿宋_GB2312" w:hint="eastAsia"/>
          <w:b w:val="0"/>
          <w:bCs w:val="0"/>
          <w:color w:val="333333"/>
          <w:spacing w:val="8"/>
          <w:sz w:val="32"/>
          <w:szCs w:val="32"/>
        </w:rPr>
        <w:t>适龄幼儿</w:t>
      </w:r>
      <w:r w:rsidRPr="00A0721E">
        <w:rPr>
          <w:rStyle w:val="a6"/>
          <w:rFonts w:ascii="仿宋_GB2312" w:eastAsia="仿宋_GB2312" w:hint="eastAsia"/>
          <w:b w:val="0"/>
          <w:bCs w:val="0"/>
          <w:spacing w:val="8"/>
          <w:sz w:val="32"/>
          <w:szCs w:val="32"/>
        </w:rPr>
        <w:t>出生户口迁入时间在2020年12月31日前（含31日）。</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（二）符合其他政策照顾对象的</w:t>
      </w:r>
      <w:r w:rsidRPr="00A0721E">
        <w:rPr>
          <w:rStyle w:val="a6"/>
          <w:rFonts w:ascii="仿宋_GB2312" w:eastAsia="仿宋_GB2312" w:hint="eastAsia"/>
          <w:b w:val="0"/>
          <w:bCs w:val="0"/>
          <w:color w:val="333333"/>
          <w:spacing w:val="8"/>
          <w:sz w:val="32"/>
          <w:szCs w:val="32"/>
        </w:rPr>
        <w:t>适龄幼儿申请入园条件</w:t>
      </w:r>
      <w:r w:rsidR="004D4ADE">
        <w:rPr>
          <w:rStyle w:val="a6"/>
          <w:rFonts w:ascii="仿宋_GB2312" w:eastAsia="仿宋_GB2312" w:hint="eastAsia"/>
          <w:b w:val="0"/>
          <w:bCs w:val="0"/>
          <w:color w:val="333333"/>
          <w:spacing w:val="8"/>
          <w:sz w:val="32"/>
          <w:szCs w:val="32"/>
        </w:rPr>
        <w:t>。</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s="Times New Roman"/>
          <w:color w:val="333333"/>
          <w:spacing w:val="8"/>
          <w:sz w:val="32"/>
          <w:szCs w:val="32"/>
        </w:rPr>
      </w:pPr>
      <w:r w:rsidRPr="00A0721E">
        <w:rPr>
          <w:rStyle w:val="a6"/>
          <w:rFonts w:ascii="仿宋_GB2312" w:eastAsia="仿宋_GB2312" w:hint="eastAsia"/>
          <w:b w:val="0"/>
          <w:bCs w:val="0"/>
          <w:color w:val="333333"/>
          <w:spacing w:val="8"/>
          <w:sz w:val="32"/>
          <w:szCs w:val="32"/>
        </w:rPr>
        <w:t>申请入园时需提供以下材料：</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lastRenderedPageBreak/>
        <w:t>1.居民户口簿原件及复印件（复印户主页、幼儿本人和父母页）；</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2.幼儿出生证原件及复印件;</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3.幼儿健康体检材料；</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4.符合其他政策照顾相关证明材料。</w:t>
      </w:r>
    </w:p>
    <w:p w:rsidR="0090479D" w:rsidRPr="00A0721E" w:rsidRDefault="003A5FA6">
      <w:pPr>
        <w:widowControl/>
        <w:spacing w:line="360" w:lineRule="auto"/>
        <w:ind w:firstLine="640"/>
        <w:rPr>
          <w:rFonts w:ascii="仿宋_GB2312" w:eastAsia="仿宋_GB2312" w:cs="Times New Roman"/>
          <w:b/>
          <w:bCs/>
          <w:color w:val="333333"/>
          <w:spacing w:val="8"/>
          <w:kern w:val="0"/>
          <w:sz w:val="32"/>
          <w:szCs w:val="32"/>
        </w:rPr>
      </w:pPr>
      <w:r w:rsidRPr="00A0721E">
        <w:rPr>
          <w:rFonts w:ascii="仿宋_GB2312" w:eastAsia="仿宋_GB2312" w:hAnsi="宋体" w:cs="宋体" w:hint="eastAsia"/>
          <w:b/>
          <w:bCs/>
          <w:color w:val="333333"/>
          <w:spacing w:val="8"/>
          <w:kern w:val="0"/>
          <w:sz w:val="32"/>
          <w:szCs w:val="32"/>
        </w:rPr>
        <w:t>登记报名时间：8月</w:t>
      </w:r>
      <w:r w:rsidR="00D8516B">
        <w:rPr>
          <w:rFonts w:ascii="仿宋_GB2312" w:eastAsia="仿宋_GB2312" w:hAnsi="宋体" w:cs="宋体" w:hint="eastAsia"/>
          <w:b/>
          <w:bCs/>
          <w:color w:val="333333"/>
          <w:spacing w:val="8"/>
          <w:kern w:val="0"/>
          <w:sz w:val="32"/>
          <w:szCs w:val="32"/>
        </w:rPr>
        <w:t>30</w:t>
      </w:r>
      <w:r w:rsidRPr="00A0721E">
        <w:rPr>
          <w:rFonts w:ascii="仿宋_GB2312" w:eastAsia="仿宋_GB2312" w:hAnsi="宋体" w:cs="宋体" w:hint="eastAsia"/>
          <w:b/>
          <w:bCs/>
          <w:color w:val="333333"/>
          <w:spacing w:val="8"/>
          <w:kern w:val="0"/>
          <w:sz w:val="32"/>
          <w:szCs w:val="32"/>
        </w:rPr>
        <w:t>日 上午8:00—11:30，下午15:00—17:30 逾期不予受理。</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Style w:val="a6"/>
          <w:rFonts w:ascii="仿宋_GB2312" w:eastAsia="仿宋_GB2312"/>
          <w:spacing w:val="8"/>
          <w:sz w:val="32"/>
          <w:szCs w:val="32"/>
        </w:rPr>
      </w:pPr>
      <w:r w:rsidRPr="00A0721E">
        <w:rPr>
          <w:rFonts w:ascii="仿宋_GB2312" w:eastAsia="仿宋_GB2312" w:hint="eastAsia"/>
          <w:color w:val="333333"/>
          <w:spacing w:val="8"/>
          <w:sz w:val="32"/>
          <w:szCs w:val="32"/>
        </w:rPr>
        <w:t>根据上述规定报名时间内幼儿入园登记情况，若还有剩余学位，则符合以下剩余学位条件的适龄幼儿可于8月27日起，持相应材料到仙游</w:t>
      </w:r>
      <w:proofErr w:type="gramStart"/>
      <w:r w:rsidRPr="00A0721E">
        <w:rPr>
          <w:rFonts w:ascii="仿宋_GB2312" w:eastAsia="仿宋_GB2312" w:hint="eastAsia"/>
          <w:color w:val="333333"/>
          <w:spacing w:val="8"/>
          <w:sz w:val="32"/>
          <w:szCs w:val="32"/>
        </w:rPr>
        <w:t>县鲤南石鼓</w:t>
      </w:r>
      <w:proofErr w:type="gramEnd"/>
      <w:r w:rsidRPr="00A0721E">
        <w:rPr>
          <w:rFonts w:ascii="仿宋_GB2312" w:eastAsia="仿宋_GB2312" w:hint="eastAsia"/>
          <w:color w:val="333333"/>
          <w:spacing w:val="8"/>
          <w:sz w:val="32"/>
          <w:szCs w:val="32"/>
        </w:rPr>
        <w:t>山幼儿园申请入读，额满为止。</w:t>
      </w:r>
    </w:p>
    <w:p w:rsidR="0090479D" w:rsidRPr="003A5FA6" w:rsidRDefault="003A5FA6" w:rsidP="003A5FA6">
      <w:pPr>
        <w:pStyle w:val="a5"/>
        <w:numPr>
          <w:ilvl w:val="0"/>
          <w:numId w:val="1"/>
        </w:numPr>
        <w:shd w:val="clear" w:color="auto" w:fill="FFFFFF"/>
        <w:spacing w:before="0" w:beforeAutospacing="0" w:after="0" w:afterAutospacing="0" w:line="360" w:lineRule="auto"/>
        <w:ind w:firstLineChars="147" w:firstLine="494"/>
        <w:jc w:val="both"/>
        <w:rPr>
          <w:rStyle w:val="a6"/>
          <w:rFonts w:ascii="黑体" w:eastAsia="黑体" w:hAnsi="黑体"/>
          <w:b w:val="0"/>
          <w:spacing w:val="8"/>
          <w:sz w:val="32"/>
          <w:szCs w:val="32"/>
        </w:rPr>
      </w:pPr>
      <w:r w:rsidRPr="003A5FA6">
        <w:rPr>
          <w:rStyle w:val="a6"/>
          <w:rFonts w:ascii="黑体" w:eastAsia="黑体" w:hAnsi="黑体" w:hint="eastAsia"/>
          <w:b w:val="0"/>
          <w:spacing w:val="8"/>
          <w:sz w:val="32"/>
          <w:szCs w:val="32"/>
        </w:rPr>
        <w:t>剩余学位申请条件</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Style w:val="a6"/>
          <w:rFonts w:ascii="仿宋_GB2312" w:eastAsia="仿宋_GB2312" w:cs="Times New Roman"/>
          <w:b w:val="0"/>
          <w:bCs w:val="0"/>
          <w:color w:val="333333"/>
          <w:spacing w:val="8"/>
          <w:sz w:val="32"/>
          <w:szCs w:val="32"/>
        </w:rPr>
      </w:pPr>
      <w:r w:rsidRPr="00A0721E">
        <w:rPr>
          <w:rFonts w:ascii="仿宋_GB2312" w:eastAsia="仿宋_GB2312" w:hint="eastAsia"/>
          <w:spacing w:val="8"/>
          <w:sz w:val="32"/>
          <w:szCs w:val="32"/>
        </w:rPr>
        <w:t>情况</w:t>
      </w:r>
      <w:proofErr w:type="gramStart"/>
      <w:r w:rsidRPr="00A0721E">
        <w:rPr>
          <w:rFonts w:ascii="仿宋_GB2312" w:eastAsia="仿宋_GB2312" w:hint="eastAsia"/>
          <w:spacing w:val="8"/>
          <w:sz w:val="32"/>
          <w:szCs w:val="32"/>
        </w:rPr>
        <w:t>一</w:t>
      </w:r>
      <w:proofErr w:type="gramEnd"/>
      <w:r w:rsidRPr="00A0721E">
        <w:rPr>
          <w:rFonts w:ascii="仿宋_GB2312" w:eastAsia="仿宋_GB2312" w:hint="eastAsia"/>
          <w:spacing w:val="8"/>
          <w:sz w:val="32"/>
          <w:szCs w:val="32"/>
        </w:rPr>
        <w:t>：</w:t>
      </w:r>
      <w:r w:rsidRPr="00A0721E">
        <w:rPr>
          <w:rFonts w:ascii="仿宋_GB2312" w:eastAsia="仿宋_GB2312" w:hint="eastAsia"/>
          <w:color w:val="333333"/>
          <w:spacing w:val="8"/>
          <w:sz w:val="32"/>
          <w:szCs w:val="32"/>
        </w:rPr>
        <w:t>户籍关系在2003年12月31日前（含31日）立户</w:t>
      </w:r>
      <w:proofErr w:type="gramStart"/>
      <w:r w:rsidRPr="00A0721E">
        <w:rPr>
          <w:rFonts w:ascii="仿宋_GB2312" w:eastAsia="仿宋_GB2312" w:hint="eastAsia"/>
          <w:color w:val="333333"/>
          <w:spacing w:val="8"/>
          <w:sz w:val="32"/>
          <w:szCs w:val="32"/>
        </w:rPr>
        <w:t>鲤南仙安</w:t>
      </w:r>
      <w:proofErr w:type="gramEnd"/>
      <w:r w:rsidRPr="00A0721E">
        <w:rPr>
          <w:rFonts w:ascii="仿宋_GB2312" w:eastAsia="仿宋_GB2312" w:hint="eastAsia"/>
          <w:color w:val="333333"/>
          <w:spacing w:val="8"/>
          <w:sz w:val="32"/>
          <w:szCs w:val="32"/>
        </w:rPr>
        <w:t>社区</w:t>
      </w:r>
      <w:r w:rsidRPr="00A0721E">
        <w:rPr>
          <w:rStyle w:val="a6"/>
          <w:rFonts w:ascii="仿宋_GB2312" w:eastAsia="仿宋_GB2312" w:hint="eastAsia"/>
          <w:b w:val="0"/>
          <w:bCs w:val="0"/>
          <w:spacing w:val="8"/>
          <w:sz w:val="32"/>
          <w:szCs w:val="32"/>
        </w:rPr>
        <w:t>上述10个小组</w:t>
      </w:r>
      <w:r w:rsidRPr="00A0721E">
        <w:rPr>
          <w:rFonts w:ascii="仿宋_GB2312" w:eastAsia="仿宋_GB2312" w:hint="eastAsia"/>
          <w:color w:val="333333"/>
          <w:spacing w:val="8"/>
          <w:sz w:val="32"/>
          <w:szCs w:val="32"/>
        </w:rPr>
        <w:t>，且幼儿出生户口迁入时间在2021年6月30日前（含30日）；</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s="Times New Roman"/>
          <w:spacing w:val="8"/>
          <w:sz w:val="32"/>
          <w:szCs w:val="32"/>
        </w:rPr>
      </w:pPr>
      <w:r w:rsidRPr="00A0721E">
        <w:rPr>
          <w:rStyle w:val="a6"/>
          <w:rFonts w:ascii="仿宋_GB2312" w:eastAsia="仿宋_GB2312" w:hint="eastAsia"/>
          <w:b w:val="0"/>
          <w:bCs w:val="0"/>
          <w:spacing w:val="8"/>
          <w:sz w:val="32"/>
          <w:szCs w:val="32"/>
        </w:rPr>
        <w:t>情况二：户籍关系在2004年1月1日后（含1日）立户</w:t>
      </w:r>
      <w:proofErr w:type="gramStart"/>
      <w:r w:rsidRPr="00A0721E">
        <w:rPr>
          <w:rStyle w:val="a6"/>
          <w:rFonts w:ascii="仿宋_GB2312" w:eastAsia="仿宋_GB2312" w:hint="eastAsia"/>
          <w:b w:val="0"/>
          <w:bCs w:val="0"/>
          <w:spacing w:val="8"/>
          <w:sz w:val="32"/>
          <w:szCs w:val="32"/>
        </w:rPr>
        <w:t>鲤南镇仙安</w:t>
      </w:r>
      <w:proofErr w:type="gramEnd"/>
      <w:r w:rsidRPr="00A0721E">
        <w:rPr>
          <w:rStyle w:val="a6"/>
          <w:rFonts w:ascii="仿宋_GB2312" w:eastAsia="仿宋_GB2312" w:hint="eastAsia"/>
          <w:b w:val="0"/>
          <w:bCs w:val="0"/>
          <w:spacing w:val="8"/>
          <w:sz w:val="32"/>
          <w:szCs w:val="32"/>
        </w:rPr>
        <w:t>社区上述10个小组，且幼儿出生户口迁入时间在2020年12月31日前（含31日）。</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情况三：</w:t>
      </w:r>
      <w:r w:rsidRPr="00A0721E">
        <w:rPr>
          <w:rFonts w:ascii="仿宋_GB2312" w:eastAsia="仿宋_GB2312" w:hint="eastAsia"/>
          <w:spacing w:val="8"/>
          <w:sz w:val="32"/>
          <w:szCs w:val="32"/>
        </w:rPr>
        <w:t>户</w:t>
      </w:r>
      <w:r w:rsidRPr="00A0721E">
        <w:rPr>
          <w:rFonts w:ascii="仿宋_GB2312" w:eastAsia="仿宋_GB2312" w:hint="eastAsia"/>
          <w:color w:val="333333"/>
          <w:spacing w:val="8"/>
          <w:sz w:val="32"/>
          <w:szCs w:val="32"/>
        </w:rPr>
        <w:t>籍关系在2004年1月1日</w:t>
      </w:r>
      <w:r w:rsidR="00FB0CEC">
        <w:rPr>
          <w:rFonts w:ascii="仿宋_GB2312" w:eastAsia="仿宋_GB2312" w:hint="eastAsia"/>
          <w:color w:val="333333"/>
          <w:spacing w:val="8"/>
          <w:sz w:val="32"/>
          <w:szCs w:val="32"/>
        </w:rPr>
        <w:t>后</w:t>
      </w:r>
      <w:r w:rsidRPr="00A0721E">
        <w:rPr>
          <w:rStyle w:val="a6"/>
          <w:rFonts w:ascii="仿宋_GB2312" w:eastAsia="仿宋_GB2312" w:hint="eastAsia"/>
          <w:b w:val="0"/>
          <w:bCs w:val="0"/>
          <w:spacing w:val="8"/>
          <w:sz w:val="32"/>
          <w:szCs w:val="32"/>
        </w:rPr>
        <w:t>（含1日）</w:t>
      </w:r>
      <w:r w:rsidRPr="00A0721E">
        <w:rPr>
          <w:rFonts w:ascii="仿宋_GB2312" w:eastAsia="仿宋_GB2312" w:hint="eastAsia"/>
          <w:color w:val="333333"/>
          <w:spacing w:val="8"/>
          <w:sz w:val="32"/>
          <w:szCs w:val="32"/>
        </w:rPr>
        <w:t>立户</w:t>
      </w:r>
      <w:proofErr w:type="gramStart"/>
      <w:r w:rsidRPr="00A0721E">
        <w:rPr>
          <w:rFonts w:ascii="仿宋_GB2312" w:eastAsia="仿宋_GB2312" w:hint="eastAsia"/>
          <w:color w:val="333333"/>
          <w:spacing w:val="8"/>
          <w:sz w:val="32"/>
          <w:szCs w:val="32"/>
        </w:rPr>
        <w:t>鲤南仙安</w:t>
      </w:r>
      <w:proofErr w:type="gramEnd"/>
      <w:r w:rsidRPr="00A0721E">
        <w:rPr>
          <w:rFonts w:ascii="仿宋_GB2312" w:eastAsia="仿宋_GB2312" w:hint="eastAsia"/>
          <w:color w:val="333333"/>
          <w:spacing w:val="8"/>
          <w:sz w:val="32"/>
          <w:szCs w:val="32"/>
        </w:rPr>
        <w:t>社区</w:t>
      </w:r>
      <w:r w:rsidRPr="00A0721E">
        <w:rPr>
          <w:rStyle w:val="a6"/>
          <w:rFonts w:ascii="仿宋_GB2312" w:eastAsia="仿宋_GB2312" w:hint="eastAsia"/>
          <w:b w:val="0"/>
          <w:bCs w:val="0"/>
          <w:spacing w:val="8"/>
          <w:sz w:val="32"/>
          <w:szCs w:val="32"/>
        </w:rPr>
        <w:t>上述10个小组，</w:t>
      </w:r>
      <w:r w:rsidRPr="00A0721E">
        <w:rPr>
          <w:rFonts w:ascii="仿宋_GB2312" w:eastAsia="仿宋_GB2312" w:hint="eastAsia"/>
          <w:color w:val="333333"/>
          <w:spacing w:val="8"/>
          <w:sz w:val="32"/>
          <w:szCs w:val="32"/>
        </w:rPr>
        <w:t>且幼儿出生户口迁入时间在2021年6月30日前（含30日）。</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color w:val="333333"/>
          <w:spacing w:val="8"/>
          <w:sz w:val="32"/>
          <w:szCs w:val="32"/>
        </w:rPr>
      </w:pPr>
      <w:r w:rsidRPr="00A0721E">
        <w:rPr>
          <w:rFonts w:ascii="仿宋_GB2312" w:eastAsia="仿宋_GB2312" w:hint="eastAsia"/>
          <w:spacing w:val="8"/>
          <w:sz w:val="32"/>
          <w:szCs w:val="32"/>
        </w:rPr>
        <w:lastRenderedPageBreak/>
        <w:t>情况四：其它户口在</w:t>
      </w:r>
      <w:proofErr w:type="gramStart"/>
      <w:r w:rsidRPr="00A0721E">
        <w:rPr>
          <w:rFonts w:ascii="仿宋_GB2312" w:eastAsia="仿宋_GB2312" w:hint="eastAsia"/>
          <w:color w:val="333333"/>
          <w:spacing w:val="8"/>
          <w:sz w:val="32"/>
          <w:szCs w:val="32"/>
        </w:rPr>
        <w:t>鲤南镇仙安</w:t>
      </w:r>
      <w:proofErr w:type="gramEnd"/>
      <w:r w:rsidRPr="00A0721E">
        <w:rPr>
          <w:rFonts w:ascii="仿宋_GB2312" w:eastAsia="仿宋_GB2312" w:hint="eastAsia"/>
          <w:color w:val="333333"/>
          <w:spacing w:val="8"/>
          <w:sz w:val="32"/>
          <w:szCs w:val="32"/>
        </w:rPr>
        <w:t>社区</w:t>
      </w:r>
      <w:r w:rsidRPr="00A0721E">
        <w:rPr>
          <w:rStyle w:val="a6"/>
          <w:rFonts w:ascii="仿宋_GB2312" w:eastAsia="仿宋_GB2312" w:hint="eastAsia"/>
          <w:b w:val="0"/>
          <w:bCs w:val="0"/>
          <w:spacing w:val="8"/>
          <w:sz w:val="32"/>
          <w:szCs w:val="32"/>
        </w:rPr>
        <w:t>上述10个小组的适龄幼儿申请入园条件，</w:t>
      </w:r>
      <w:r w:rsidRPr="00A0721E">
        <w:rPr>
          <w:rFonts w:ascii="仿宋_GB2312" w:eastAsia="仿宋_GB2312" w:hint="eastAsia"/>
          <w:color w:val="333333"/>
          <w:spacing w:val="8"/>
          <w:sz w:val="32"/>
          <w:szCs w:val="32"/>
        </w:rPr>
        <w:t>且幼儿出生户口迁入时间在2021年6月30日前（含30日）。</w:t>
      </w:r>
    </w:p>
    <w:p w:rsidR="0090479D" w:rsidRPr="00A0721E" w:rsidRDefault="003A5FA6" w:rsidP="00A0721E">
      <w:pPr>
        <w:pStyle w:val="a5"/>
        <w:shd w:val="clear" w:color="auto" w:fill="FFFFFF"/>
        <w:spacing w:before="0" w:beforeAutospacing="0" w:after="0" w:afterAutospacing="0" w:line="360" w:lineRule="auto"/>
        <w:ind w:firstLineChars="200" w:firstLine="672"/>
        <w:jc w:val="both"/>
        <w:rPr>
          <w:rFonts w:ascii="仿宋_GB2312" w:eastAsia="仿宋_GB2312"/>
          <w:spacing w:val="8"/>
          <w:sz w:val="32"/>
          <w:szCs w:val="32"/>
        </w:rPr>
      </w:pPr>
      <w:r w:rsidRPr="00A0721E">
        <w:rPr>
          <w:rFonts w:ascii="仿宋_GB2312" w:eastAsia="仿宋_GB2312" w:hint="eastAsia"/>
          <w:spacing w:val="8"/>
          <w:sz w:val="32"/>
          <w:szCs w:val="32"/>
        </w:rPr>
        <w:t>情况五：父母在仙游县</w:t>
      </w:r>
      <w:proofErr w:type="gramStart"/>
      <w:r w:rsidRPr="00A0721E">
        <w:rPr>
          <w:rFonts w:ascii="仿宋_GB2312" w:eastAsia="仿宋_GB2312" w:hint="eastAsia"/>
          <w:spacing w:val="8"/>
          <w:sz w:val="32"/>
          <w:szCs w:val="32"/>
        </w:rPr>
        <w:t>鲤南仙安</w:t>
      </w:r>
      <w:proofErr w:type="gramEnd"/>
      <w:r w:rsidRPr="00A0721E">
        <w:rPr>
          <w:rFonts w:ascii="仿宋_GB2312" w:eastAsia="仿宋_GB2312" w:hint="eastAsia"/>
          <w:spacing w:val="8"/>
          <w:sz w:val="32"/>
          <w:szCs w:val="32"/>
        </w:rPr>
        <w:t>社区以上10个村居小组内工作或经营且暂住的进城务工人员随迁子女：</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申请入园时需提供的材料:</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（1）居民户口簿原件及复印件（复印户主页、幼儿本人和父母页）；</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（2）幼儿出生证原件及复印件;</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（3）幼儿健康体检材料。</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（4）情况五，需再提供（以下之一）</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1.适龄幼儿对象父(母)暂住证（连续一年及以上，如换新证，新旧证的间隔时间不宜超过1个月）；</w:t>
      </w:r>
    </w:p>
    <w:p w:rsidR="0090479D" w:rsidRPr="00A0721E" w:rsidRDefault="003A5FA6" w:rsidP="00A0721E">
      <w:pPr>
        <w:widowControl/>
        <w:spacing w:line="360" w:lineRule="auto"/>
        <w:ind w:firstLineChars="200" w:firstLine="672"/>
        <w:rPr>
          <w:rFonts w:ascii="仿宋_GB2312" w:eastAsia="仿宋_GB2312" w:cs="Times New Roman"/>
          <w:color w:val="333333"/>
          <w:spacing w:val="8"/>
          <w:kern w:val="0"/>
          <w:sz w:val="32"/>
          <w:szCs w:val="32"/>
        </w:rPr>
      </w:pPr>
      <w:r w:rsidRPr="00A0721E">
        <w:rPr>
          <w:rFonts w:ascii="仿宋_GB2312" w:eastAsia="仿宋_GB2312" w:hAnsi="宋体" w:cs="宋体" w:hint="eastAsia"/>
          <w:color w:val="333333"/>
          <w:spacing w:val="8"/>
          <w:kern w:val="0"/>
          <w:sz w:val="32"/>
          <w:szCs w:val="32"/>
        </w:rPr>
        <w:t>2.适龄幼儿对象父(母)在仙游县</w:t>
      </w:r>
      <w:proofErr w:type="gramStart"/>
      <w:r w:rsidRPr="00A0721E">
        <w:rPr>
          <w:rFonts w:ascii="仿宋_GB2312" w:eastAsia="仿宋_GB2312" w:hAnsi="宋体" w:cs="宋体" w:hint="eastAsia"/>
          <w:color w:val="333333"/>
          <w:spacing w:val="8"/>
          <w:kern w:val="0"/>
          <w:sz w:val="32"/>
          <w:szCs w:val="32"/>
        </w:rPr>
        <w:t>鲤南镇仙安</w:t>
      </w:r>
      <w:proofErr w:type="gramEnd"/>
      <w:r w:rsidRPr="00A0721E">
        <w:rPr>
          <w:rFonts w:ascii="仿宋_GB2312" w:eastAsia="仿宋_GB2312" w:hAnsi="宋体" w:cs="宋体" w:hint="eastAsia"/>
          <w:color w:val="333333"/>
          <w:spacing w:val="8"/>
          <w:kern w:val="0"/>
          <w:sz w:val="32"/>
          <w:szCs w:val="32"/>
        </w:rPr>
        <w:t>社区</w:t>
      </w:r>
      <w:r w:rsidRPr="00A0721E">
        <w:rPr>
          <w:rFonts w:ascii="仿宋_GB2312" w:eastAsia="仿宋_GB2312" w:hint="eastAsia"/>
          <w:spacing w:val="8"/>
          <w:sz w:val="32"/>
          <w:szCs w:val="32"/>
        </w:rPr>
        <w:t>以上10个村居小组内</w:t>
      </w:r>
      <w:r w:rsidRPr="00A0721E">
        <w:rPr>
          <w:rFonts w:ascii="仿宋_GB2312" w:eastAsia="仿宋_GB2312" w:hAnsi="宋体" w:cs="宋体" w:hint="eastAsia"/>
          <w:color w:val="333333"/>
          <w:spacing w:val="8"/>
          <w:kern w:val="0"/>
          <w:sz w:val="32"/>
          <w:szCs w:val="32"/>
        </w:rPr>
        <w:t>持有工商营业执照企业的务工证明（与用人单位</w:t>
      </w:r>
      <w:proofErr w:type="gramStart"/>
      <w:r w:rsidRPr="00A0721E">
        <w:rPr>
          <w:rFonts w:ascii="仿宋_GB2312" w:eastAsia="仿宋_GB2312" w:hAnsi="宋体" w:cs="宋体" w:hint="eastAsia"/>
          <w:color w:val="333333"/>
          <w:spacing w:val="8"/>
          <w:kern w:val="0"/>
          <w:sz w:val="32"/>
          <w:szCs w:val="32"/>
        </w:rPr>
        <w:t>签定</w:t>
      </w:r>
      <w:proofErr w:type="gramEnd"/>
      <w:r w:rsidRPr="00A0721E">
        <w:rPr>
          <w:rFonts w:ascii="仿宋_GB2312" w:eastAsia="仿宋_GB2312" w:hAnsi="宋体" w:cs="宋体" w:hint="eastAsia"/>
          <w:color w:val="333333"/>
          <w:spacing w:val="8"/>
          <w:kern w:val="0"/>
          <w:sz w:val="32"/>
          <w:szCs w:val="32"/>
        </w:rPr>
        <w:t>的工作满一年及以上的劳动合同、劳动协议且交纳社保费证明）。</w:t>
      </w:r>
    </w:p>
    <w:p w:rsidR="0090479D" w:rsidRPr="00A0721E" w:rsidRDefault="003A5FA6" w:rsidP="00A0721E">
      <w:pPr>
        <w:widowControl/>
        <w:spacing w:line="360" w:lineRule="auto"/>
        <w:ind w:firstLineChars="200" w:firstLine="672"/>
        <w:rPr>
          <w:rFonts w:ascii="仿宋_GB2312" w:eastAsia="仿宋_GB2312"/>
          <w:color w:val="333333"/>
          <w:spacing w:val="8"/>
          <w:sz w:val="32"/>
          <w:szCs w:val="32"/>
        </w:rPr>
      </w:pPr>
      <w:r w:rsidRPr="00A0721E">
        <w:rPr>
          <w:rFonts w:ascii="仿宋_GB2312" w:eastAsia="仿宋_GB2312" w:hAnsi="宋体" w:cs="宋体" w:hint="eastAsia"/>
          <w:color w:val="333333"/>
          <w:spacing w:val="8"/>
          <w:kern w:val="0"/>
          <w:sz w:val="32"/>
          <w:szCs w:val="32"/>
        </w:rPr>
        <w:t>3.适龄幼儿对象父(母)持有2021年6月30日前（含30日）合法有效的个体工商户营业执照副本或营运证和经营门店的门牌号复印件，且目前仍在仙游县</w:t>
      </w:r>
      <w:proofErr w:type="gramStart"/>
      <w:r w:rsidRPr="00A0721E">
        <w:rPr>
          <w:rFonts w:ascii="仿宋_GB2312" w:eastAsia="仿宋_GB2312" w:hAnsi="宋体" w:cs="宋体" w:hint="eastAsia"/>
          <w:color w:val="333333"/>
          <w:spacing w:val="8"/>
          <w:kern w:val="0"/>
          <w:sz w:val="32"/>
          <w:szCs w:val="32"/>
        </w:rPr>
        <w:t>鲤南镇仙安</w:t>
      </w:r>
      <w:proofErr w:type="gramEnd"/>
      <w:r w:rsidRPr="00A0721E">
        <w:rPr>
          <w:rFonts w:ascii="仿宋_GB2312" w:eastAsia="仿宋_GB2312" w:hAnsi="宋体" w:cs="宋体" w:hint="eastAsia"/>
          <w:color w:val="333333"/>
          <w:spacing w:val="8"/>
          <w:kern w:val="0"/>
          <w:sz w:val="32"/>
          <w:szCs w:val="32"/>
        </w:rPr>
        <w:t>社区</w:t>
      </w:r>
      <w:r w:rsidRPr="00A0721E">
        <w:rPr>
          <w:rFonts w:ascii="仿宋_GB2312" w:eastAsia="仿宋_GB2312" w:hint="eastAsia"/>
          <w:spacing w:val="8"/>
          <w:sz w:val="32"/>
          <w:szCs w:val="32"/>
        </w:rPr>
        <w:t>以上10个村居小组</w:t>
      </w:r>
      <w:r w:rsidRPr="00A0721E">
        <w:rPr>
          <w:rFonts w:ascii="仿宋_GB2312" w:eastAsia="仿宋_GB2312" w:hAnsi="宋体" w:cs="宋体" w:hint="eastAsia"/>
          <w:color w:val="333333"/>
          <w:spacing w:val="8"/>
          <w:kern w:val="0"/>
          <w:sz w:val="32"/>
          <w:szCs w:val="32"/>
        </w:rPr>
        <w:t>内经营或工作的</w:t>
      </w:r>
      <w:r w:rsidR="00FB0CEC">
        <w:rPr>
          <w:rFonts w:ascii="仿宋_GB2312" w:eastAsia="仿宋_GB2312" w:hAnsi="宋体" w:cs="宋体" w:hint="eastAsia"/>
          <w:color w:val="333333"/>
          <w:spacing w:val="8"/>
          <w:kern w:val="0"/>
          <w:sz w:val="32"/>
          <w:szCs w:val="32"/>
        </w:rPr>
        <w:t>（以营业执照或合同时间先后为序）</w:t>
      </w:r>
      <w:r w:rsidRPr="00A0721E">
        <w:rPr>
          <w:rFonts w:ascii="仿宋_GB2312" w:eastAsia="仿宋_GB2312" w:hAnsi="宋体" w:cs="宋体" w:hint="eastAsia"/>
          <w:color w:val="333333"/>
          <w:spacing w:val="8"/>
          <w:kern w:val="0"/>
          <w:sz w:val="32"/>
          <w:szCs w:val="32"/>
        </w:rPr>
        <w:t>。</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lastRenderedPageBreak/>
        <w:t>★剩余学位招收办法：</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color w:val="333333"/>
          <w:spacing w:val="8"/>
          <w:sz w:val="32"/>
          <w:szCs w:val="32"/>
        </w:rPr>
        <w:t>1.</w:t>
      </w:r>
      <w:proofErr w:type="gramStart"/>
      <w:r w:rsidRPr="00A0721E">
        <w:rPr>
          <w:rFonts w:ascii="仿宋_GB2312" w:eastAsia="仿宋_GB2312" w:hint="eastAsia"/>
          <w:color w:val="333333"/>
          <w:spacing w:val="8"/>
          <w:sz w:val="32"/>
          <w:szCs w:val="32"/>
        </w:rPr>
        <w:t>当登记</w:t>
      </w:r>
      <w:proofErr w:type="gramEnd"/>
      <w:r w:rsidRPr="00A0721E">
        <w:rPr>
          <w:rFonts w:ascii="仿宋_GB2312" w:eastAsia="仿宋_GB2312" w:hint="eastAsia"/>
          <w:color w:val="333333"/>
          <w:spacing w:val="8"/>
          <w:sz w:val="32"/>
          <w:szCs w:val="32"/>
        </w:rPr>
        <w:t>人数少于学位数时，予以全部接收。</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olor w:val="333333"/>
          <w:spacing w:val="8"/>
          <w:sz w:val="32"/>
          <w:szCs w:val="32"/>
        </w:rPr>
      </w:pPr>
      <w:r w:rsidRPr="00A0721E">
        <w:rPr>
          <w:rFonts w:ascii="仿宋_GB2312" w:eastAsia="仿宋_GB2312" w:hint="eastAsia"/>
          <w:color w:val="333333"/>
          <w:spacing w:val="8"/>
          <w:sz w:val="32"/>
          <w:szCs w:val="32"/>
        </w:rPr>
        <w:t>2.</w:t>
      </w:r>
      <w:proofErr w:type="gramStart"/>
      <w:r w:rsidRPr="00A0721E">
        <w:rPr>
          <w:rFonts w:ascii="仿宋_GB2312" w:eastAsia="仿宋_GB2312" w:hint="eastAsia"/>
          <w:color w:val="333333"/>
          <w:spacing w:val="8"/>
          <w:sz w:val="32"/>
          <w:szCs w:val="32"/>
        </w:rPr>
        <w:t>当登记</w:t>
      </w:r>
      <w:proofErr w:type="gramEnd"/>
      <w:r w:rsidRPr="00A0721E">
        <w:rPr>
          <w:rFonts w:ascii="仿宋_GB2312" w:eastAsia="仿宋_GB2312" w:hint="eastAsia"/>
          <w:color w:val="333333"/>
          <w:spacing w:val="8"/>
          <w:sz w:val="32"/>
          <w:szCs w:val="32"/>
        </w:rPr>
        <w:t>人数多于学位数时，先按条件情况(</w:t>
      </w:r>
      <w:proofErr w:type="gramStart"/>
      <w:r w:rsidRPr="00A0721E">
        <w:rPr>
          <w:rFonts w:ascii="仿宋_GB2312" w:eastAsia="仿宋_GB2312" w:hint="eastAsia"/>
          <w:color w:val="333333"/>
          <w:spacing w:val="8"/>
          <w:sz w:val="32"/>
          <w:szCs w:val="32"/>
        </w:rPr>
        <w:t>一</w:t>
      </w:r>
      <w:proofErr w:type="gramEnd"/>
      <w:r w:rsidRPr="00A0721E">
        <w:rPr>
          <w:rFonts w:ascii="仿宋_GB2312" w:eastAsia="仿宋_GB2312" w:hint="eastAsia"/>
          <w:color w:val="333333"/>
          <w:spacing w:val="8"/>
          <w:sz w:val="32"/>
          <w:szCs w:val="32"/>
        </w:rPr>
        <w:t>)、(二)、(三)、(四)，再（五）对象依次招收。当学位无法满足同一类对象登记人数时，则在该类对象中按照户口迁入先后顺序或情况顺序依次招收，额满为止。 (例如学位仅满足情况【五】中第1点，则不再招收情况【五】中第2点和第3点对象幼儿。)</w:t>
      </w:r>
    </w:p>
    <w:p w:rsidR="0090479D" w:rsidRPr="00A0721E" w:rsidRDefault="003A5FA6">
      <w:pPr>
        <w:pStyle w:val="a5"/>
        <w:shd w:val="clear" w:color="auto" w:fill="FFFFFF"/>
        <w:spacing w:before="0" w:beforeAutospacing="0" w:after="0" w:afterAutospacing="0" w:line="360" w:lineRule="auto"/>
        <w:ind w:firstLine="645"/>
        <w:jc w:val="both"/>
        <w:rPr>
          <w:rFonts w:ascii="仿宋_GB2312" w:eastAsia="仿宋_GB2312" w:cs="Times New Roman"/>
          <w:color w:val="333333"/>
          <w:spacing w:val="8"/>
          <w:sz w:val="32"/>
          <w:szCs w:val="32"/>
        </w:rPr>
      </w:pPr>
      <w:r w:rsidRPr="00A0721E">
        <w:rPr>
          <w:rFonts w:ascii="仿宋_GB2312" w:eastAsia="仿宋_GB2312" w:hint="eastAsia"/>
          <w:b/>
          <w:bCs/>
          <w:color w:val="333333"/>
          <w:spacing w:val="8"/>
          <w:sz w:val="32"/>
          <w:szCs w:val="32"/>
        </w:rPr>
        <w:t>登记时间：8月</w:t>
      </w:r>
      <w:r w:rsidR="00D8516B">
        <w:rPr>
          <w:rFonts w:ascii="仿宋_GB2312" w:eastAsia="仿宋_GB2312" w:hint="eastAsia"/>
          <w:b/>
          <w:bCs/>
          <w:color w:val="333333"/>
          <w:spacing w:val="8"/>
          <w:sz w:val="32"/>
          <w:szCs w:val="32"/>
        </w:rPr>
        <w:t>31</w:t>
      </w:r>
      <w:r w:rsidRPr="00A0721E">
        <w:rPr>
          <w:rFonts w:ascii="仿宋_GB2312" w:eastAsia="仿宋_GB2312" w:hint="eastAsia"/>
          <w:b/>
          <w:bCs/>
          <w:color w:val="333333"/>
          <w:spacing w:val="8"/>
          <w:sz w:val="32"/>
          <w:szCs w:val="32"/>
        </w:rPr>
        <w:t>日上午8：00—11:30，下午15:00—17:30，逾期不予受理。</w:t>
      </w:r>
    </w:p>
    <w:p w:rsidR="0090479D" w:rsidRPr="003A5FA6" w:rsidRDefault="003A5FA6">
      <w:pPr>
        <w:pStyle w:val="a5"/>
        <w:shd w:val="clear" w:color="auto" w:fill="FFFFFF"/>
        <w:spacing w:before="0" w:beforeAutospacing="0" w:after="0" w:afterAutospacing="0" w:line="360" w:lineRule="auto"/>
        <w:ind w:firstLine="645"/>
        <w:jc w:val="both"/>
        <w:rPr>
          <w:rFonts w:ascii="黑体" w:eastAsia="黑体" w:hAnsi="黑体" w:cs="Times New Roman"/>
          <w:b/>
          <w:bCs/>
          <w:color w:val="333333"/>
          <w:spacing w:val="8"/>
          <w:sz w:val="32"/>
          <w:szCs w:val="32"/>
        </w:rPr>
      </w:pPr>
      <w:r w:rsidRPr="003A5FA6">
        <w:rPr>
          <w:rStyle w:val="a6"/>
          <w:rFonts w:ascii="黑体" w:eastAsia="黑体" w:hAnsi="黑体" w:hint="eastAsia"/>
          <w:b w:val="0"/>
          <w:color w:val="000000"/>
          <w:spacing w:val="8"/>
          <w:sz w:val="32"/>
          <w:szCs w:val="32"/>
        </w:rPr>
        <w:t>五、其他事宜</w:t>
      </w:r>
    </w:p>
    <w:p w:rsidR="0090479D" w:rsidRPr="00A0721E" w:rsidRDefault="003A5FA6" w:rsidP="00A0721E">
      <w:pPr>
        <w:widowControl/>
        <w:spacing w:line="360" w:lineRule="auto"/>
        <w:ind w:firstLineChars="200" w:firstLine="640"/>
        <w:rPr>
          <w:rFonts w:ascii="仿宋_GB2312" w:eastAsia="仿宋_GB2312" w:cs="Times New Roman"/>
          <w:sz w:val="32"/>
          <w:szCs w:val="32"/>
        </w:rPr>
      </w:pPr>
      <w:r w:rsidRPr="00A0721E">
        <w:rPr>
          <w:rFonts w:ascii="仿宋_GB2312" w:eastAsia="仿宋_GB2312" w:hAnsi="宋体" w:cs="宋体" w:hint="eastAsia"/>
          <w:sz w:val="32"/>
          <w:szCs w:val="32"/>
        </w:rPr>
        <w:t>（一）幼儿园以幼儿报名时所提交材料及本招生公告中所确立的招生条件为入园依据，进行登记报名，不以排队先后顺序为依据。</w:t>
      </w:r>
    </w:p>
    <w:p w:rsidR="0090479D" w:rsidRPr="00A0721E" w:rsidRDefault="003A5FA6" w:rsidP="00A0721E">
      <w:pPr>
        <w:widowControl/>
        <w:spacing w:line="360" w:lineRule="auto"/>
        <w:ind w:firstLineChars="196" w:firstLine="630"/>
        <w:rPr>
          <w:rFonts w:ascii="仿宋_GB2312" w:eastAsia="仿宋_GB2312" w:hAnsi="宋体" w:cs="宋体"/>
          <w:sz w:val="32"/>
          <w:szCs w:val="32"/>
        </w:rPr>
      </w:pPr>
      <w:r w:rsidRPr="00A0721E">
        <w:rPr>
          <w:rFonts w:ascii="仿宋_GB2312" w:eastAsia="仿宋_GB2312" w:hAnsi="宋体" w:cs="宋体" w:hint="eastAsia"/>
          <w:b/>
          <w:bCs/>
          <w:sz w:val="32"/>
          <w:szCs w:val="32"/>
        </w:rPr>
        <w:t>（二）</w:t>
      </w:r>
      <w:r w:rsidRPr="00A0721E">
        <w:rPr>
          <w:rFonts w:ascii="仿宋_GB2312" w:eastAsia="仿宋_GB2312" w:hAnsi="宋体" w:cs="宋体" w:hint="eastAsia"/>
          <w:sz w:val="32"/>
          <w:szCs w:val="32"/>
        </w:rPr>
        <w:t>符合条件的适龄幼儿申请入园材料，由幼儿园组织人员认定、审核、验证后，将审核材料备案并公示，最终确定入园幼儿名单。对弄虚作假的，一律取消入园资格并追究相关责任，由此所造成的后果由材料提供人承担责任。</w:t>
      </w:r>
    </w:p>
    <w:p w:rsidR="0090479D" w:rsidRPr="00A0721E" w:rsidRDefault="003A5FA6" w:rsidP="00A0721E">
      <w:pPr>
        <w:widowControl/>
        <w:spacing w:line="360" w:lineRule="auto"/>
        <w:ind w:firstLineChars="196" w:firstLine="627"/>
        <w:rPr>
          <w:rFonts w:ascii="仿宋_GB2312" w:eastAsia="仿宋_GB2312" w:hAnsi="宋体" w:cs="宋体"/>
          <w:sz w:val="32"/>
          <w:szCs w:val="32"/>
        </w:rPr>
      </w:pPr>
      <w:r w:rsidRPr="00A0721E">
        <w:rPr>
          <w:rFonts w:ascii="仿宋_GB2312" w:eastAsia="仿宋_GB2312" w:hAnsi="宋体" w:cs="宋体" w:hint="eastAsia"/>
          <w:sz w:val="32"/>
          <w:szCs w:val="32"/>
        </w:rPr>
        <w:t>（三）根据疫情防控工作要求，每位申请登记幼儿限制一位</w:t>
      </w:r>
      <w:proofErr w:type="gramStart"/>
      <w:r w:rsidRPr="00A0721E">
        <w:rPr>
          <w:rFonts w:ascii="仿宋_GB2312" w:eastAsia="仿宋_GB2312" w:hAnsi="宋体" w:cs="宋体" w:hint="eastAsia"/>
          <w:sz w:val="32"/>
          <w:szCs w:val="32"/>
        </w:rPr>
        <w:t>家长扫码入园</w:t>
      </w:r>
      <w:proofErr w:type="gramEnd"/>
      <w:r w:rsidRPr="00A0721E">
        <w:rPr>
          <w:rFonts w:ascii="仿宋_GB2312" w:eastAsia="仿宋_GB2312" w:hAnsi="宋体" w:cs="宋体" w:hint="eastAsia"/>
          <w:sz w:val="32"/>
          <w:szCs w:val="32"/>
        </w:rPr>
        <w:t>登记，需佩戴口罩，测量体温，保持</w:t>
      </w:r>
      <w:proofErr w:type="gramStart"/>
      <w:r w:rsidRPr="00A0721E">
        <w:rPr>
          <w:rFonts w:ascii="仿宋_GB2312" w:eastAsia="仿宋_GB2312" w:hAnsi="宋体" w:cs="宋体" w:hint="eastAsia"/>
          <w:sz w:val="32"/>
          <w:szCs w:val="32"/>
        </w:rPr>
        <w:t>一</w:t>
      </w:r>
      <w:proofErr w:type="gramEnd"/>
      <w:r w:rsidRPr="00A0721E">
        <w:rPr>
          <w:rFonts w:ascii="仿宋_GB2312" w:eastAsia="仿宋_GB2312" w:hAnsi="宋体" w:cs="宋体" w:hint="eastAsia"/>
          <w:sz w:val="32"/>
          <w:szCs w:val="32"/>
        </w:rPr>
        <w:t>米线距离，在工作人员的安排下有序进行。</w:t>
      </w:r>
    </w:p>
    <w:p w:rsidR="0090479D" w:rsidRPr="00A0721E" w:rsidRDefault="003A5FA6" w:rsidP="00A0721E">
      <w:pPr>
        <w:widowControl/>
        <w:spacing w:line="360" w:lineRule="auto"/>
        <w:ind w:firstLineChars="200" w:firstLine="640"/>
        <w:rPr>
          <w:rFonts w:ascii="仿宋_GB2312" w:eastAsia="仿宋_GB2312" w:cs="Times New Roman"/>
          <w:sz w:val="32"/>
          <w:szCs w:val="32"/>
        </w:rPr>
      </w:pPr>
      <w:r w:rsidRPr="00A0721E">
        <w:rPr>
          <w:rFonts w:ascii="仿宋_GB2312" w:eastAsia="仿宋_GB2312" w:hAnsi="宋体" w:cs="宋体" w:hint="eastAsia"/>
          <w:sz w:val="32"/>
          <w:szCs w:val="32"/>
        </w:rPr>
        <w:lastRenderedPageBreak/>
        <w:t>（四）幼儿入园名单择日在幼儿园公示栏进行公示确定，名单内幼儿家长需要根据疫情防控工作要求提供幼儿以及共同居住人员的健康码、行程码、疫苗接种情况复印件。</w:t>
      </w:r>
    </w:p>
    <w:p w:rsidR="0090479D" w:rsidRPr="00A0721E" w:rsidRDefault="0090479D" w:rsidP="00A0721E">
      <w:pPr>
        <w:widowControl/>
        <w:spacing w:line="360" w:lineRule="auto"/>
        <w:ind w:firstLineChars="200" w:firstLine="640"/>
        <w:rPr>
          <w:rFonts w:ascii="仿宋_GB2312" w:eastAsia="仿宋_GB2312" w:cs="Times New Roman"/>
          <w:sz w:val="32"/>
          <w:szCs w:val="32"/>
        </w:rPr>
      </w:pPr>
    </w:p>
    <w:p w:rsidR="0090479D" w:rsidRPr="00A0721E" w:rsidRDefault="0090479D" w:rsidP="00A0721E">
      <w:pPr>
        <w:spacing w:line="360" w:lineRule="auto"/>
        <w:ind w:firstLineChars="1300" w:firstLine="4160"/>
        <w:rPr>
          <w:rFonts w:ascii="仿宋_GB2312" w:eastAsia="仿宋_GB2312" w:cs="Times New Roman"/>
          <w:sz w:val="32"/>
          <w:szCs w:val="32"/>
        </w:rPr>
      </w:pPr>
    </w:p>
    <w:p w:rsidR="0090479D" w:rsidRPr="00A0721E" w:rsidRDefault="003A5FA6" w:rsidP="00A0721E">
      <w:pPr>
        <w:spacing w:line="360" w:lineRule="auto"/>
        <w:ind w:firstLineChars="1450" w:firstLine="4640"/>
        <w:rPr>
          <w:rFonts w:ascii="仿宋_GB2312" w:eastAsia="仿宋_GB2312" w:cs="Times New Roman"/>
          <w:sz w:val="32"/>
          <w:szCs w:val="32"/>
        </w:rPr>
      </w:pPr>
      <w:r w:rsidRPr="00A0721E">
        <w:rPr>
          <w:rFonts w:ascii="仿宋_GB2312" w:eastAsia="仿宋_GB2312" w:hAnsi="宋体" w:cs="宋体" w:hint="eastAsia"/>
          <w:sz w:val="32"/>
          <w:szCs w:val="32"/>
        </w:rPr>
        <w:t>仙游</w:t>
      </w:r>
      <w:proofErr w:type="gramStart"/>
      <w:r w:rsidRPr="00A0721E">
        <w:rPr>
          <w:rFonts w:ascii="仿宋_GB2312" w:eastAsia="仿宋_GB2312" w:hAnsi="宋体" w:cs="宋体" w:hint="eastAsia"/>
          <w:sz w:val="32"/>
          <w:szCs w:val="32"/>
        </w:rPr>
        <w:t>县鲤南石鼓</w:t>
      </w:r>
      <w:proofErr w:type="gramEnd"/>
      <w:r w:rsidRPr="00A0721E">
        <w:rPr>
          <w:rFonts w:ascii="仿宋_GB2312" w:eastAsia="仿宋_GB2312" w:hAnsi="宋体" w:cs="宋体" w:hint="eastAsia"/>
          <w:sz w:val="32"/>
          <w:szCs w:val="32"/>
        </w:rPr>
        <w:t>山幼儿园</w:t>
      </w:r>
    </w:p>
    <w:p w:rsidR="0090479D" w:rsidRPr="00A0721E" w:rsidRDefault="003A5FA6" w:rsidP="00D8516B">
      <w:pPr>
        <w:spacing w:line="400" w:lineRule="exact"/>
        <w:ind w:firstLineChars="1700" w:firstLine="5440"/>
        <w:rPr>
          <w:rFonts w:ascii="仿宋_GB2312" w:eastAsia="仿宋_GB2312" w:cs="Times New Roman"/>
          <w:sz w:val="32"/>
          <w:szCs w:val="32"/>
        </w:rPr>
      </w:pPr>
      <w:bookmarkStart w:id="0" w:name="_GoBack"/>
      <w:bookmarkEnd w:id="0"/>
      <w:r w:rsidRPr="00A0721E">
        <w:rPr>
          <w:rFonts w:ascii="仿宋_GB2312" w:eastAsia="仿宋_GB2312" w:hAnsi="宋体" w:cs="宋体" w:hint="eastAsia"/>
          <w:sz w:val="32"/>
          <w:szCs w:val="32"/>
        </w:rPr>
        <w:t>2021年8月</w:t>
      </w:r>
    </w:p>
    <w:sectPr w:rsidR="0090479D" w:rsidRPr="00A0721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0F8A8"/>
    <w:multiLevelType w:val="singleLevel"/>
    <w:tmpl w:val="40D0F8A8"/>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CEC"/>
    <w:rsid w:val="00077CEC"/>
    <w:rsid w:val="003A5FA6"/>
    <w:rsid w:val="0040132A"/>
    <w:rsid w:val="004510D3"/>
    <w:rsid w:val="004D4ADE"/>
    <w:rsid w:val="005300C1"/>
    <w:rsid w:val="005F26F8"/>
    <w:rsid w:val="006D724C"/>
    <w:rsid w:val="007C6C73"/>
    <w:rsid w:val="008F7ED4"/>
    <w:rsid w:val="0090479D"/>
    <w:rsid w:val="00A0721E"/>
    <w:rsid w:val="00A7273A"/>
    <w:rsid w:val="00B060E2"/>
    <w:rsid w:val="00BC0009"/>
    <w:rsid w:val="00D20FB4"/>
    <w:rsid w:val="00D5145D"/>
    <w:rsid w:val="00D8516B"/>
    <w:rsid w:val="00E7329B"/>
    <w:rsid w:val="00FB0CEC"/>
    <w:rsid w:val="00FC209D"/>
    <w:rsid w:val="0209593E"/>
    <w:rsid w:val="02E62A9E"/>
    <w:rsid w:val="05A07ADB"/>
    <w:rsid w:val="05C23089"/>
    <w:rsid w:val="06430114"/>
    <w:rsid w:val="0646571C"/>
    <w:rsid w:val="06C92B8D"/>
    <w:rsid w:val="071D71B4"/>
    <w:rsid w:val="086A2F16"/>
    <w:rsid w:val="09091092"/>
    <w:rsid w:val="097C3ECD"/>
    <w:rsid w:val="0B5F33A6"/>
    <w:rsid w:val="0F1E36AE"/>
    <w:rsid w:val="133F6DF5"/>
    <w:rsid w:val="15C23AA7"/>
    <w:rsid w:val="16F17AF3"/>
    <w:rsid w:val="177576E1"/>
    <w:rsid w:val="1829774C"/>
    <w:rsid w:val="19415E34"/>
    <w:rsid w:val="1AE1111E"/>
    <w:rsid w:val="1CEB5756"/>
    <w:rsid w:val="1DBC5C41"/>
    <w:rsid w:val="1E6A251A"/>
    <w:rsid w:val="1F221196"/>
    <w:rsid w:val="1FB2280D"/>
    <w:rsid w:val="20586753"/>
    <w:rsid w:val="24687DBD"/>
    <w:rsid w:val="26800D9C"/>
    <w:rsid w:val="26DA2EE9"/>
    <w:rsid w:val="27B05603"/>
    <w:rsid w:val="280E2483"/>
    <w:rsid w:val="291B5BE8"/>
    <w:rsid w:val="2ABA38A2"/>
    <w:rsid w:val="2C575C13"/>
    <w:rsid w:val="2D866B43"/>
    <w:rsid w:val="2EE85DD5"/>
    <w:rsid w:val="2F6A785B"/>
    <w:rsid w:val="31EA6D49"/>
    <w:rsid w:val="32460519"/>
    <w:rsid w:val="32591CF2"/>
    <w:rsid w:val="32D71314"/>
    <w:rsid w:val="3344062A"/>
    <w:rsid w:val="344F6EC4"/>
    <w:rsid w:val="34945D35"/>
    <w:rsid w:val="34A03863"/>
    <w:rsid w:val="34D11DF2"/>
    <w:rsid w:val="35E55125"/>
    <w:rsid w:val="38991A77"/>
    <w:rsid w:val="38C60F55"/>
    <w:rsid w:val="3B8C6352"/>
    <w:rsid w:val="3BCA5B7C"/>
    <w:rsid w:val="3E5A4F73"/>
    <w:rsid w:val="413B6CF7"/>
    <w:rsid w:val="437071BA"/>
    <w:rsid w:val="453A1603"/>
    <w:rsid w:val="454067A6"/>
    <w:rsid w:val="45493FF1"/>
    <w:rsid w:val="47CE5FB4"/>
    <w:rsid w:val="496F0A76"/>
    <w:rsid w:val="4A584641"/>
    <w:rsid w:val="4C2B58B8"/>
    <w:rsid w:val="4CC92E50"/>
    <w:rsid w:val="4D116AF4"/>
    <w:rsid w:val="4D4F1565"/>
    <w:rsid w:val="4D616ECE"/>
    <w:rsid w:val="4DE455E7"/>
    <w:rsid w:val="4E760F60"/>
    <w:rsid w:val="506949EA"/>
    <w:rsid w:val="5394383F"/>
    <w:rsid w:val="53E12062"/>
    <w:rsid w:val="558F7263"/>
    <w:rsid w:val="58FD073A"/>
    <w:rsid w:val="5938561F"/>
    <w:rsid w:val="59FE55F2"/>
    <w:rsid w:val="5A5C7E3C"/>
    <w:rsid w:val="5F4C2C68"/>
    <w:rsid w:val="5FF31C1F"/>
    <w:rsid w:val="603D00B2"/>
    <w:rsid w:val="62A549BF"/>
    <w:rsid w:val="667E55CA"/>
    <w:rsid w:val="66C1185E"/>
    <w:rsid w:val="66EB5426"/>
    <w:rsid w:val="6C6005BF"/>
    <w:rsid w:val="6C6F10FC"/>
    <w:rsid w:val="6C94076E"/>
    <w:rsid w:val="6D9A25DA"/>
    <w:rsid w:val="6EFD680F"/>
    <w:rsid w:val="70602861"/>
    <w:rsid w:val="732E75D2"/>
    <w:rsid w:val="73713EDE"/>
    <w:rsid w:val="748A72EF"/>
    <w:rsid w:val="770E170E"/>
    <w:rsid w:val="77474F9D"/>
    <w:rsid w:val="77D113FF"/>
    <w:rsid w:val="79845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等线"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Calibri"/>
      <w:kern w:val="2"/>
      <w:sz w:val="21"/>
      <w:szCs w:val="21"/>
    </w:rPr>
  </w:style>
  <w:style w:type="paragraph" w:styleId="1">
    <w:name w:val="heading 1"/>
    <w:basedOn w:val="a"/>
    <w:next w:val="a"/>
    <w:link w:val="1Char"/>
    <w:uiPriority w:val="99"/>
    <w:qFormat/>
    <w:locked/>
    <w:pPr>
      <w:keepNext/>
      <w:keepLines/>
      <w:spacing w:line="576" w:lineRule="auto"/>
      <w:outlineLvl w:val="0"/>
    </w:pPr>
    <w:rPr>
      <w:rFonts w:ascii="Times New Roman" w:eastAsia="等线"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b/>
      <w:bCs/>
    </w:rPr>
  </w:style>
  <w:style w:type="character" w:customStyle="1" w:styleId="1Char">
    <w:name w:val="标题 1 Char"/>
    <w:basedOn w:val="a0"/>
    <w:link w:val="1"/>
    <w:uiPriority w:val="99"/>
    <w:qFormat/>
    <w:locked/>
    <w:rPr>
      <w:b/>
      <w:bCs/>
      <w:kern w:val="44"/>
      <w:sz w:val="44"/>
      <w:szCs w:val="44"/>
    </w:rPr>
  </w:style>
  <w:style w:type="character" w:customStyle="1" w:styleId="Char">
    <w:name w:val="页脚 Char"/>
    <w:basedOn w:val="a0"/>
    <w:link w:val="a3"/>
    <w:uiPriority w:val="99"/>
    <w:semiHidden/>
    <w:qFormat/>
    <w:locked/>
    <w:rPr>
      <w:sz w:val="18"/>
      <w:szCs w:val="18"/>
    </w:rPr>
  </w:style>
  <w:style w:type="character" w:customStyle="1" w:styleId="Char0">
    <w:name w:val="页眉 Char"/>
    <w:basedOn w:val="a0"/>
    <w:link w:val="a4"/>
    <w:uiPriority w:val="99"/>
    <w:semiHidden/>
    <w:qFormat/>
    <w:locked/>
    <w:rPr>
      <w:sz w:val="18"/>
      <w:szCs w:val="18"/>
    </w:rPr>
  </w:style>
  <w:style w:type="character" w:customStyle="1" w:styleId="apple-converted-space">
    <w:name w:val="apple-converted-space"/>
    <w:basedOn w:val="a0"/>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等线"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Calibri"/>
      <w:kern w:val="2"/>
      <w:sz w:val="21"/>
      <w:szCs w:val="21"/>
    </w:rPr>
  </w:style>
  <w:style w:type="paragraph" w:styleId="1">
    <w:name w:val="heading 1"/>
    <w:basedOn w:val="a"/>
    <w:next w:val="a"/>
    <w:link w:val="1Char"/>
    <w:uiPriority w:val="99"/>
    <w:qFormat/>
    <w:locked/>
    <w:pPr>
      <w:keepNext/>
      <w:keepLines/>
      <w:spacing w:line="576" w:lineRule="auto"/>
      <w:outlineLvl w:val="0"/>
    </w:pPr>
    <w:rPr>
      <w:rFonts w:ascii="Times New Roman" w:eastAsia="等线"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pPr>
      <w:tabs>
        <w:tab w:val="center" w:pos="4153"/>
        <w:tab w:val="right" w:pos="8306"/>
      </w:tabs>
      <w:snapToGrid w:val="0"/>
      <w:jc w:val="left"/>
    </w:pPr>
    <w:rPr>
      <w:sz w:val="18"/>
      <w:szCs w:val="18"/>
    </w:rPr>
  </w:style>
  <w:style w:type="paragraph" w:styleId="a4">
    <w:name w:val="header"/>
    <w:basedOn w:val="a"/>
    <w:link w:val="Char0"/>
    <w:uiPriority w:val="99"/>
    <w:semiHidden/>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b/>
      <w:bCs/>
    </w:rPr>
  </w:style>
  <w:style w:type="character" w:customStyle="1" w:styleId="1Char">
    <w:name w:val="标题 1 Char"/>
    <w:basedOn w:val="a0"/>
    <w:link w:val="1"/>
    <w:uiPriority w:val="99"/>
    <w:qFormat/>
    <w:locked/>
    <w:rPr>
      <w:b/>
      <w:bCs/>
      <w:kern w:val="44"/>
      <w:sz w:val="44"/>
      <w:szCs w:val="44"/>
    </w:rPr>
  </w:style>
  <w:style w:type="character" w:customStyle="1" w:styleId="Char">
    <w:name w:val="页脚 Char"/>
    <w:basedOn w:val="a0"/>
    <w:link w:val="a3"/>
    <w:uiPriority w:val="99"/>
    <w:semiHidden/>
    <w:qFormat/>
    <w:locked/>
    <w:rPr>
      <w:sz w:val="18"/>
      <w:szCs w:val="18"/>
    </w:rPr>
  </w:style>
  <w:style w:type="character" w:customStyle="1" w:styleId="Char0">
    <w:name w:val="页眉 Char"/>
    <w:basedOn w:val="a0"/>
    <w:link w:val="a4"/>
    <w:uiPriority w:val="99"/>
    <w:semiHidden/>
    <w:qFormat/>
    <w:locked/>
    <w:rPr>
      <w:sz w:val="18"/>
      <w:szCs w:val="18"/>
    </w:rPr>
  </w:style>
  <w:style w:type="character" w:customStyle="1" w:styleId="apple-converted-space">
    <w:name w:val="apple-converted-space"/>
    <w:basedOn w:val="a0"/>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275</Words>
  <Characters>1574</Characters>
  <Application>Microsoft Office Word</Application>
  <DocSecurity>0</DocSecurity>
  <Lines>13</Lines>
  <Paragraphs>3</Paragraphs>
  <ScaleCrop>false</ScaleCrop>
  <Company>Microsoft</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2020年秋季仙游县鲤南石鼓山幼儿园招生方案</dc:title>
  <dc:creator>zfx</dc:creator>
  <cp:lastModifiedBy>fmm</cp:lastModifiedBy>
  <cp:revision>22</cp:revision>
  <cp:lastPrinted>2020-06-23T01:14:00Z</cp:lastPrinted>
  <dcterms:created xsi:type="dcterms:W3CDTF">2020-07-28T03:59:00Z</dcterms:created>
  <dcterms:modified xsi:type="dcterms:W3CDTF">2021-08-26T10:45:00Z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