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BF01C">
      <w:pPr>
        <w:snapToGrid w:val="0"/>
        <w:spacing w:beforeLines="0" w:line="580" w:lineRule="exact"/>
        <w:jc w:val="center"/>
        <w:textAlignment w:val="top"/>
        <w:rPr>
          <w:rFonts w:hint="eastAsia" w:ascii="宋体" w:hAnsi="宋体"/>
          <w:b/>
          <w:szCs w:val="31"/>
        </w:rPr>
      </w:pPr>
      <w:r>
        <w:rPr>
          <w:rFonts w:hint="eastAsia" w:ascii="宋体" w:hAnsi="宋体" w:eastAsia="宋体"/>
          <w:lang w:eastAsia="zh-CN"/>
        </w:rPr>
        <w:pict>
          <v:shape id="图片框 1029" o:spid="_x0000_s1027" o:spt="75" type="#_x0000_t75" style="position:absolute;left:0pt;margin-left:-76.2pt;margin-top:-106.65pt;height:848.8pt;width:599.95pt;z-index:-251654144;mso-width-relative:page;mso-height-relative:page;" fillcolor="#FFFFFF" filled="f" o:preferrelative="t" stroked="f" coordsize="21600,21600">
            <v:path/>
            <v:fill on="f" color2="#FFFFFF" focussize="0,0"/>
            <v:stroke on="f"/>
            <v:imagedata r:id="rId6" gain="65536f" blacklevel="0f" gamma="0" chromakey="#FFFFFF" o:title="20230714125443-0001"/>
            <o:lock v:ext="edit" position="f" selection="f" grouping="f" rotation="f" cropping="f" text="f" aspectratio="t"/>
          </v:shape>
        </w:pict>
      </w:r>
    </w:p>
    <w:p w14:paraId="11AA7C7E">
      <w:pPr>
        <w:snapToGrid w:val="0"/>
        <w:spacing w:beforeLines="0" w:line="580" w:lineRule="exact"/>
        <w:jc w:val="center"/>
        <w:textAlignment w:val="top"/>
        <w:rPr>
          <w:rFonts w:ascii="宋体" w:hAnsi="宋体"/>
          <w:b/>
          <w:szCs w:val="31"/>
        </w:rPr>
      </w:pPr>
    </w:p>
    <w:p w14:paraId="6B5D4860">
      <w:pPr>
        <w:snapToGrid w:val="0"/>
        <w:spacing w:beforeLines="0" w:line="580" w:lineRule="exact"/>
        <w:jc w:val="center"/>
        <w:textAlignment w:val="top"/>
        <w:rPr>
          <w:rFonts w:ascii="宋体" w:hAnsi="宋体"/>
          <w:b/>
          <w:szCs w:val="31"/>
        </w:rPr>
      </w:pPr>
    </w:p>
    <w:p w14:paraId="3CE1B634">
      <w:pPr>
        <w:snapToGrid w:val="0"/>
        <w:spacing w:beforeLines="0" w:line="580" w:lineRule="exact"/>
        <w:jc w:val="center"/>
        <w:textAlignment w:val="top"/>
        <w:rPr>
          <w:rFonts w:ascii="宋体" w:hAnsi="宋体"/>
          <w:b/>
          <w:szCs w:val="31"/>
        </w:rPr>
      </w:pPr>
    </w:p>
    <w:p w14:paraId="3D6B1782">
      <w:pPr>
        <w:snapToGrid w:val="0"/>
        <w:spacing w:beforeLines="0" w:line="580" w:lineRule="exact"/>
        <w:jc w:val="center"/>
        <w:textAlignment w:val="top"/>
        <w:rPr>
          <w:rFonts w:ascii="宋体" w:hAnsi="宋体"/>
          <w:b/>
          <w:szCs w:val="31"/>
        </w:rPr>
      </w:pPr>
    </w:p>
    <w:p w14:paraId="01ABFB65">
      <w:pPr>
        <w:spacing w:beforeLines="0" w:line="580" w:lineRule="exact"/>
        <w:jc w:val="center"/>
        <w:textAlignment w:val="top"/>
        <w:rPr>
          <w:rFonts w:ascii="宋体" w:hAnsi="宋体"/>
          <w:szCs w:val="31"/>
        </w:rPr>
      </w:pPr>
    </w:p>
    <w:p w14:paraId="545EB2DE">
      <w:pPr>
        <w:spacing w:beforeLines="0" w:line="580" w:lineRule="exact"/>
        <w:jc w:val="center"/>
        <w:textAlignment w:val="top"/>
        <w:rPr>
          <w:rFonts w:ascii="宋体" w:hAnsi="宋体"/>
          <w:szCs w:val="31"/>
        </w:rPr>
      </w:pPr>
    </w:p>
    <w:p w14:paraId="04F33E05">
      <w:pPr>
        <w:pBdr>
          <w:top w:val="none" w:color="auto" w:sz="0" w:space="0"/>
          <w:left w:val="none" w:color="auto" w:sz="0" w:space="0"/>
          <w:bottom w:val="none" w:color="auto" w:sz="0" w:space="0"/>
          <w:right w:val="none" w:color="auto" w:sz="0" w:space="0"/>
        </w:pBdr>
        <w:spacing w:beforeLines="0" w:line="580" w:lineRule="exact"/>
        <w:ind w:firstLine="0" w:firstLineChars="0"/>
        <w:jc w:val="center"/>
        <w:rPr>
          <w:rFonts w:hint="eastAsia" w:ascii="宋体" w:hAnsi="宋体" w:eastAsia="仿宋_GB2312" w:cs="仿宋_GB2312"/>
          <w:kern w:val="0"/>
          <w:sz w:val="32"/>
          <w:szCs w:val="32"/>
        </w:rPr>
      </w:pPr>
      <w:r>
        <w:rPr>
          <w:rFonts w:hint="eastAsia" w:ascii="宋体" w:hAnsi="宋体" w:eastAsia="仿宋_GB2312" w:cs="仿宋_GB2312"/>
          <w:kern w:val="0"/>
          <w:sz w:val="32"/>
          <w:szCs w:val="32"/>
          <w:lang w:val="en-US" w:eastAsia="zh-CN"/>
        </w:rPr>
        <w:t>仙政办〔2017〕39号</w:t>
      </w:r>
    </w:p>
    <w:p w14:paraId="56B3A1D9">
      <w:pPr>
        <w:spacing w:beforeLines="0" w:line="580" w:lineRule="exact"/>
        <w:rPr>
          <w:rFonts w:hint="eastAsia" w:ascii="宋体" w:hAnsi="宋体"/>
          <w:b/>
          <w:sz w:val="36"/>
          <w:szCs w:val="36"/>
        </w:rPr>
      </w:pPr>
    </w:p>
    <w:p w14:paraId="6EC960C6">
      <w:pPr>
        <w:spacing w:beforeLines="0" w:line="580" w:lineRule="exact"/>
        <w:rPr>
          <w:rFonts w:hint="eastAsia" w:ascii="宋体" w:hAnsi="宋体"/>
          <w:b/>
          <w:szCs w:val="21"/>
        </w:rPr>
      </w:pPr>
    </w:p>
    <w:p w14:paraId="4EFFBC61">
      <w:pPr>
        <w:spacing w:beforeLines="0" w:line="560" w:lineRule="exact"/>
        <w:jc w:val="center"/>
        <w:textAlignment w:val="top"/>
        <w:rPr>
          <w:rFonts w:hint="eastAsia" w:ascii="宋体" w:hAnsi="宋体" w:eastAsia="方正小标宋简体"/>
          <w:spacing w:val="6"/>
          <w:sz w:val="40"/>
          <w:szCs w:val="40"/>
          <w:lang w:val="zh-CN" w:eastAsia="zh-CN"/>
        </w:rPr>
      </w:pPr>
      <w:r>
        <w:rPr>
          <w:rFonts w:hint="eastAsia" w:ascii="宋体" w:hAnsi="宋体" w:eastAsia="方正小标宋简体"/>
          <w:spacing w:val="6"/>
          <w:sz w:val="40"/>
          <w:szCs w:val="40"/>
        </w:rPr>
        <w:fldChar w:fldCharType="begin"/>
      </w:r>
      <w:r>
        <w:rPr>
          <w:rFonts w:hint="eastAsia" w:ascii="宋体" w:hAnsi="宋体" w:eastAsia="方正小标宋简体"/>
          <w:spacing w:val="6"/>
          <w:sz w:val="40"/>
          <w:szCs w:val="40"/>
        </w:rPr>
        <w:instrText xml:space="preserve"> MERGEFIELD 文件标题 </w:instrText>
      </w:r>
      <w:r>
        <w:rPr>
          <w:rFonts w:hint="eastAsia" w:ascii="宋体" w:hAnsi="宋体" w:eastAsia="方正小标宋简体"/>
          <w:spacing w:val="6"/>
          <w:sz w:val="40"/>
          <w:szCs w:val="40"/>
        </w:rPr>
        <w:fldChar w:fldCharType="separate"/>
      </w:r>
      <w:r>
        <w:rPr>
          <w:rFonts w:hint="eastAsia" w:ascii="宋体" w:hAnsi="宋体" w:eastAsia="方正小标宋简体"/>
          <w:spacing w:val="6"/>
          <w:sz w:val="40"/>
          <w:szCs w:val="40"/>
          <w:lang w:val="en-US" w:eastAsia="zh-CN"/>
        </w:rPr>
        <w:t>仙游县人民政府办公室</w:t>
      </w:r>
      <w:r>
        <w:rPr>
          <w:rFonts w:hint="eastAsia" w:ascii="宋体" w:hAnsi="宋体" w:eastAsia="方正小标宋简体"/>
          <w:spacing w:val="6"/>
          <w:sz w:val="40"/>
          <w:szCs w:val="40"/>
          <w:lang w:val="zh-CN" w:eastAsia="zh-CN"/>
        </w:rPr>
        <w:t>关于印发</w:t>
      </w:r>
    </w:p>
    <w:p w14:paraId="0DA20817">
      <w:pPr>
        <w:spacing w:beforeLines="0" w:line="560" w:lineRule="exact"/>
        <w:jc w:val="center"/>
        <w:textAlignment w:val="top"/>
        <w:rPr>
          <w:rFonts w:hint="eastAsia" w:ascii="宋体" w:hAnsi="宋体" w:eastAsia="方正小标宋简体"/>
          <w:spacing w:val="6"/>
          <w:sz w:val="40"/>
          <w:szCs w:val="40"/>
          <w:lang w:val="zh-CN" w:eastAsia="zh-CN"/>
        </w:rPr>
      </w:pPr>
      <w:r>
        <w:rPr>
          <w:rFonts w:hint="eastAsia" w:ascii="宋体" w:hAnsi="宋体" w:eastAsia="方正小标宋简体"/>
          <w:spacing w:val="6"/>
          <w:sz w:val="40"/>
          <w:szCs w:val="40"/>
          <w:lang w:val="zh-CN" w:eastAsia="zh-CN"/>
        </w:rPr>
        <w:t>仙游县食品安全举报奖励办法的通知</w:t>
      </w:r>
      <w:r>
        <w:rPr>
          <w:rFonts w:hint="eastAsia" w:ascii="宋体" w:hAnsi="宋体" w:eastAsia="方正小标宋简体"/>
          <w:spacing w:val="6"/>
          <w:sz w:val="40"/>
          <w:szCs w:val="40"/>
        </w:rPr>
        <w:fldChar w:fldCharType="end"/>
      </w:r>
    </w:p>
    <w:p w14:paraId="79B4FAA0">
      <w:pPr>
        <w:spacing w:beforeLines="0" w:line="560" w:lineRule="exact"/>
        <w:rPr>
          <w:rFonts w:ascii="宋体" w:hAnsi="宋体"/>
        </w:rPr>
      </w:pPr>
    </w:p>
    <w:p w14:paraId="68BB50E0">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60" w:lineRule="exact"/>
        <w:ind w:right="0"/>
        <w:jc w:val="left"/>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各乡镇人民政府，鲤城街道办事处，县直有关单位：</w:t>
      </w:r>
    </w:p>
    <w:p w14:paraId="1BD66D5B">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60" w:lineRule="exact"/>
        <w:ind w:left="0" w:leftChars="0" w:right="0" w:firstLine="640" w:firstLineChars="200"/>
        <w:jc w:val="left"/>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经研究同意，现将《仙游县食品安全举报奖励办法》印发给你们，请结合实际认真贯彻执行。</w:t>
      </w:r>
    </w:p>
    <w:p w14:paraId="19403293">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60" w:lineRule="exact"/>
        <w:ind w:left="0" w:leftChars="0" w:right="0" w:firstLine="640" w:firstLineChars="200"/>
        <w:jc w:val="left"/>
        <w:textAlignment w:val="auto"/>
        <w:outlineLvl w:val="9"/>
        <w:rPr>
          <w:rFonts w:hint="eastAsia" w:ascii="宋体" w:hAnsi="宋体" w:eastAsia="仿宋_GB2312" w:cs="仿宋_GB2312"/>
          <w:b w:val="0"/>
          <w:i w:val="0"/>
          <w:caps w:val="0"/>
          <w:color w:val="auto"/>
          <w:spacing w:val="0"/>
          <w:kern w:val="0"/>
          <w:sz w:val="32"/>
          <w:szCs w:val="32"/>
          <w:lang w:val="en-US" w:eastAsia="zh-CN"/>
        </w:rPr>
      </w:pPr>
    </w:p>
    <w:p w14:paraId="203942CD">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60" w:lineRule="exact"/>
        <w:ind w:left="0" w:leftChars="0" w:right="0" w:firstLine="640" w:firstLineChars="200"/>
        <w:jc w:val="left"/>
        <w:textAlignment w:val="auto"/>
        <w:outlineLvl w:val="9"/>
        <w:rPr>
          <w:rFonts w:hint="eastAsia" w:ascii="宋体" w:hAnsi="宋体" w:eastAsia="仿宋_GB2312" w:cs="仿宋_GB2312"/>
          <w:b w:val="0"/>
          <w:i w:val="0"/>
          <w:caps w:val="0"/>
          <w:color w:val="auto"/>
          <w:spacing w:val="0"/>
          <w:kern w:val="0"/>
          <w:sz w:val="32"/>
          <w:szCs w:val="32"/>
          <w:lang w:val="en-US" w:eastAsia="zh-CN"/>
        </w:rPr>
      </w:pPr>
    </w:p>
    <w:p w14:paraId="3FE0BACC">
      <w:pPr>
        <w:widowControl w:val="0"/>
        <w:pBdr>
          <w:top w:val="none" w:color="auto" w:sz="0" w:space="0"/>
          <w:left w:val="none" w:color="auto" w:sz="0" w:space="0"/>
          <w:bottom w:val="none" w:color="auto" w:sz="0" w:space="0"/>
          <w:right w:val="none" w:color="auto" w:sz="0" w:space="0"/>
        </w:pBdr>
        <w:wordWrap w:val="0"/>
        <w:adjustRightInd/>
        <w:snapToGrid/>
        <w:spacing w:beforeLines="0" w:beforeAutospacing="0" w:afterAutospacing="0" w:line="560" w:lineRule="exact"/>
        <w:ind w:left="0" w:leftChars="0" w:right="0" w:firstLine="0" w:firstLineChars="0"/>
        <w:jc w:val="right"/>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 xml:space="preserve">仙游县人民政府办公室      </w:t>
      </w:r>
    </w:p>
    <w:p w14:paraId="764A08D4">
      <w:pPr>
        <w:widowControl w:val="0"/>
        <w:pBdr>
          <w:top w:val="none" w:color="auto" w:sz="0" w:space="0"/>
          <w:left w:val="none" w:color="auto" w:sz="0" w:space="0"/>
          <w:bottom w:val="none" w:color="auto" w:sz="0" w:space="0"/>
          <w:right w:val="none" w:color="auto" w:sz="0" w:space="0"/>
        </w:pBdr>
        <w:wordWrap w:val="0"/>
        <w:adjustRightInd/>
        <w:snapToGrid/>
        <w:spacing w:beforeLines="0" w:beforeAutospacing="0" w:afterAutospacing="0" w:line="560" w:lineRule="exact"/>
        <w:ind w:left="0" w:leftChars="0" w:right="0" w:firstLine="0" w:firstLineChars="0"/>
        <w:jc w:val="right"/>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 xml:space="preserve">2017年2月16日        </w:t>
      </w:r>
    </w:p>
    <w:p w14:paraId="6FB8B6F6">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60" w:lineRule="exact"/>
        <w:ind w:left="0" w:leftChars="0" w:right="0" w:firstLine="0" w:firstLineChars="0"/>
        <w:jc w:val="right"/>
        <w:textAlignment w:val="auto"/>
        <w:outlineLvl w:val="9"/>
        <w:rPr>
          <w:rFonts w:hint="eastAsia" w:ascii="宋体" w:hAnsi="宋体" w:eastAsia="仿宋_GB2312" w:cs="仿宋_GB2312"/>
          <w:b w:val="0"/>
          <w:i w:val="0"/>
          <w:caps w:val="0"/>
          <w:color w:val="auto"/>
          <w:spacing w:val="0"/>
          <w:kern w:val="0"/>
          <w:sz w:val="32"/>
          <w:szCs w:val="32"/>
          <w:lang w:val="en-US" w:eastAsia="zh-CN"/>
        </w:rPr>
      </w:pPr>
    </w:p>
    <w:p w14:paraId="43EB3E20">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60" w:lineRule="exact"/>
        <w:ind w:left="0" w:leftChars="0" w:right="0" w:firstLine="640" w:firstLineChars="200"/>
        <w:jc w:val="left"/>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（此件主动公开）</w:t>
      </w:r>
    </w:p>
    <w:p w14:paraId="2EDCA974">
      <w:pPr>
        <w:pStyle w:val="2"/>
        <w:widowControl/>
        <w:spacing w:before="0" w:beforeAutospacing="0" w:after="0" w:afterAutospacing="0" w:line="530" w:lineRule="exact"/>
        <w:ind w:left="0" w:right="0" w:firstLine="0" w:firstLineChars="0"/>
        <w:jc w:val="center"/>
        <w:rPr>
          <w:rFonts w:hint="eastAsia" w:ascii="宋体" w:hAnsi="宋体" w:eastAsia="方正小标宋简体" w:cs="方正小标宋简体"/>
          <w:color w:val="060606"/>
          <w:sz w:val="44"/>
          <w:szCs w:val="44"/>
          <w:lang w:val="en-US" w:eastAsia="zh-CN"/>
        </w:rPr>
      </w:pPr>
      <w:r>
        <w:rPr>
          <w:rFonts w:hint="eastAsia" w:ascii="宋体" w:hAnsi="宋体" w:eastAsia="方正小标宋简体" w:cs="方正小标宋简体"/>
          <w:color w:val="060606"/>
          <w:sz w:val="44"/>
          <w:szCs w:val="44"/>
          <w:lang w:val="en-US" w:eastAsia="zh-CN"/>
        </w:rPr>
        <w:t>仙游县食品安全举报奖励办法</w:t>
      </w:r>
    </w:p>
    <w:p w14:paraId="2BFB43BE">
      <w:pPr>
        <w:spacing w:beforeLines="0" w:line="530" w:lineRule="exact"/>
        <w:jc w:val="left"/>
        <w:rPr>
          <w:rFonts w:hint="eastAsia" w:ascii="宋体" w:hAnsi="宋体"/>
          <w:color w:val="060606"/>
          <w:sz w:val="30"/>
          <w:szCs w:val="30"/>
          <w:lang w:val="en-US" w:eastAsia="zh-CN"/>
        </w:rPr>
      </w:pPr>
    </w:p>
    <w:p w14:paraId="4AE60244">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楷体_GB2312" w:hAnsi="楷体_GB2312" w:eastAsia="楷体_GB2312" w:cs="楷体_GB2312"/>
          <w:b/>
          <w:bCs/>
          <w:i w:val="0"/>
          <w:caps w:val="0"/>
          <w:color w:val="auto"/>
          <w:spacing w:val="0"/>
          <w:kern w:val="0"/>
          <w:sz w:val="32"/>
          <w:szCs w:val="32"/>
          <w:lang w:val="en-US" w:eastAsia="zh-CN"/>
        </w:rPr>
        <w:t>第一条</w:t>
      </w:r>
      <w:r>
        <w:rPr>
          <w:rFonts w:hint="eastAsia" w:ascii="宋体" w:hAnsi="宋体" w:eastAsia="仿宋_GB2312" w:cs="仿宋_GB2312"/>
          <w:b w:val="0"/>
          <w:i w:val="0"/>
          <w:caps w:val="0"/>
          <w:color w:val="auto"/>
          <w:spacing w:val="0"/>
          <w:kern w:val="0"/>
          <w:sz w:val="32"/>
          <w:szCs w:val="32"/>
          <w:lang w:val="en-US" w:eastAsia="zh-CN"/>
        </w:rPr>
        <w:t xml:space="preserve">  为鼓励人民群众积极举报食品安全违法犯罪行为，及时发现、控制和消除食品安全隐患，严厉打击食品安全犯罪行为，根据《中华人民共和国食品安全法》《中华人民共和国农产品质量安全法》等法律法规和《国务院食品安全委员会办公室关于建立食品安全有奖举报制度的指导意见》（食安办〔2011〕25号）《福建省人民政府办公厅关于印发福建省食品安全有奖举报实施方案的通知》（闽政办〔2011〕230号）《莆田市人民政府办公室关于印发莆田市食品安全举报奖励办法的通知》（莆政办〔2016〕108号）精神，结合本县实际，制定本办法。</w:t>
      </w:r>
    </w:p>
    <w:p w14:paraId="24729A19">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kern w:val="0"/>
          <w:sz w:val="32"/>
          <w:szCs w:val="32"/>
          <w:lang w:val="en-US" w:eastAsia="zh-CN"/>
        </w:rPr>
        <w:t>第二条</w:t>
      </w:r>
      <w:r>
        <w:rPr>
          <w:rFonts w:hint="eastAsia" w:ascii="宋体" w:hAnsi="宋体" w:eastAsia="仿宋_GB2312" w:cs="仿宋_GB2312"/>
          <w:b w:val="0"/>
          <w:i w:val="0"/>
          <w:caps w:val="0"/>
          <w:color w:val="auto"/>
          <w:spacing w:val="0"/>
          <w:kern w:val="0"/>
          <w:sz w:val="32"/>
          <w:szCs w:val="32"/>
          <w:lang w:val="en-US" w:eastAsia="zh-CN"/>
        </w:rPr>
        <w:t xml:space="preserve">  本办法适用于县食品安全监管部门对举报属于其监管职责范围内的食品安全违法犯罪行为或违法犯罪线索，经查证属实并立案查处后，予以奖金奖励的行为。</w:t>
      </w:r>
    </w:p>
    <w:p w14:paraId="54566C4F">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县食品安全监管部门是指县农业、卫计、公安、水务、环保、商务、市场监管、粮食、出入境检验检疫、城管执法等部门。</w:t>
      </w:r>
    </w:p>
    <w:p w14:paraId="5DE7FC66">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kern w:val="0"/>
          <w:sz w:val="32"/>
          <w:szCs w:val="32"/>
          <w:lang w:val="en-US" w:eastAsia="zh-CN"/>
        </w:rPr>
        <w:t>第三条</w:t>
      </w:r>
      <w:r>
        <w:rPr>
          <w:rFonts w:hint="eastAsia" w:ascii="宋体" w:hAnsi="宋体" w:eastAsia="仿宋_GB2312" w:cs="仿宋_GB2312"/>
          <w:b w:val="0"/>
          <w:i w:val="0"/>
          <w:caps w:val="0"/>
          <w:color w:val="auto"/>
          <w:spacing w:val="0"/>
          <w:kern w:val="0"/>
          <w:sz w:val="32"/>
          <w:szCs w:val="32"/>
          <w:lang w:val="en-US" w:eastAsia="zh-CN"/>
        </w:rPr>
        <w:t xml:space="preserve">  县食品药品安全委员会办公室负责县级举报专项奖励资金的日常管理工作。具体负责全县食品安全举报奖励的政策制定、县级食品安全举报专项奖励资金使用的协调指导、管理</w:t>
      </w:r>
      <w:r>
        <w:rPr>
          <w:rFonts w:hint="eastAsia" w:ascii="宋体" w:hAnsi="宋体" w:eastAsia="仿宋_GB2312" w:cs="仿宋_GB2312"/>
          <w:color w:val="auto"/>
          <w:sz w:val="32"/>
          <w:szCs w:val="32"/>
        </w:rPr>
        <w:t>监督</w:t>
      </w:r>
      <w:r>
        <w:rPr>
          <w:rFonts w:hint="eastAsia" w:ascii="宋体" w:hAnsi="宋体" w:eastAsia="仿宋_GB2312" w:cs="仿宋_GB2312"/>
          <w:color w:val="auto"/>
          <w:sz w:val="32"/>
          <w:szCs w:val="32"/>
          <w:lang w:eastAsia="zh-CN"/>
        </w:rPr>
        <w:t>、</w:t>
      </w:r>
      <w:r>
        <w:rPr>
          <w:rFonts w:hint="eastAsia" w:ascii="宋体" w:hAnsi="宋体" w:eastAsia="仿宋_GB2312" w:cs="仿宋_GB2312"/>
          <w:b w:val="0"/>
          <w:i w:val="0"/>
          <w:caps w:val="0"/>
          <w:color w:val="auto"/>
          <w:spacing w:val="0"/>
          <w:kern w:val="0"/>
          <w:sz w:val="32"/>
          <w:szCs w:val="32"/>
          <w:lang w:val="en-US" w:eastAsia="zh-CN"/>
        </w:rPr>
        <w:t>审批拨付等工作。</w:t>
      </w:r>
    </w:p>
    <w:p w14:paraId="548CADA3">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县食品安全监管部门依据各自职责，负责食品安全举报的受理和查处工作，负责本单位食品安全举报奖励实施细则制定，负责举报奖励受理、提出奖励初步认定审核意见及奖金发放等工作。</w:t>
      </w:r>
    </w:p>
    <w:p w14:paraId="5953C385">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县食品安全监管部门应当公布举报投诉电话，明确举报的受理范围，</w:t>
      </w:r>
      <w:r>
        <w:rPr>
          <w:rFonts w:hint="eastAsia" w:ascii="宋体" w:hAnsi="宋体" w:eastAsia="仿宋_GB2312" w:cs="仿宋_GB2312"/>
          <w:color w:val="auto"/>
          <w:sz w:val="32"/>
          <w:szCs w:val="32"/>
        </w:rPr>
        <w:t>制定食品安全举报受理、查处有关规定和操作守则，明确岗位职责</w:t>
      </w:r>
      <w:r>
        <w:rPr>
          <w:rFonts w:hint="eastAsia" w:ascii="宋体" w:hAnsi="宋体" w:eastAsia="仿宋_GB2312" w:cs="仿宋_GB2312"/>
          <w:b w:val="0"/>
          <w:i w:val="0"/>
          <w:caps w:val="0"/>
          <w:color w:val="auto"/>
          <w:spacing w:val="0"/>
          <w:kern w:val="0"/>
          <w:sz w:val="32"/>
          <w:szCs w:val="32"/>
          <w:lang w:val="en-US" w:eastAsia="zh-CN"/>
        </w:rPr>
        <w:t>。</w:t>
      </w:r>
    </w:p>
    <w:p w14:paraId="67E51568">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各乡镇（街道）食安办应积极宣传推广举报投诉电话，对乡镇（街道）协管员和村居信息员报送的食品安全问题有效信息，经查实采纳的，给予奖励。</w:t>
      </w:r>
    </w:p>
    <w:p w14:paraId="65132406">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kern w:val="0"/>
          <w:sz w:val="32"/>
          <w:szCs w:val="32"/>
          <w:lang w:val="en-US" w:eastAsia="zh-CN"/>
        </w:rPr>
        <w:t>第四条</w:t>
      </w:r>
      <w:r>
        <w:rPr>
          <w:rFonts w:hint="eastAsia" w:ascii="宋体" w:hAnsi="宋体" w:eastAsia="仿宋_GB2312" w:cs="仿宋_GB2312"/>
          <w:b w:val="0"/>
          <w:i w:val="0"/>
          <w:caps w:val="0"/>
          <w:color w:val="auto"/>
          <w:spacing w:val="0"/>
          <w:kern w:val="0"/>
          <w:sz w:val="32"/>
          <w:szCs w:val="32"/>
          <w:lang w:val="en-US" w:eastAsia="zh-CN"/>
        </w:rPr>
        <w:t xml:space="preserve">  本办法所指的食品安全举报，是指自然人、法人和其他组织通过电话、信函、传真、电子邮件、走访等形式，向县食品安全监管部门反映（或者向其他相关部门反映后被转交、移送）属于县食品安全监管部门监管职责范围内的食品安全违法犯罪行为或违法犯罪线索的行为。</w:t>
      </w:r>
    </w:p>
    <w:p w14:paraId="73FC22FD">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楷体_GB2312" w:hAnsi="楷体_GB2312" w:eastAsia="楷体_GB2312" w:cs="楷体_GB2312"/>
          <w:b/>
          <w:bCs/>
          <w:i w:val="0"/>
          <w:caps w:val="0"/>
          <w:color w:val="auto"/>
          <w:spacing w:val="0"/>
          <w:kern w:val="0"/>
          <w:sz w:val="32"/>
          <w:szCs w:val="32"/>
          <w:lang w:val="en-US" w:eastAsia="zh-CN"/>
        </w:rPr>
      </w:pPr>
      <w:r>
        <w:rPr>
          <w:rFonts w:hint="eastAsia" w:ascii="楷体_GB2312" w:hAnsi="楷体_GB2312" w:eastAsia="楷体_GB2312" w:cs="楷体_GB2312"/>
          <w:b/>
          <w:bCs/>
          <w:i w:val="0"/>
          <w:caps w:val="0"/>
          <w:color w:val="auto"/>
          <w:spacing w:val="0"/>
          <w:kern w:val="0"/>
          <w:sz w:val="32"/>
          <w:szCs w:val="32"/>
          <w:lang w:val="en-US" w:eastAsia="zh-CN"/>
        </w:rPr>
        <w:t>第五条  食品安全违法案件举报途径包括：</w:t>
      </w:r>
    </w:p>
    <w:p w14:paraId="27E0F072">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一</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来人举报；</w:t>
      </w:r>
    </w:p>
    <w:p w14:paraId="425D8EBB">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二</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电话、传真、电子邮件举报；</w:t>
      </w:r>
    </w:p>
    <w:p w14:paraId="7A600302">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三</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信函举报；</w:t>
      </w:r>
    </w:p>
    <w:p w14:paraId="1E50C342">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四</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行政执法部门或司法部门移交的由个人举报立案查处的案件；</w:t>
      </w:r>
    </w:p>
    <w:p w14:paraId="314451D2">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五</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其它途径。</w:t>
      </w:r>
    </w:p>
    <w:p w14:paraId="10552E26">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楷体_GB2312" w:hAnsi="楷体_GB2312" w:eastAsia="楷体_GB2312" w:cs="楷体_GB2312"/>
          <w:b/>
          <w:bCs/>
          <w:i w:val="0"/>
          <w:caps w:val="0"/>
          <w:color w:val="auto"/>
          <w:spacing w:val="0"/>
          <w:kern w:val="0"/>
          <w:sz w:val="32"/>
          <w:szCs w:val="32"/>
          <w:lang w:val="en-US" w:eastAsia="zh-CN"/>
        </w:rPr>
        <w:t>第六条</w:t>
      </w:r>
      <w:r>
        <w:rPr>
          <w:rFonts w:hint="eastAsia" w:ascii="宋体" w:hAnsi="宋体" w:eastAsia="仿宋_GB2312" w:cs="仿宋_GB2312"/>
          <w:b w:val="0"/>
          <w:i w:val="0"/>
          <w:caps w:val="0"/>
          <w:color w:val="auto"/>
          <w:spacing w:val="0"/>
          <w:kern w:val="0"/>
          <w:sz w:val="32"/>
          <w:szCs w:val="32"/>
          <w:lang w:val="en-US" w:eastAsia="zh-CN"/>
        </w:rPr>
        <w:t xml:space="preserve">  县</w:t>
      </w:r>
      <w:r>
        <w:rPr>
          <w:rFonts w:hint="eastAsia" w:ascii="宋体" w:hAnsi="宋体" w:eastAsia="仿宋_GB2312" w:cs="仿宋_GB2312"/>
          <w:color w:val="auto"/>
          <w:sz w:val="32"/>
          <w:szCs w:val="32"/>
        </w:rPr>
        <w:t>食品安全监管部门对食品安全违法行为的举报不得推诿拒绝，对属于本部门监管职责范围内的，应当详细记录举报相关情况，并对举报人的所有信息予以保密</w:t>
      </w:r>
      <w:r>
        <w:rPr>
          <w:rFonts w:hint="eastAsia" w:ascii="宋体" w:hAnsi="宋体" w:eastAsia="仿宋_GB2312" w:cs="仿宋_GB2312"/>
          <w:b w:val="0"/>
          <w:i w:val="0"/>
          <w:caps w:val="0"/>
          <w:color w:val="auto"/>
          <w:spacing w:val="0"/>
          <w:kern w:val="0"/>
          <w:sz w:val="32"/>
          <w:szCs w:val="32"/>
          <w:lang w:val="en-US" w:eastAsia="zh-CN"/>
        </w:rPr>
        <w:t>。对不属于本部门监管职责范围内的举报，应当按照法律法规及相关规定，及时移送有关部门，并告知举报人。</w:t>
      </w:r>
    </w:p>
    <w:p w14:paraId="0E2C9BDA">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楷体_GB2312" w:hAnsi="楷体_GB2312" w:eastAsia="楷体_GB2312" w:cs="楷体_GB2312"/>
          <w:b/>
          <w:bCs/>
          <w:i w:val="0"/>
          <w:caps w:val="0"/>
          <w:color w:val="auto"/>
          <w:spacing w:val="0"/>
          <w:kern w:val="0"/>
          <w:sz w:val="32"/>
          <w:szCs w:val="32"/>
          <w:lang w:val="en-US" w:eastAsia="zh-CN"/>
        </w:rPr>
        <w:t xml:space="preserve">第七条  </w:t>
      </w:r>
      <w:r>
        <w:rPr>
          <w:rFonts w:hint="eastAsia" w:ascii="仿宋_GB2312" w:hAnsi="仿宋_GB2312" w:eastAsia="仿宋_GB2312" w:cs="仿宋_GB2312"/>
          <w:b w:val="0"/>
          <w:bCs w:val="0"/>
          <w:i w:val="0"/>
          <w:caps w:val="0"/>
          <w:color w:val="auto"/>
          <w:spacing w:val="0"/>
          <w:kern w:val="0"/>
          <w:sz w:val="32"/>
          <w:szCs w:val="32"/>
          <w:lang w:val="en-US" w:eastAsia="zh-CN"/>
        </w:rPr>
        <w:t>下列食品安全违法犯罪行为或违法犯罪线索的举报，经核实的，按照本办法予以奖励：</w:t>
      </w:r>
    </w:p>
    <w:p w14:paraId="3DBEF828">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（一）在食用农产品种植、养殖、收获、捕捞、加工、收购、运输过程中，使用违禁药物或者其他可能危害人体健康物质的；</w:t>
      </w:r>
    </w:p>
    <w:p w14:paraId="10BACFDD">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（二）未取得《生猪定点屠宰证书》而进行生猪及其他牲畜私屠滥宰的；</w:t>
      </w:r>
    </w:p>
    <w:p w14:paraId="41B7700F">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（三）未经许可从事食品或食品添加剂生产活动的；</w:t>
      </w:r>
    </w:p>
    <w:p w14:paraId="6963E1AF">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（四）违法违规生产、加工、销售不符合法律、法规、食品安全标准的食品、食品添加剂、食品相关产品的；</w:t>
      </w:r>
    </w:p>
    <w:p w14:paraId="72A88546">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（五）收购、加工、贮存、运输、销售病死、毒死或死因不明的禽、畜、兽、水产动物及其肉类、肉类制品，或向上述动物或产品注水或注入其他禁用物质的；</w:t>
      </w:r>
    </w:p>
    <w:p w14:paraId="2A3980A4">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（六）加工销售依法应当检疫检验而未经检疫检验或者检疫检验不合格的肉类及其制成品的；</w:t>
      </w:r>
    </w:p>
    <w:p w14:paraId="0F82FD40">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（七）生产经营被包装材料、容器、运输工具等污染的食品、食品添加剂的；</w:t>
      </w:r>
    </w:p>
    <w:p w14:paraId="41DCE720">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（八）伪造、簒改食品生产日期、保质期，伪造或冒用他人厂名、厂址，伪造产地，仿冒他人注册商标，伪造或冒用生产许可、认证标志等质量标志的；</w:t>
      </w:r>
    </w:p>
    <w:p w14:paraId="1BF66ED6">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（九）生产经营无标签的预包装食品、食品添加剂的；</w:t>
      </w:r>
    </w:p>
    <w:p w14:paraId="24F6BA4A">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（十）生产经营未按照规定显著标示的转基因食品的；</w:t>
      </w:r>
    </w:p>
    <w:p w14:paraId="1A17C8DE">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（十一）经营应当检疫却未检疫或检疫不合格的国外进口食品的；</w:t>
      </w:r>
    </w:p>
    <w:p w14:paraId="4A34EA95">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（十二）在食品中掺杂、使假，以次充好，以假充真，以不合格食品冒充合格食品的；</w:t>
      </w:r>
    </w:p>
    <w:p w14:paraId="32DE92AF">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（十三）生产、经营、使用不符合食品安全标准的或国家明令淘汰的食品、食品原料、食品添加剂及食品相关产品的；</w:t>
      </w:r>
    </w:p>
    <w:p w14:paraId="414E883C">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（十四）集中交易市场的开办者、柜台出租者、展销会的举办者允许未依法取得许可的食品经营者进入市场销售食品，或者食用农产品批发市场未履行检验义务或发现不符合食品安全标准后未履行相关义务的；</w:t>
      </w:r>
    </w:p>
    <w:p w14:paraId="7C58F9A3">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（十五）违法违规产生、收集、收运、加工、销售餐厨废弃物、废弃油脂，或者将餐厨废弃物、废弃油脂加工后作为食用油使用、销售的；</w:t>
      </w:r>
    </w:p>
    <w:p w14:paraId="6CAE8987">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（十六）其它违反食品安全相关法律法规规定，涉及食用农产品、食品和食品相关产品安全的违法行为。</w:t>
      </w:r>
    </w:p>
    <w:p w14:paraId="77A74675">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楷体_GB2312" w:hAnsi="楷体_GB2312" w:eastAsia="楷体_GB2312" w:cs="楷体_GB2312"/>
          <w:b/>
          <w:bCs/>
          <w:i w:val="0"/>
          <w:caps w:val="0"/>
          <w:color w:val="auto"/>
          <w:spacing w:val="0"/>
          <w:kern w:val="0"/>
          <w:sz w:val="32"/>
          <w:szCs w:val="32"/>
        </w:rPr>
      </w:pPr>
      <w:r>
        <w:rPr>
          <w:rFonts w:hint="eastAsia" w:ascii="楷体_GB2312" w:hAnsi="楷体_GB2312" w:eastAsia="楷体_GB2312" w:cs="楷体_GB2312"/>
          <w:b/>
          <w:bCs/>
          <w:i w:val="0"/>
          <w:caps w:val="0"/>
          <w:color w:val="auto"/>
          <w:spacing w:val="0"/>
          <w:kern w:val="0"/>
          <w:sz w:val="32"/>
          <w:szCs w:val="32"/>
          <w:lang w:val="en-US" w:eastAsia="zh-CN"/>
        </w:rPr>
        <w:t>第八条  食品安全举报奖励，应当同时符合下列条件：</w:t>
      </w:r>
    </w:p>
    <w:p w14:paraId="4CC7FFB9">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（一）所举报的食品安全违法犯罪案件发生在本县行政区域内；</w:t>
      </w:r>
    </w:p>
    <w:p w14:paraId="2A69AC77">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（二）举报人实名举报或者食品安全监管部门能够核实举报人有效身份的匿名举报；</w:t>
      </w:r>
    </w:p>
    <w:p w14:paraId="298259EF">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（三）有明确、具体的被举报对象和主要违法犯罪事实或者违法犯罪线索；</w:t>
      </w:r>
    </w:p>
    <w:p w14:paraId="1CBDFC24">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（四）违法犯罪行为或者线索事先未被食品安全监管部门掌握；</w:t>
      </w:r>
    </w:p>
    <w:p w14:paraId="3C1E2515">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（五）同一举报内容未获得其他部门奖励；</w:t>
      </w:r>
    </w:p>
    <w:p w14:paraId="2606801E">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（六）举报情况经食品安全监管部门立案调查，查证属实并作出行政处罚决定或经司法机关作出刑事判决的；</w:t>
      </w:r>
    </w:p>
    <w:p w14:paraId="4E255DC9">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特殊情况下，举报的违法事实确实存在，违法行为证据确凿，因当事人逃逸或其他原因无法作出行政处罚决定，但违法行为确已得到有效制止的，经县食品安全监管部门认定审核、县食药安办审批后，可以按照本办法对举报人予以奖励。</w:t>
      </w:r>
    </w:p>
    <w:p w14:paraId="4B3B9083">
      <w:pPr>
        <w:pStyle w:val="5"/>
        <w:widowControl w:val="0"/>
        <w:wordWrap/>
        <w:adjustRightInd/>
        <w:snapToGrid/>
        <w:spacing w:before="0" w:beforeAutospacing="0" w:after="0" w:afterAutospacing="0" w:line="500" w:lineRule="exact"/>
        <w:ind w:left="0" w:leftChars="0" w:right="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第</w:t>
      </w:r>
      <w:r>
        <w:rPr>
          <w:rFonts w:hint="eastAsia" w:ascii="楷体_GB2312" w:hAnsi="楷体_GB2312" w:eastAsia="楷体_GB2312" w:cs="楷体_GB2312"/>
          <w:b/>
          <w:bCs/>
          <w:color w:val="auto"/>
          <w:sz w:val="32"/>
          <w:szCs w:val="32"/>
          <w:lang w:eastAsia="zh-CN"/>
        </w:rPr>
        <w:t>九</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i w:val="0"/>
          <w:caps w:val="0"/>
          <w:color w:val="auto"/>
          <w:spacing w:val="0"/>
          <w:kern w:val="0"/>
          <w:sz w:val="32"/>
          <w:szCs w:val="32"/>
          <w:lang w:val="en-US" w:eastAsia="zh-CN"/>
        </w:rPr>
        <w:t xml:space="preserve">  </w:t>
      </w:r>
      <w:r>
        <w:rPr>
          <w:rFonts w:hint="eastAsia" w:ascii="楷体_GB2312" w:hAnsi="楷体_GB2312" w:eastAsia="楷体_GB2312" w:cs="楷体_GB2312"/>
          <w:b/>
          <w:bCs/>
          <w:color w:val="auto"/>
          <w:sz w:val="32"/>
          <w:szCs w:val="32"/>
        </w:rPr>
        <w:t>举报奖励级别分为以下三个等级：</w:t>
      </w:r>
    </w:p>
    <w:p w14:paraId="243BCCB8">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一</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一级举报</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能详细提供被举报人或单位的违法事实</w:t>
      </w:r>
      <w:r>
        <w:rPr>
          <w:rFonts w:hint="eastAsia" w:ascii="宋体" w:hAnsi="宋体" w:eastAsia="仿宋_GB2312" w:cs="仿宋_GB2312"/>
          <w:color w:val="auto"/>
          <w:sz w:val="32"/>
          <w:szCs w:val="32"/>
          <w:lang w:eastAsia="zh-CN"/>
        </w:rPr>
        <w:t>和</w:t>
      </w:r>
      <w:r>
        <w:rPr>
          <w:rFonts w:hint="eastAsia" w:ascii="宋体" w:hAnsi="宋体" w:eastAsia="仿宋_GB2312" w:cs="仿宋_GB2312"/>
          <w:color w:val="auto"/>
          <w:sz w:val="32"/>
          <w:szCs w:val="32"/>
        </w:rPr>
        <w:t>关键证据</w:t>
      </w:r>
      <w:r>
        <w:rPr>
          <w:rFonts w:hint="eastAsia" w:ascii="宋体" w:hAnsi="宋体" w:eastAsia="仿宋_GB2312" w:cs="仿宋_GB2312"/>
          <w:color w:val="auto"/>
          <w:sz w:val="32"/>
          <w:szCs w:val="32"/>
          <w:lang w:eastAsia="zh-CN"/>
        </w:rPr>
        <w:t>或</w:t>
      </w:r>
      <w:r>
        <w:rPr>
          <w:rFonts w:hint="eastAsia" w:ascii="宋体" w:hAnsi="宋体" w:eastAsia="仿宋_GB2312" w:cs="仿宋_GB2312"/>
          <w:color w:val="auto"/>
          <w:sz w:val="32"/>
          <w:szCs w:val="32"/>
        </w:rPr>
        <w:t>票据，并积极协助案件调查，举报情况与违法事实完全相符；</w:t>
      </w:r>
    </w:p>
    <w:p w14:paraId="3A629073">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二</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二级举报</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能提供被举报人或单位的</w:t>
      </w:r>
      <w:r>
        <w:rPr>
          <w:rFonts w:hint="eastAsia" w:ascii="宋体" w:hAnsi="宋体" w:eastAsia="仿宋_GB2312" w:cs="仿宋_GB2312"/>
          <w:color w:val="auto"/>
          <w:sz w:val="32"/>
          <w:szCs w:val="32"/>
          <w:lang w:eastAsia="zh-CN"/>
        </w:rPr>
        <w:t>部分</w:t>
      </w:r>
      <w:r>
        <w:rPr>
          <w:rFonts w:hint="eastAsia" w:ascii="宋体" w:hAnsi="宋体" w:eastAsia="仿宋_GB2312" w:cs="仿宋_GB2312"/>
          <w:color w:val="auto"/>
          <w:sz w:val="32"/>
          <w:szCs w:val="32"/>
        </w:rPr>
        <w:t>违法事实</w:t>
      </w:r>
      <w:r>
        <w:rPr>
          <w:rFonts w:hint="eastAsia" w:ascii="宋体" w:hAnsi="宋体" w:eastAsia="仿宋_GB2312" w:cs="仿宋_GB2312"/>
          <w:color w:val="auto"/>
          <w:sz w:val="32"/>
          <w:szCs w:val="32"/>
          <w:lang w:eastAsia="zh-CN"/>
        </w:rPr>
        <w:t>和较大价值</w:t>
      </w:r>
      <w:r>
        <w:rPr>
          <w:rFonts w:hint="eastAsia" w:ascii="宋体" w:hAnsi="宋体" w:eastAsia="仿宋_GB2312" w:cs="仿宋_GB2312"/>
          <w:color w:val="auto"/>
          <w:sz w:val="32"/>
          <w:szCs w:val="32"/>
        </w:rPr>
        <w:t>证据</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并协助案件调查，经查证，举报情况与违法事实相符；</w:t>
      </w:r>
    </w:p>
    <w:p w14:paraId="231C00F5">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三</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三级举报</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仅提供查办线索，未配合案件调查，经查证，举报情况与查办事实基本相符。</w:t>
      </w:r>
    </w:p>
    <w:p w14:paraId="1B94EA4F">
      <w:pPr>
        <w:pStyle w:val="5"/>
        <w:widowControl w:val="0"/>
        <w:wordWrap/>
        <w:adjustRightInd/>
        <w:snapToGrid/>
        <w:spacing w:before="0" w:beforeAutospacing="0" w:after="0" w:afterAutospacing="0" w:line="500" w:lineRule="exact"/>
        <w:ind w:left="0" w:leftChars="0" w:right="0" w:firstLine="643" w:firstLineChars="200"/>
        <w:jc w:val="both"/>
        <w:textAlignment w:val="auto"/>
        <w:rPr>
          <w:rFonts w:hint="eastAsia" w:ascii="宋体" w:hAnsi="宋体" w:eastAsia="仿宋_GB2312" w:cs="仿宋_GB2312"/>
          <w:color w:val="auto"/>
          <w:sz w:val="32"/>
          <w:szCs w:val="32"/>
        </w:rPr>
      </w:pPr>
      <w:r>
        <w:rPr>
          <w:rFonts w:hint="eastAsia" w:ascii="楷体_GB2312" w:hAnsi="楷体_GB2312" w:eastAsia="楷体_GB2312" w:cs="楷体_GB2312"/>
          <w:b/>
          <w:bCs/>
          <w:color w:val="auto"/>
          <w:sz w:val="32"/>
          <w:szCs w:val="32"/>
        </w:rPr>
        <w:t>第</w:t>
      </w:r>
      <w:r>
        <w:rPr>
          <w:rFonts w:hint="eastAsia" w:ascii="楷体_GB2312" w:hAnsi="楷体_GB2312" w:eastAsia="楷体_GB2312" w:cs="楷体_GB2312"/>
          <w:b/>
          <w:bCs/>
          <w:color w:val="auto"/>
          <w:sz w:val="32"/>
          <w:szCs w:val="32"/>
          <w:lang w:eastAsia="zh-CN"/>
        </w:rPr>
        <w:t>十</w:t>
      </w:r>
      <w:r>
        <w:rPr>
          <w:rFonts w:hint="eastAsia" w:ascii="楷体_GB2312" w:hAnsi="楷体_GB2312" w:eastAsia="楷体_GB2312" w:cs="楷体_GB2312"/>
          <w:b/>
          <w:bCs/>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依据举报人举报的具体情况和本办法第</w:t>
      </w:r>
      <w:r>
        <w:rPr>
          <w:rFonts w:hint="eastAsia" w:ascii="宋体" w:hAnsi="宋体" w:eastAsia="仿宋_GB2312" w:cs="仿宋_GB2312"/>
          <w:color w:val="auto"/>
          <w:sz w:val="32"/>
          <w:szCs w:val="32"/>
          <w:lang w:eastAsia="zh-CN"/>
        </w:rPr>
        <w:t>九</w:t>
      </w:r>
      <w:r>
        <w:rPr>
          <w:rFonts w:hint="eastAsia" w:ascii="宋体" w:hAnsi="宋体" w:eastAsia="仿宋_GB2312" w:cs="仿宋_GB2312"/>
          <w:color w:val="auto"/>
          <w:sz w:val="32"/>
          <w:szCs w:val="32"/>
        </w:rPr>
        <w:t>条规定的举报奖励级别，并参照涉案货值数额的大小，给予举报人一次性货币奖励。具体奖励标准如下：</w:t>
      </w:r>
    </w:p>
    <w:p w14:paraId="79806992">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一</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属于一级举报的，按该案货值的4％及以下给予奖励；</w:t>
      </w:r>
    </w:p>
    <w:p w14:paraId="6B007C66">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二</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属于二级举报的，按该案货值的2％及以下给予奖励；</w:t>
      </w:r>
    </w:p>
    <w:p w14:paraId="4C1B6239">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三</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属于三级举报的，按该案货值的1％及以下给予奖励。</w:t>
      </w:r>
    </w:p>
    <w:p w14:paraId="132ED0A4">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u w:val="single"/>
        </w:rPr>
      </w:pPr>
      <w:r>
        <w:rPr>
          <w:rFonts w:hint="eastAsia" w:ascii="宋体" w:hAnsi="宋体" w:eastAsia="仿宋_GB2312" w:cs="仿宋_GB2312"/>
          <w:color w:val="auto"/>
          <w:sz w:val="32"/>
          <w:szCs w:val="32"/>
          <w:u w:val="none"/>
        </w:rPr>
        <w:t>每起案件的举报奖励金额最高不超过</w:t>
      </w:r>
      <w:r>
        <w:rPr>
          <w:rFonts w:hint="eastAsia" w:ascii="宋体" w:hAnsi="宋体" w:eastAsia="仿宋_GB2312" w:cs="仿宋_GB2312"/>
          <w:color w:val="auto"/>
          <w:sz w:val="32"/>
          <w:szCs w:val="32"/>
          <w:u w:val="none"/>
          <w:lang w:eastAsia="zh-CN"/>
        </w:rPr>
        <w:t>人民币</w:t>
      </w:r>
      <w:r>
        <w:rPr>
          <w:rFonts w:hint="eastAsia" w:ascii="宋体" w:hAnsi="宋体" w:eastAsia="仿宋_GB2312" w:cs="仿宋_GB2312"/>
          <w:color w:val="auto"/>
          <w:sz w:val="32"/>
          <w:szCs w:val="32"/>
          <w:u w:val="none"/>
          <w:lang w:val="en-US" w:eastAsia="zh-CN"/>
        </w:rPr>
        <w:t>10</w:t>
      </w:r>
      <w:r>
        <w:rPr>
          <w:rFonts w:hint="eastAsia" w:ascii="宋体" w:hAnsi="宋体" w:eastAsia="仿宋_GB2312" w:cs="仿宋_GB2312"/>
          <w:color w:val="auto"/>
          <w:sz w:val="32"/>
          <w:szCs w:val="32"/>
          <w:u w:val="none"/>
        </w:rPr>
        <w:t>万元</w:t>
      </w:r>
      <w:r>
        <w:rPr>
          <w:rFonts w:hint="eastAsia" w:ascii="宋体" w:hAnsi="宋体" w:eastAsia="仿宋_GB2312" w:cs="仿宋_GB2312"/>
          <w:color w:val="auto"/>
          <w:sz w:val="32"/>
          <w:szCs w:val="32"/>
          <w:u w:val="none"/>
          <w:lang w:eastAsia="zh-CN"/>
        </w:rPr>
        <w:t>，最低不少于人民币</w:t>
      </w:r>
      <w:r>
        <w:rPr>
          <w:rFonts w:hint="eastAsia" w:ascii="宋体" w:hAnsi="宋体" w:eastAsia="仿宋_GB2312" w:cs="仿宋_GB2312"/>
          <w:color w:val="auto"/>
          <w:sz w:val="32"/>
          <w:szCs w:val="32"/>
          <w:u w:val="none"/>
          <w:lang w:val="en-US" w:eastAsia="zh-CN"/>
        </w:rPr>
        <w:t>500元</w:t>
      </w:r>
      <w:r>
        <w:rPr>
          <w:rFonts w:hint="eastAsia" w:ascii="宋体" w:hAnsi="宋体" w:eastAsia="仿宋_GB2312" w:cs="仿宋_GB2312"/>
          <w:color w:val="auto"/>
          <w:sz w:val="32"/>
          <w:szCs w:val="32"/>
          <w:u w:val="none"/>
        </w:rPr>
        <w:t>。对执法机关查处后无涉案货物，但证实被举报者存在违法事实的，可视情节给予举报人员</w:t>
      </w:r>
      <w:r>
        <w:rPr>
          <w:rFonts w:hint="eastAsia" w:ascii="宋体" w:hAnsi="宋体" w:eastAsia="仿宋_GB2312" w:cs="仿宋_GB2312"/>
          <w:color w:val="auto"/>
          <w:sz w:val="32"/>
          <w:szCs w:val="32"/>
          <w:u w:val="none"/>
          <w:lang w:eastAsia="zh-CN"/>
        </w:rPr>
        <w:t>人民币</w:t>
      </w:r>
      <w:r>
        <w:rPr>
          <w:rFonts w:hint="eastAsia" w:ascii="宋体" w:hAnsi="宋体" w:eastAsia="仿宋_GB2312" w:cs="仿宋_GB2312"/>
          <w:color w:val="auto"/>
          <w:sz w:val="32"/>
          <w:szCs w:val="32"/>
          <w:u w:val="none"/>
          <w:lang w:val="en-US" w:eastAsia="zh-CN"/>
        </w:rPr>
        <w:t>50</w:t>
      </w:r>
      <w:r>
        <w:rPr>
          <w:rFonts w:hint="eastAsia" w:ascii="宋体" w:hAnsi="宋体" w:eastAsia="仿宋_GB2312" w:cs="仿宋_GB2312"/>
          <w:color w:val="auto"/>
          <w:sz w:val="32"/>
          <w:szCs w:val="32"/>
          <w:u w:val="none"/>
        </w:rPr>
        <w:t>0</w:t>
      </w:r>
      <w:r>
        <w:rPr>
          <w:rFonts w:hint="eastAsia" w:ascii="宋体" w:hAnsi="宋体" w:eastAsia="仿宋_GB2312" w:cs="仿宋_GB2312"/>
          <w:color w:val="auto"/>
          <w:sz w:val="32"/>
          <w:szCs w:val="32"/>
          <w:u w:val="none"/>
          <w:lang w:eastAsia="zh-CN"/>
        </w:rPr>
        <w:t>—</w:t>
      </w:r>
      <w:r>
        <w:rPr>
          <w:rFonts w:hint="eastAsia" w:ascii="宋体" w:hAnsi="宋体" w:eastAsia="仿宋_GB2312" w:cs="仿宋_GB2312"/>
          <w:color w:val="auto"/>
          <w:sz w:val="32"/>
          <w:szCs w:val="32"/>
          <w:u w:val="none"/>
          <w:lang w:val="en-US" w:eastAsia="zh-CN"/>
        </w:rPr>
        <w:t>10</w:t>
      </w:r>
      <w:r>
        <w:rPr>
          <w:rFonts w:hint="eastAsia" w:ascii="宋体" w:hAnsi="宋体" w:eastAsia="仿宋_GB2312" w:cs="仿宋_GB2312"/>
          <w:color w:val="auto"/>
          <w:sz w:val="32"/>
          <w:szCs w:val="32"/>
          <w:u w:val="none"/>
        </w:rPr>
        <w:t>00元奖励。生产经营单位内部人员举报的，奖金按照上述标准计算后再加50%。举报人有特别重大贡献的，奖励额度可以不受上述限制，但最高奖励金额不超过人民币</w:t>
      </w:r>
      <w:r>
        <w:rPr>
          <w:rFonts w:hint="eastAsia" w:ascii="宋体" w:hAnsi="宋体" w:eastAsia="仿宋_GB2312" w:cs="仿宋_GB2312"/>
          <w:color w:val="auto"/>
          <w:sz w:val="32"/>
          <w:szCs w:val="32"/>
          <w:u w:val="none"/>
          <w:lang w:val="en-US" w:eastAsia="zh-CN"/>
        </w:rPr>
        <w:t>3</w:t>
      </w:r>
      <w:r>
        <w:rPr>
          <w:rFonts w:hint="eastAsia" w:ascii="宋体" w:hAnsi="宋体" w:eastAsia="仿宋_GB2312" w:cs="仿宋_GB2312"/>
          <w:color w:val="auto"/>
          <w:sz w:val="32"/>
          <w:szCs w:val="32"/>
          <w:u w:val="none"/>
        </w:rPr>
        <w:t>0万元。</w:t>
      </w:r>
    </w:p>
    <w:p w14:paraId="33F5E052">
      <w:pPr>
        <w:pStyle w:val="5"/>
        <w:widowControl w:val="0"/>
        <w:wordWrap/>
        <w:adjustRightInd/>
        <w:snapToGrid/>
        <w:spacing w:before="0" w:beforeAutospacing="0" w:after="0" w:afterAutospacing="0" w:line="500" w:lineRule="exact"/>
        <w:ind w:left="0" w:leftChars="0" w:right="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i w:val="0"/>
          <w:caps w:val="0"/>
          <w:color w:val="auto"/>
          <w:spacing w:val="0"/>
          <w:kern w:val="0"/>
          <w:sz w:val="32"/>
          <w:szCs w:val="32"/>
          <w:lang w:val="en-US" w:eastAsia="zh-CN"/>
        </w:rPr>
        <w:t xml:space="preserve">  </w:t>
      </w:r>
      <w:r>
        <w:rPr>
          <w:rFonts w:hint="eastAsia" w:ascii="楷体_GB2312" w:hAnsi="楷体_GB2312" w:eastAsia="楷体_GB2312" w:cs="楷体_GB2312"/>
          <w:b/>
          <w:bCs/>
          <w:color w:val="auto"/>
          <w:sz w:val="32"/>
          <w:szCs w:val="32"/>
        </w:rPr>
        <w:t>受奖励的举报人按照以下方式确认：</w:t>
      </w:r>
    </w:p>
    <w:p w14:paraId="580C156C">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一</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举报人以书面、电话、传真、电子邮件等形式实名举报食品安全违法行为的，经查证属实给予相应奖励；</w:t>
      </w:r>
    </w:p>
    <w:p w14:paraId="3002200F">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二</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对匿名举报食品安全违法案件的线索，查证属实并能够确定举报人真实身份的，也应当给予奖励；</w:t>
      </w:r>
    </w:p>
    <w:p w14:paraId="7125FEAD">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三</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举报人向本级行政机关匿名举报但向上一级有关部门实名举报，上一级有关部门又将其实名举报转至本级的举报案件，经查证属同一举报人的，给予相应奖励；</w:t>
      </w:r>
    </w:p>
    <w:p w14:paraId="3BE6D880">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四</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同一线索被两个以上举报人分别举报的，奖励最先举报人；</w:t>
      </w:r>
    </w:p>
    <w:p w14:paraId="5B24024C">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五</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两个或两个以上举报人联名举报同一线索的，</w:t>
      </w:r>
      <w:r>
        <w:rPr>
          <w:rFonts w:hint="eastAsia" w:ascii="宋体" w:hAnsi="宋体" w:eastAsia="仿宋_GB2312" w:cs="仿宋_GB2312"/>
          <w:color w:val="auto"/>
          <w:sz w:val="32"/>
          <w:szCs w:val="32"/>
          <w:lang w:eastAsia="zh-CN"/>
        </w:rPr>
        <w:t>或两</w:t>
      </w:r>
      <w:r>
        <w:rPr>
          <w:rFonts w:hint="eastAsia" w:ascii="宋体" w:hAnsi="宋体" w:eastAsia="仿宋_GB2312" w:cs="仿宋_GB2312"/>
          <w:color w:val="auto"/>
          <w:sz w:val="32"/>
          <w:szCs w:val="32"/>
        </w:rPr>
        <w:t>个以上举报人以不同线索、不同证据举报同一案件的，按一案进行奖励</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奖金由各举报人分享</w:t>
      </w:r>
      <w:r>
        <w:rPr>
          <w:rFonts w:hint="eastAsia" w:ascii="宋体" w:hAnsi="宋体" w:eastAsia="仿宋_GB2312" w:cs="仿宋_GB2312"/>
          <w:color w:val="auto"/>
          <w:sz w:val="32"/>
          <w:szCs w:val="32"/>
          <w:lang w:eastAsia="zh-CN"/>
        </w:rPr>
        <w:t>；</w:t>
      </w:r>
    </w:p>
    <w:p w14:paraId="4B99D29D">
      <w:pPr>
        <w:pStyle w:val="5"/>
        <w:widowControl w:val="0"/>
        <w:wordWrap/>
        <w:adjustRightInd/>
        <w:snapToGrid/>
        <w:spacing w:before="0" w:beforeAutospacing="0" w:after="0" w:afterAutospacing="0" w:line="500" w:lineRule="exact"/>
        <w:ind w:left="0" w:leftChars="0" w:right="0" w:firstLine="636" w:firstLineChars="200"/>
        <w:jc w:val="both"/>
        <w:textAlignment w:val="auto"/>
        <w:rPr>
          <w:rFonts w:hint="eastAsia" w:ascii="宋体" w:hAnsi="宋体" w:eastAsia="仿宋_GB2312" w:cs="仿宋_GB2312"/>
          <w:color w:val="auto"/>
          <w:spacing w:val="-1"/>
          <w:sz w:val="32"/>
          <w:szCs w:val="32"/>
          <w:lang w:eastAsia="zh-CN"/>
        </w:rPr>
      </w:pPr>
      <w:r>
        <w:rPr>
          <w:rFonts w:hint="eastAsia" w:ascii="宋体" w:hAnsi="宋体" w:eastAsia="仿宋_GB2312" w:cs="仿宋_GB2312"/>
          <w:b w:val="0"/>
          <w:i w:val="0"/>
          <w:caps w:val="0"/>
          <w:color w:val="auto"/>
          <w:spacing w:val="-1"/>
          <w:kern w:val="0"/>
          <w:sz w:val="32"/>
          <w:szCs w:val="32"/>
          <w:lang w:val="en-US" w:eastAsia="zh-CN"/>
        </w:rPr>
        <w:t>（六）除举报事项外，办案机构还认定了其他违法犯罪事实的，对其他违法犯罪事实做出的处罚决定或刑事判决部分不计算奖励金额，奖励金额以违法犯罪事实与举报事项相一致的部分计算</w:t>
      </w:r>
      <w:r>
        <w:rPr>
          <w:rFonts w:hint="eastAsia" w:ascii="宋体" w:hAnsi="宋体" w:eastAsia="仿宋_GB2312" w:cs="仿宋_GB2312"/>
          <w:color w:val="auto"/>
          <w:spacing w:val="-1"/>
          <w:sz w:val="32"/>
          <w:szCs w:val="32"/>
          <w:lang w:eastAsia="zh-CN"/>
        </w:rPr>
        <w:t>。</w:t>
      </w:r>
    </w:p>
    <w:p w14:paraId="13425E67">
      <w:pPr>
        <w:pStyle w:val="5"/>
        <w:widowControl w:val="0"/>
        <w:wordWrap/>
        <w:adjustRightInd/>
        <w:snapToGrid/>
        <w:spacing w:before="0" w:beforeAutospacing="0" w:after="0" w:afterAutospacing="0" w:line="500" w:lineRule="exact"/>
        <w:ind w:left="0" w:leftChars="0" w:right="0" w:firstLine="643" w:firstLineChars="200"/>
        <w:jc w:val="both"/>
        <w:textAlignment w:val="auto"/>
        <w:rPr>
          <w:rFonts w:hint="eastAsia" w:ascii="宋体" w:hAnsi="宋体" w:eastAsia="仿宋_GB2312" w:cs="仿宋_GB2312"/>
          <w:b w:val="0"/>
          <w:i w:val="0"/>
          <w:caps w:val="0"/>
          <w:color w:val="auto"/>
          <w:spacing w:val="0"/>
          <w:kern w:val="0"/>
          <w:sz w:val="32"/>
          <w:szCs w:val="32"/>
          <w:lang w:val="en-US" w:eastAsia="zh-CN"/>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对同一案件不得重复发放举报奖励。</w:t>
      </w:r>
    </w:p>
    <w:p w14:paraId="6BA2457C">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kern w:val="0"/>
          <w:sz w:val="32"/>
          <w:szCs w:val="32"/>
          <w:lang w:val="en-US" w:eastAsia="zh-CN"/>
        </w:rPr>
        <w:t>第十三条</w:t>
      </w:r>
      <w:r>
        <w:rPr>
          <w:rFonts w:hint="eastAsia" w:ascii="宋体" w:hAnsi="宋体" w:eastAsia="仿宋_GB2312" w:cs="仿宋_GB2312"/>
          <w:b w:val="0"/>
          <w:i w:val="0"/>
          <w:caps w:val="0"/>
          <w:color w:val="auto"/>
          <w:spacing w:val="0"/>
          <w:kern w:val="0"/>
          <w:sz w:val="32"/>
          <w:szCs w:val="32"/>
          <w:lang w:val="en-US" w:eastAsia="zh-CN"/>
        </w:rPr>
        <w:t xml:space="preserve">  举报的违法行为在行政机关间发生移送的，由最后做出处理的行政机关奖励举报人。</w:t>
      </w:r>
    </w:p>
    <w:p w14:paraId="08B9C55E">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举报人所举报的食品安全违法行为涉嫌构成刑事犯罪，已经依法移送司法部门追究刑事责任，司法部门未给予奖励的，经举报人申请，负责移送的食品安全监管部门可以按照本办法的规定，根据判决书中确认的货值金额给予奖励。</w:t>
      </w:r>
    </w:p>
    <w:p w14:paraId="5B9DCC47">
      <w:pPr>
        <w:pStyle w:val="5"/>
        <w:widowControl w:val="0"/>
        <w:wordWrap/>
        <w:adjustRightInd/>
        <w:snapToGrid/>
        <w:spacing w:before="0" w:beforeAutospacing="0" w:after="0" w:afterAutospacing="0" w:line="500" w:lineRule="exact"/>
        <w:ind w:left="0" w:leftChars="0" w:right="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i w:val="0"/>
          <w:caps w:val="0"/>
          <w:color w:val="auto"/>
          <w:spacing w:val="0"/>
          <w:kern w:val="0"/>
          <w:sz w:val="32"/>
          <w:szCs w:val="32"/>
          <w:lang w:val="en-US" w:eastAsia="zh-CN"/>
        </w:rPr>
        <w:t xml:space="preserve">  </w:t>
      </w:r>
      <w:r>
        <w:rPr>
          <w:rFonts w:hint="eastAsia" w:ascii="楷体_GB2312" w:hAnsi="楷体_GB2312" w:eastAsia="楷体_GB2312" w:cs="楷体_GB2312"/>
          <w:b/>
          <w:bCs/>
          <w:color w:val="auto"/>
          <w:sz w:val="32"/>
          <w:szCs w:val="32"/>
        </w:rPr>
        <w:t>对举报人的奖励应按照以下程序办理：</w:t>
      </w:r>
    </w:p>
    <w:p w14:paraId="4E417B18">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b w:val="0"/>
          <w:i w:val="0"/>
          <w:caps w:val="0"/>
          <w:color w:val="auto"/>
          <w:spacing w:val="0"/>
          <w:kern w:val="0"/>
          <w:sz w:val="32"/>
          <w:szCs w:val="32"/>
          <w:lang w:val="en-US" w:eastAsia="zh-CN"/>
        </w:rPr>
        <w:t>（一）有关食品安全监管部门应当在作出行政处罚决定、刑事立案并采取强制措施或案件结案之日起15个工作日内书面或电话告知符合本办法奖励条件的举报人有申请奖励的权利。举报人可以书面形式，表明放弃申请奖励的权利。</w:t>
      </w:r>
    </w:p>
    <w:p w14:paraId="7C7CE122">
      <w:pPr>
        <w:widowControl w:val="0"/>
        <w:wordWrap/>
        <w:adjustRightInd/>
        <w:snapToGrid/>
        <w:spacing w:beforeLines="0" w:beforeAutospacing="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（二）</w:t>
      </w:r>
      <w:r>
        <w:rPr>
          <w:rFonts w:hint="eastAsia" w:ascii="宋体" w:hAnsi="宋体" w:eastAsia="仿宋_GB2312" w:cs="仿宋_GB2312"/>
          <w:b w:val="0"/>
          <w:i w:val="0"/>
          <w:caps w:val="0"/>
          <w:color w:val="auto"/>
          <w:spacing w:val="0"/>
          <w:kern w:val="0"/>
          <w:sz w:val="32"/>
          <w:szCs w:val="32"/>
          <w:lang w:val="en-US" w:eastAsia="zh-CN"/>
        </w:rPr>
        <w:t>举报人有申请奖励意愿的，</w:t>
      </w:r>
      <w:r>
        <w:rPr>
          <w:rFonts w:hint="eastAsia" w:ascii="宋体" w:hAnsi="宋体" w:eastAsia="仿宋_GB2312" w:cs="仿宋_GB2312"/>
          <w:color w:val="auto"/>
          <w:sz w:val="32"/>
          <w:szCs w:val="32"/>
        </w:rPr>
        <w:t>案件承办单位对举报事实、奖励条件和标准予以认定，并填写《</w:t>
      </w:r>
      <w:r>
        <w:rPr>
          <w:rFonts w:hint="eastAsia" w:ascii="宋体" w:hAnsi="宋体" w:eastAsia="仿宋_GB2312" w:cs="仿宋_GB2312"/>
          <w:color w:val="auto"/>
          <w:sz w:val="32"/>
          <w:szCs w:val="32"/>
          <w:lang w:eastAsia="zh-CN"/>
        </w:rPr>
        <w:t>仙游县</w:t>
      </w:r>
      <w:r>
        <w:rPr>
          <w:rFonts w:hint="eastAsia" w:ascii="宋体" w:hAnsi="宋体" w:eastAsia="仿宋_GB2312" w:cs="仿宋_GB2312"/>
          <w:color w:val="auto"/>
          <w:sz w:val="32"/>
          <w:szCs w:val="32"/>
        </w:rPr>
        <w:t>食品安全举报奖励申报审批表》提出奖励</w:t>
      </w:r>
      <w:r>
        <w:rPr>
          <w:rFonts w:hint="eastAsia" w:ascii="宋体" w:hAnsi="宋体" w:eastAsia="仿宋_GB2312" w:cs="仿宋_GB2312"/>
          <w:color w:val="auto"/>
          <w:sz w:val="32"/>
          <w:szCs w:val="32"/>
          <w:lang w:eastAsia="zh-CN"/>
        </w:rPr>
        <w:t>审核</w:t>
      </w:r>
      <w:r>
        <w:rPr>
          <w:rFonts w:hint="eastAsia" w:ascii="宋体" w:hAnsi="宋体" w:eastAsia="仿宋_GB2312" w:cs="仿宋_GB2312"/>
          <w:color w:val="auto"/>
          <w:sz w:val="32"/>
          <w:szCs w:val="32"/>
        </w:rPr>
        <w:t>意见，</w:t>
      </w:r>
      <w:r>
        <w:rPr>
          <w:rFonts w:hint="eastAsia" w:ascii="宋体" w:hAnsi="宋体" w:eastAsia="仿宋_GB2312" w:cs="仿宋_GB2312"/>
          <w:color w:val="auto"/>
          <w:sz w:val="32"/>
          <w:szCs w:val="32"/>
          <w:lang w:eastAsia="zh-CN"/>
        </w:rPr>
        <w:t>于</w:t>
      </w:r>
      <w:r>
        <w:rPr>
          <w:rFonts w:hint="eastAsia" w:ascii="宋体" w:hAnsi="宋体" w:eastAsia="仿宋_GB2312" w:cs="仿宋_GB2312"/>
          <w:b w:val="0"/>
          <w:i w:val="0"/>
          <w:caps w:val="0"/>
          <w:color w:val="auto"/>
          <w:spacing w:val="0"/>
          <w:kern w:val="0"/>
          <w:sz w:val="32"/>
          <w:szCs w:val="32"/>
          <w:lang w:val="en-US" w:eastAsia="zh-CN"/>
        </w:rPr>
        <w:t>作出行政处罚决定（刑事判决生效）或案件结案之日起6个月内</w:t>
      </w:r>
      <w:r>
        <w:rPr>
          <w:rFonts w:hint="eastAsia" w:ascii="宋体" w:hAnsi="宋体" w:eastAsia="仿宋_GB2312" w:cs="仿宋_GB2312"/>
          <w:color w:val="auto"/>
          <w:sz w:val="32"/>
          <w:szCs w:val="32"/>
        </w:rPr>
        <w:t>向</w:t>
      </w:r>
      <w:r>
        <w:rPr>
          <w:rFonts w:hint="eastAsia" w:ascii="宋体" w:hAnsi="宋体" w:eastAsia="仿宋_GB2312" w:cs="仿宋_GB2312"/>
          <w:color w:val="auto"/>
          <w:sz w:val="32"/>
          <w:szCs w:val="32"/>
          <w:lang w:eastAsia="zh-CN"/>
        </w:rPr>
        <w:t>县</w:t>
      </w:r>
      <w:r>
        <w:rPr>
          <w:rFonts w:hint="eastAsia" w:ascii="宋体" w:hAnsi="宋体" w:eastAsia="仿宋_GB2312" w:cs="仿宋_GB2312"/>
          <w:color w:val="auto"/>
          <w:sz w:val="32"/>
          <w:szCs w:val="32"/>
        </w:rPr>
        <w:t>食品</w:t>
      </w:r>
      <w:r>
        <w:rPr>
          <w:rFonts w:hint="eastAsia" w:ascii="宋体" w:hAnsi="宋体" w:eastAsia="仿宋_GB2312" w:cs="仿宋_GB2312"/>
          <w:color w:val="auto"/>
          <w:sz w:val="32"/>
          <w:szCs w:val="32"/>
          <w:lang w:eastAsia="zh-CN"/>
        </w:rPr>
        <w:t>药品</w:t>
      </w:r>
      <w:r>
        <w:rPr>
          <w:rFonts w:hint="eastAsia" w:ascii="宋体" w:hAnsi="宋体" w:eastAsia="仿宋_GB2312" w:cs="仿宋_GB2312"/>
          <w:color w:val="auto"/>
          <w:sz w:val="32"/>
          <w:szCs w:val="32"/>
        </w:rPr>
        <w:t>安全委员会办公室申报</w:t>
      </w:r>
      <w:r>
        <w:rPr>
          <w:rFonts w:hint="eastAsia" w:ascii="宋体" w:hAnsi="宋体" w:eastAsia="仿宋_GB2312" w:cs="仿宋_GB2312"/>
          <w:color w:val="auto"/>
          <w:sz w:val="32"/>
          <w:szCs w:val="32"/>
          <w:lang w:eastAsia="zh-CN"/>
        </w:rPr>
        <w:t>。</w:t>
      </w:r>
    </w:p>
    <w:p w14:paraId="15E0A493">
      <w:pPr>
        <w:pStyle w:val="5"/>
        <w:widowControl w:val="0"/>
        <w:wordWrap/>
        <w:adjustRightInd/>
        <w:snapToGrid/>
        <w:spacing w:before="0" w:beforeAutospacing="0" w:after="0" w:afterAutospacing="0" w:line="500" w:lineRule="exact"/>
        <w:ind w:left="0" w:leftChars="0" w:right="0" w:firstLine="628" w:firstLineChars="200"/>
        <w:jc w:val="both"/>
        <w:textAlignment w:val="auto"/>
        <w:rPr>
          <w:rFonts w:hint="eastAsia" w:ascii="宋体" w:hAnsi="宋体" w:eastAsia="仿宋_GB2312" w:cs="仿宋_GB2312"/>
          <w:color w:val="auto"/>
          <w:spacing w:val="-3"/>
          <w:sz w:val="32"/>
          <w:szCs w:val="32"/>
        </w:rPr>
      </w:pPr>
      <w:r>
        <w:rPr>
          <w:rFonts w:hint="eastAsia" w:ascii="宋体" w:hAnsi="宋体" w:eastAsia="仿宋_GB2312" w:cs="仿宋_GB2312"/>
          <w:color w:val="auto"/>
          <w:spacing w:val="-3"/>
          <w:sz w:val="32"/>
          <w:szCs w:val="32"/>
          <w:lang w:eastAsia="zh-CN"/>
        </w:rPr>
        <w:t>（三）</w:t>
      </w:r>
      <w:r>
        <w:rPr>
          <w:rFonts w:hint="eastAsia" w:ascii="宋体" w:hAnsi="宋体" w:eastAsia="仿宋_GB2312" w:cs="仿宋_GB2312"/>
          <w:color w:val="auto"/>
          <w:spacing w:val="-3"/>
          <w:sz w:val="32"/>
          <w:szCs w:val="32"/>
        </w:rPr>
        <w:t>在收到案件承办单位举报奖励申请后，</w:t>
      </w:r>
      <w:r>
        <w:rPr>
          <w:rFonts w:hint="eastAsia" w:ascii="宋体" w:hAnsi="宋体" w:eastAsia="仿宋_GB2312" w:cs="仿宋_GB2312"/>
          <w:color w:val="auto"/>
          <w:spacing w:val="-3"/>
          <w:sz w:val="32"/>
          <w:szCs w:val="32"/>
          <w:lang w:eastAsia="zh-CN"/>
        </w:rPr>
        <w:t>县</w:t>
      </w:r>
      <w:r>
        <w:rPr>
          <w:rFonts w:hint="eastAsia" w:ascii="宋体" w:hAnsi="宋体" w:eastAsia="仿宋_GB2312" w:cs="仿宋_GB2312"/>
          <w:color w:val="auto"/>
          <w:spacing w:val="-3"/>
          <w:sz w:val="32"/>
          <w:szCs w:val="32"/>
        </w:rPr>
        <w:t>食品</w:t>
      </w:r>
      <w:r>
        <w:rPr>
          <w:rFonts w:hint="eastAsia" w:ascii="宋体" w:hAnsi="宋体" w:eastAsia="仿宋_GB2312" w:cs="仿宋_GB2312"/>
          <w:color w:val="auto"/>
          <w:spacing w:val="-3"/>
          <w:sz w:val="32"/>
          <w:szCs w:val="32"/>
          <w:lang w:eastAsia="zh-CN"/>
        </w:rPr>
        <w:t>药品</w:t>
      </w:r>
      <w:r>
        <w:rPr>
          <w:rFonts w:hint="eastAsia" w:ascii="宋体" w:hAnsi="宋体" w:eastAsia="仿宋_GB2312" w:cs="仿宋_GB2312"/>
          <w:color w:val="auto"/>
          <w:spacing w:val="-3"/>
          <w:sz w:val="32"/>
          <w:szCs w:val="32"/>
        </w:rPr>
        <w:t>安全委员会办公室应当在</w:t>
      </w:r>
      <w:r>
        <w:rPr>
          <w:rFonts w:hint="eastAsia" w:ascii="宋体" w:hAnsi="宋体" w:eastAsia="仿宋_GB2312" w:cs="仿宋_GB2312"/>
          <w:color w:val="auto"/>
          <w:spacing w:val="-3"/>
          <w:sz w:val="32"/>
          <w:szCs w:val="32"/>
          <w:lang w:val="en-US" w:eastAsia="zh-CN"/>
        </w:rPr>
        <w:t>3</w:t>
      </w:r>
      <w:r>
        <w:rPr>
          <w:rFonts w:hint="eastAsia" w:ascii="宋体" w:hAnsi="宋体" w:eastAsia="仿宋_GB2312" w:cs="仿宋_GB2312"/>
          <w:color w:val="auto"/>
          <w:spacing w:val="-3"/>
          <w:sz w:val="32"/>
          <w:szCs w:val="32"/>
        </w:rPr>
        <w:t>0个工作日内对举报奖励意见进行认定</w:t>
      </w:r>
      <w:r>
        <w:rPr>
          <w:rFonts w:hint="eastAsia" w:ascii="宋体" w:hAnsi="宋体" w:eastAsia="仿宋_GB2312" w:cs="仿宋_GB2312"/>
          <w:color w:val="auto"/>
          <w:spacing w:val="-3"/>
          <w:sz w:val="32"/>
          <w:szCs w:val="32"/>
          <w:lang w:eastAsia="zh-CN"/>
        </w:rPr>
        <w:t>审批。</w:t>
      </w:r>
    </w:p>
    <w:p w14:paraId="29AF8A0A">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sz w:val="32"/>
          <w:szCs w:val="32"/>
        </w:rPr>
        <w:t>举报奖励申请经审定批准的，由案件承办单位</w:t>
      </w:r>
      <w:r>
        <w:rPr>
          <w:rFonts w:hint="eastAsia" w:ascii="宋体" w:hAnsi="宋体" w:eastAsia="仿宋_GB2312" w:cs="仿宋_GB2312"/>
          <w:color w:val="auto"/>
          <w:sz w:val="32"/>
          <w:szCs w:val="32"/>
          <w:lang w:eastAsia="zh-CN"/>
        </w:rPr>
        <w:t>工作人员</w:t>
      </w:r>
      <w:r>
        <w:rPr>
          <w:rFonts w:hint="eastAsia" w:ascii="宋体" w:hAnsi="宋体" w:eastAsia="仿宋_GB2312" w:cs="仿宋_GB2312"/>
          <w:color w:val="auto"/>
          <w:sz w:val="32"/>
          <w:szCs w:val="32"/>
        </w:rPr>
        <w:t>到</w:t>
      </w:r>
      <w:r>
        <w:rPr>
          <w:rFonts w:hint="eastAsia" w:ascii="宋体" w:hAnsi="宋体" w:eastAsia="仿宋_GB2312" w:cs="仿宋_GB2312"/>
          <w:color w:val="auto"/>
          <w:sz w:val="32"/>
          <w:szCs w:val="32"/>
          <w:lang w:eastAsia="zh-CN"/>
        </w:rPr>
        <w:t>县</w:t>
      </w:r>
      <w:r>
        <w:rPr>
          <w:rFonts w:hint="eastAsia" w:ascii="宋体" w:hAnsi="宋体" w:eastAsia="仿宋_GB2312" w:cs="仿宋_GB2312"/>
          <w:color w:val="auto"/>
          <w:sz w:val="32"/>
          <w:szCs w:val="32"/>
        </w:rPr>
        <w:t>食品</w:t>
      </w:r>
      <w:r>
        <w:rPr>
          <w:rFonts w:hint="eastAsia" w:ascii="宋体" w:hAnsi="宋体" w:eastAsia="仿宋_GB2312" w:cs="仿宋_GB2312"/>
          <w:color w:val="auto"/>
          <w:sz w:val="32"/>
          <w:szCs w:val="32"/>
          <w:lang w:eastAsia="zh-CN"/>
        </w:rPr>
        <w:t>药品</w:t>
      </w:r>
      <w:r>
        <w:rPr>
          <w:rFonts w:hint="eastAsia" w:ascii="宋体" w:hAnsi="宋体" w:eastAsia="仿宋_GB2312" w:cs="仿宋_GB2312"/>
          <w:color w:val="auto"/>
          <w:sz w:val="32"/>
          <w:szCs w:val="32"/>
        </w:rPr>
        <w:t>安全委员会办公室领取奖金</w:t>
      </w:r>
      <w:r>
        <w:rPr>
          <w:rFonts w:hint="eastAsia" w:ascii="宋体" w:hAnsi="宋体" w:eastAsia="仿宋_GB2312" w:cs="仿宋_GB2312"/>
          <w:color w:val="auto"/>
          <w:sz w:val="32"/>
          <w:szCs w:val="32"/>
          <w:lang w:eastAsia="zh-CN"/>
        </w:rPr>
        <w:t>，并</w:t>
      </w:r>
      <w:r>
        <w:rPr>
          <w:rFonts w:hint="eastAsia" w:ascii="宋体" w:hAnsi="宋体" w:eastAsia="仿宋_GB2312" w:cs="仿宋_GB2312"/>
          <w:color w:val="auto"/>
          <w:sz w:val="32"/>
          <w:szCs w:val="32"/>
        </w:rPr>
        <w:t>通知举报人</w:t>
      </w:r>
      <w:r>
        <w:rPr>
          <w:rFonts w:hint="eastAsia" w:ascii="宋体" w:hAnsi="宋体" w:eastAsia="仿宋_GB2312" w:cs="仿宋_GB2312"/>
          <w:color w:val="auto"/>
          <w:sz w:val="32"/>
          <w:szCs w:val="32"/>
          <w:lang w:eastAsia="zh-CN"/>
        </w:rPr>
        <w:t>。</w:t>
      </w:r>
    </w:p>
    <w:p w14:paraId="3277F061">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（五）</w:t>
      </w:r>
      <w:r>
        <w:rPr>
          <w:rFonts w:hint="eastAsia" w:ascii="宋体" w:hAnsi="宋体" w:eastAsia="仿宋_GB2312" w:cs="仿宋_GB2312"/>
          <w:color w:val="auto"/>
          <w:sz w:val="32"/>
          <w:szCs w:val="32"/>
        </w:rPr>
        <w:t>举报人应当在接到领奖通知之日后2个月内携带本人身份证或其它有效证件到案件承办单位领取举报奖励；因故不能现场领取的，也可提供有效银行</w:t>
      </w:r>
      <w:r>
        <w:rPr>
          <w:rFonts w:hint="eastAsia" w:ascii="宋体" w:hAnsi="宋体" w:eastAsia="仿宋_GB2312" w:cs="仿宋_GB2312"/>
          <w:color w:val="auto"/>
          <w:sz w:val="32"/>
          <w:szCs w:val="32"/>
          <w:lang w:eastAsia="zh-CN"/>
        </w:rPr>
        <w:t>账户</w:t>
      </w:r>
      <w:bookmarkStart w:id="0" w:name="_GoBack"/>
      <w:bookmarkEnd w:id="0"/>
      <w:r>
        <w:rPr>
          <w:rFonts w:hint="eastAsia" w:ascii="宋体" w:hAnsi="宋体" w:eastAsia="仿宋_GB2312" w:cs="仿宋_GB2312"/>
          <w:color w:val="auto"/>
          <w:sz w:val="32"/>
          <w:szCs w:val="32"/>
        </w:rPr>
        <w:t>，通过银行划转；委托他人代领的，应提供委托证明、委托人和受委托人的身份证或其他有效证件。</w:t>
      </w:r>
      <w:r>
        <w:rPr>
          <w:rFonts w:hint="eastAsia" w:ascii="宋体" w:hAnsi="宋体" w:eastAsia="仿宋_GB2312" w:cs="仿宋_GB2312"/>
          <w:color w:val="auto"/>
          <w:sz w:val="32"/>
          <w:szCs w:val="32"/>
          <w:lang w:eastAsia="zh-CN"/>
        </w:rPr>
        <w:t>无正当理由</w:t>
      </w:r>
      <w:r>
        <w:rPr>
          <w:rFonts w:hint="eastAsia" w:ascii="宋体" w:hAnsi="宋体" w:eastAsia="仿宋_GB2312" w:cs="仿宋_GB2312"/>
          <w:color w:val="auto"/>
          <w:sz w:val="32"/>
          <w:szCs w:val="32"/>
        </w:rPr>
        <w:t>逾期不申领的，视为自动放弃。</w:t>
      </w:r>
      <w:r>
        <w:rPr>
          <w:rFonts w:hint="eastAsia" w:ascii="宋体" w:hAnsi="宋体" w:eastAsia="仿宋_GB2312" w:cs="仿宋_GB2312"/>
          <w:b w:val="0"/>
          <w:i w:val="0"/>
          <w:caps w:val="0"/>
          <w:color w:val="auto"/>
          <w:spacing w:val="0"/>
          <w:kern w:val="0"/>
          <w:sz w:val="32"/>
          <w:szCs w:val="32"/>
          <w:lang w:val="en-US" w:eastAsia="zh-CN"/>
        </w:rPr>
        <w:t>未提供相关的证明材料，或提供的证明材料与举报时所提供的信息不符的，不予奖励。</w:t>
      </w:r>
    </w:p>
    <w:p w14:paraId="5F18C603">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3" w:firstLineChars="200"/>
        <w:jc w:val="both"/>
        <w:textAlignment w:val="auto"/>
        <w:outlineLvl w:val="9"/>
        <w:rPr>
          <w:rFonts w:hint="eastAsia" w:ascii="宋体" w:hAnsi="宋体" w:eastAsia="仿宋_GB2312" w:cs="仿宋_GB2312"/>
          <w:b w:val="0"/>
          <w:i w:val="0"/>
          <w:caps w:val="0"/>
          <w:color w:val="auto"/>
          <w:spacing w:val="0"/>
          <w:kern w:val="0"/>
          <w:sz w:val="32"/>
          <w:szCs w:val="32"/>
          <w:lang w:val="en-US" w:eastAsia="zh-CN"/>
        </w:rPr>
      </w:pPr>
      <w:r>
        <w:rPr>
          <w:rFonts w:hint="eastAsia" w:ascii="楷体_GB2312" w:hAnsi="楷体_GB2312" w:eastAsia="楷体_GB2312" w:cs="楷体_GB2312"/>
          <w:b/>
          <w:bCs/>
          <w:i w:val="0"/>
          <w:caps w:val="0"/>
          <w:color w:val="auto"/>
          <w:spacing w:val="0"/>
          <w:kern w:val="0"/>
          <w:sz w:val="32"/>
          <w:szCs w:val="32"/>
          <w:lang w:val="en-US" w:eastAsia="zh-CN"/>
        </w:rPr>
        <w:t>第十五条</w:t>
      </w:r>
      <w:r>
        <w:rPr>
          <w:rFonts w:hint="eastAsia" w:ascii="宋体" w:hAnsi="宋体" w:eastAsia="仿宋_GB2312" w:cs="仿宋_GB2312"/>
          <w:b w:val="0"/>
          <w:i w:val="0"/>
          <w:caps w:val="0"/>
          <w:color w:val="auto"/>
          <w:spacing w:val="0"/>
          <w:kern w:val="0"/>
          <w:sz w:val="32"/>
          <w:szCs w:val="32"/>
          <w:lang w:val="en-US" w:eastAsia="zh-CN"/>
        </w:rPr>
        <w:t xml:space="preserve">  食品安全举报奖励资金</w:t>
      </w:r>
      <w:r>
        <w:rPr>
          <w:rFonts w:hint="eastAsia" w:ascii="宋体" w:hAnsi="宋体" w:eastAsia="仿宋_GB2312" w:cs="仿宋_GB2312"/>
          <w:color w:val="auto"/>
          <w:sz w:val="32"/>
          <w:szCs w:val="32"/>
        </w:rPr>
        <w:t>由</w:t>
      </w:r>
      <w:r>
        <w:rPr>
          <w:rFonts w:hint="eastAsia" w:ascii="宋体" w:hAnsi="宋体" w:eastAsia="仿宋_GB2312" w:cs="仿宋_GB2312"/>
          <w:color w:val="auto"/>
          <w:sz w:val="32"/>
          <w:szCs w:val="32"/>
          <w:lang w:eastAsia="zh-CN"/>
        </w:rPr>
        <w:t>县</w:t>
      </w:r>
      <w:r>
        <w:rPr>
          <w:rFonts w:hint="eastAsia" w:ascii="宋体" w:hAnsi="宋体" w:eastAsia="仿宋_GB2312" w:cs="仿宋_GB2312"/>
          <w:color w:val="auto"/>
          <w:sz w:val="32"/>
          <w:szCs w:val="32"/>
        </w:rPr>
        <w:t>财政列入年度预算，</w:t>
      </w:r>
      <w:r>
        <w:rPr>
          <w:rFonts w:hint="eastAsia" w:ascii="宋体" w:hAnsi="宋体" w:eastAsia="仿宋_GB2312" w:cs="仿宋_GB2312"/>
          <w:b w:val="0"/>
          <w:i w:val="0"/>
          <w:caps w:val="0"/>
          <w:color w:val="auto"/>
          <w:spacing w:val="0"/>
          <w:kern w:val="0"/>
          <w:sz w:val="32"/>
          <w:szCs w:val="32"/>
          <w:lang w:val="en-US" w:eastAsia="zh-CN"/>
        </w:rPr>
        <w:t>用于全县食品安全各个领域和环节的举报奖励。奖励资金单独核算、专款专用，并接受审计、纪检监察等部门的监督。</w:t>
      </w:r>
    </w:p>
    <w:p w14:paraId="26666934">
      <w:pPr>
        <w:pStyle w:val="5"/>
        <w:widowControl w:val="0"/>
        <w:wordWrap/>
        <w:adjustRightInd/>
        <w:snapToGrid/>
        <w:spacing w:before="0" w:beforeAutospacing="0" w:after="0" w:afterAutospacing="0" w:line="500" w:lineRule="exact"/>
        <w:ind w:left="0" w:leftChars="0" w:right="0" w:firstLine="643" w:firstLineChars="200"/>
        <w:jc w:val="both"/>
        <w:textAlignment w:val="auto"/>
        <w:rPr>
          <w:rFonts w:hint="eastAsia" w:ascii="宋体" w:hAnsi="宋体" w:eastAsia="仿宋_GB2312" w:cs="仿宋_GB2312"/>
          <w:color w:val="auto"/>
          <w:sz w:val="32"/>
          <w:szCs w:val="32"/>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eastAsia="zh-CN"/>
        </w:rPr>
        <w:t>六</w:t>
      </w:r>
      <w:r>
        <w:rPr>
          <w:rFonts w:hint="eastAsia" w:ascii="楷体_GB2312" w:hAnsi="楷体_GB2312" w:eastAsia="楷体_GB2312" w:cs="楷体_GB2312"/>
          <w:b/>
          <w:bCs/>
          <w:color w:val="auto"/>
          <w:sz w:val="32"/>
          <w:szCs w:val="32"/>
        </w:rPr>
        <w:t>条</w:t>
      </w:r>
      <w:r>
        <w:rPr>
          <w:rFonts w:hint="eastAsia" w:ascii="宋体" w:hAnsi="宋体" w:eastAsia="仿宋_GB2312" w:cs="仿宋_GB2312"/>
          <w:b w:val="0"/>
          <w:i w:val="0"/>
          <w:caps w:val="0"/>
          <w:color w:val="auto"/>
          <w:spacing w:val="0"/>
          <w:kern w:val="0"/>
          <w:sz w:val="32"/>
          <w:szCs w:val="32"/>
          <w:lang w:val="en-US" w:eastAsia="zh-CN"/>
        </w:rPr>
        <w:t xml:space="preserve">  </w:t>
      </w:r>
      <w:r>
        <w:rPr>
          <w:rFonts w:hint="eastAsia" w:ascii="宋体" w:hAnsi="宋体" w:eastAsia="仿宋_GB2312" w:cs="仿宋_GB2312"/>
          <w:color w:val="auto"/>
          <w:sz w:val="32"/>
          <w:szCs w:val="32"/>
        </w:rPr>
        <w:t>食品安全监管部门应当建立举报保密安全保障制度，按照国家保密规定管理举报材料和记录，未经举报人同意，不得将其姓名、身份、居住地</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举报</w:t>
      </w:r>
      <w:r>
        <w:rPr>
          <w:rFonts w:hint="eastAsia" w:ascii="宋体" w:hAnsi="宋体" w:eastAsia="仿宋_GB2312" w:cs="仿宋_GB2312"/>
          <w:color w:val="auto"/>
          <w:sz w:val="32"/>
          <w:szCs w:val="32"/>
          <w:lang w:eastAsia="zh-CN"/>
        </w:rPr>
        <w:t>内容、奖励</w:t>
      </w:r>
      <w:r>
        <w:rPr>
          <w:rFonts w:hint="eastAsia" w:ascii="宋体" w:hAnsi="宋体" w:eastAsia="仿宋_GB2312" w:cs="仿宋_GB2312"/>
          <w:color w:val="auto"/>
          <w:sz w:val="32"/>
          <w:szCs w:val="32"/>
        </w:rPr>
        <w:t>情况</w:t>
      </w:r>
      <w:r>
        <w:rPr>
          <w:rFonts w:hint="eastAsia" w:ascii="宋体" w:hAnsi="宋体" w:eastAsia="仿宋_GB2312" w:cs="仿宋_GB2312"/>
          <w:color w:val="auto"/>
          <w:sz w:val="32"/>
          <w:szCs w:val="32"/>
          <w:lang w:eastAsia="zh-CN"/>
        </w:rPr>
        <w:t>等</w:t>
      </w:r>
      <w:r>
        <w:rPr>
          <w:rFonts w:hint="eastAsia" w:ascii="宋体" w:hAnsi="宋体" w:eastAsia="仿宋_GB2312" w:cs="仿宋_GB2312"/>
          <w:color w:val="auto"/>
          <w:sz w:val="32"/>
          <w:szCs w:val="32"/>
        </w:rPr>
        <w:t>公开或泄露给被举报</w:t>
      </w:r>
      <w:r>
        <w:rPr>
          <w:rFonts w:hint="eastAsia" w:ascii="宋体" w:hAnsi="宋体" w:eastAsia="仿宋_GB2312" w:cs="仿宋_GB2312"/>
          <w:color w:val="auto"/>
          <w:sz w:val="32"/>
          <w:szCs w:val="32"/>
          <w:lang w:eastAsia="zh-CN"/>
        </w:rPr>
        <w:t>人、被举报</w:t>
      </w:r>
      <w:r>
        <w:rPr>
          <w:rFonts w:hint="eastAsia" w:ascii="宋体" w:hAnsi="宋体" w:eastAsia="仿宋_GB2312" w:cs="仿宋_GB2312"/>
          <w:color w:val="auto"/>
          <w:sz w:val="32"/>
          <w:szCs w:val="32"/>
        </w:rPr>
        <w:t>单位和其他无关人员</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切实保护举报人利益和</w:t>
      </w:r>
      <w:r>
        <w:rPr>
          <w:rFonts w:hint="eastAsia" w:ascii="宋体" w:hAnsi="宋体" w:eastAsia="仿宋_GB2312" w:cs="仿宋_GB2312"/>
          <w:color w:val="auto"/>
          <w:sz w:val="32"/>
          <w:szCs w:val="32"/>
          <w:lang w:eastAsia="zh-CN"/>
        </w:rPr>
        <w:t>人身</w:t>
      </w:r>
      <w:r>
        <w:rPr>
          <w:rFonts w:hint="eastAsia" w:ascii="宋体" w:hAnsi="宋体" w:eastAsia="仿宋_GB2312" w:cs="仿宋_GB2312"/>
          <w:color w:val="auto"/>
          <w:sz w:val="32"/>
          <w:szCs w:val="32"/>
        </w:rPr>
        <w:t>安全。</w:t>
      </w:r>
    </w:p>
    <w:p w14:paraId="1D1CD801">
      <w:pPr>
        <w:pStyle w:val="5"/>
        <w:widowControl w:val="0"/>
        <w:wordWrap/>
        <w:adjustRightInd/>
        <w:snapToGrid/>
        <w:spacing w:before="0" w:beforeAutospacing="0" w:after="0" w:afterAutospacing="0" w:line="500" w:lineRule="exact"/>
        <w:ind w:left="0" w:leftChars="0" w:right="0" w:firstLine="643" w:firstLineChars="200"/>
        <w:jc w:val="both"/>
        <w:textAlignment w:val="auto"/>
        <w:rPr>
          <w:rFonts w:hint="eastAsia" w:ascii="宋体" w:hAnsi="宋体" w:eastAsia="仿宋_GB2312" w:cs="仿宋_GB2312"/>
          <w:color w:val="auto"/>
          <w:sz w:val="32"/>
          <w:szCs w:val="32"/>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eastAsia="zh-CN"/>
        </w:rPr>
        <w:t>七</w:t>
      </w:r>
      <w:r>
        <w:rPr>
          <w:rFonts w:hint="eastAsia" w:ascii="楷体_GB2312" w:hAnsi="楷体_GB2312" w:eastAsia="楷体_GB2312" w:cs="楷体_GB2312"/>
          <w:b/>
          <w:bCs/>
          <w:color w:val="auto"/>
          <w:sz w:val="32"/>
          <w:szCs w:val="32"/>
        </w:rPr>
        <w:t>条</w:t>
      </w:r>
      <w:r>
        <w:rPr>
          <w:rFonts w:hint="eastAsia" w:ascii="宋体" w:hAnsi="宋体" w:eastAsia="仿宋_GB2312" w:cs="仿宋_GB2312"/>
          <w:b w:val="0"/>
          <w:i w:val="0"/>
          <w:caps w:val="0"/>
          <w:color w:val="auto"/>
          <w:spacing w:val="0"/>
          <w:kern w:val="0"/>
          <w:sz w:val="32"/>
          <w:szCs w:val="32"/>
          <w:lang w:val="en-US" w:eastAsia="zh-CN"/>
        </w:rPr>
        <w:t xml:space="preserve">  </w:t>
      </w:r>
      <w:r>
        <w:rPr>
          <w:rFonts w:hint="eastAsia" w:ascii="宋体" w:hAnsi="宋体" w:eastAsia="仿宋_GB2312" w:cs="仿宋_GB2312"/>
          <w:color w:val="auto"/>
          <w:sz w:val="32"/>
          <w:szCs w:val="32"/>
        </w:rPr>
        <w:t>举报人应当对所举报内容的真实性负责。</w:t>
      </w:r>
    </w:p>
    <w:p w14:paraId="4A06D6CD">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b w:val="0"/>
          <w:i w:val="0"/>
          <w:caps w:val="0"/>
          <w:color w:val="auto"/>
          <w:spacing w:val="0"/>
          <w:kern w:val="0"/>
          <w:sz w:val="32"/>
          <w:szCs w:val="32"/>
          <w:lang w:val="en-US" w:eastAsia="zh-CN"/>
        </w:rPr>
      </w:pPr>
      <w:r>
        <w:rPr>
          <w:rFonts w:hint="eastAsia" w:ascii="宋体" w:hAnsi="宋体" w:eastAsia="仿宋_GB2312" w:cs="仿宋_GB2312"/>
          <w:color w:val="auto"/>
          <w:sz w:val="32"/>
          <w:szCs w:val="32"/>
        </w:rPr>
        <w:t>对借举报之名故意捏造事实诬告他人</w:t>
      </w:r>
      <w:r>
        <w:rPr>
          <w:rFonts w:hint="eastAsia" w:ascii="宋体" w:hAnsi="宋体" w:eastAsia="仿宋_GB2312" w:cs="仿宋_GB2312"/>
          <w:color w:val="auto"/>
          <w:sz w:val="32"/>
          <w:szCs w:val="32"/>
          <w:lang w:eastAsia="zh-CN"/>
        </w:rPr>
        <w:t>或者</w:t>
      </w:r>
      <w:r>
        <w:rPr>
          <w:rFonts w:hint="eastAsia" w:ascii="宋体" w:hAnsi="宋体" w:eastAsia="仿宋_GB2312" w:cs="仿宋_GB2312"/>
          <w:color w:val="auto"/>
          <w:sz w:val="32"/>
          <w:szCs w:val="32"/>
        </w:rPr>
        <w:t>伪造举报材料骗取或冒领奖金的不予奖励，交由有关机关追究相应法律责任，</w:t>
      </w:r>
      <w:r>
        <w:rPr>
          <w:rFonts w:hint="eastAsia" w:ascii="宋体" w:hAnsi="宋体" w:eastAsia="仿宋_GB2312" w:cs="仿宋_GB2312"/>
          <w:color w:val="auto"/>
          <w:sz w:val="32"/>
          <w:szCs w:val="32"/>
          <w:lang w:eastAsia="zh-CN"/>
        </w:rPr>
        <w:t>对已发放的奖金予以</w:t>
      </w:r>
      <w:r>
        <w:rPr>
          <w:rFonts w:hint="eastAsia" w:ascii="宋体" w:hAnsi="宋体" w:eastAsia="仿宋_GB2312" w:cs="仿宋_GB2312"/>
          <w:color w:val="auto"/>
          <w:sz w:val="32"/>
          <w:szCs w:val="32"/>
        </w:rPr>
        <w:t>追回。</w:t>
      </w:r>
    </w:p>
    <w:p w14:paraId="5E0D8143">
      <w:pPr>
        <w:pStyle w:val="5"/>
        <w:widowControl w:val="0"/>
        <w:wordWrap/>
        <w:adjustRightInd/>
        <w:snapToGrid/>
        <w:spacing w:before="0" w:beforeAutospacing="0" w:after="0" w:afterAutospacing="0" w:line="500" w:lineRule="exact"/>
        <w:ind w:left="0" w:leftChars="0" w:right="0" w:firstLine="624" w:firstLineChars="200"/>
        <w:jc w:val="both"/>
        <w:textAlignment w:val="auto"/>
        <w:rPr>
          <w:rFonts w:hint="eastAsia" w:ascii="宋体" w:hAnsi="宋体" w:eastAsia="仿宋_GB2312" w:cs="仿宋_GB2312"/>
          <w:b w:val="0"/>
          <w:i w:val="0"/>
          <w:caps w:val="0"/>
          <w:color w:val="auto"/>
          <w:spacing w:val="-4"/>
          <w:kern w:val="0"/>
          <w:sz w:val="32"/>
          <w:szCs w:val="32"/>
          <w:lang w:val="en-US" w:eastAsia="zh-CN"/>
        </w:rPr>
      </w:pPr>
      <w:r>
        <w:rPr>
          <w:rFonts w:hint="eastAsia" w:ascii="宋体" w:hAnsi="宋体" w:eastAsia="仿宋_GB2312" w:cs="仿宋_GB2312"/>
          <w:b w:val="0"/>
          <w:i w:val="0"/>
          <w:caps w:val="0"/>
          <w:color w:val="auto"/>
          <w:spacing w:val="-4"/>
          <w:kern w:val="0"/>
          <w:sz w:val="32"/>
          <w:szCs w:val="32"/>
          <w:lang w:val="en-US" w:eastAsia="zh-CN"/>
        </w:rPr>
        <w:t>被举报人对举报人进行打击报复的，应当依法承担相应的责任。</w:t>
      </w:r>
    </w:p>
    <w:p w14:paraId="0BE88C46">
      <w:pPr>
        <w:pStyle w:val="5"/>
        <w:widowControl w:val="0"/>
        <w:wordWrap/>
        <w:adjustRightInd/>
        <w:snapToGrid/>
        <w:spacing w:before="0" w:beforeAutospacing="0" w:after="0" w:afterAutospacing="0" w:line="500" w:lineRule="exact"/>
        <w:ind w:left="0" w:leftChars="0" w:right="0" w:firstLine="643" w:firstLineChars="200"/>
        <w:jc w:val="both"/>
        <w:textAlignment w:val="auto"/>
        <w:rPr>
          <w:rFonts w:hint="eastAsia" w:ascii="宋体" w:hAnsi="宋体" w:eastAsia="仿宋_GB2312" w:cs="仿宋_GB2312"/>
          <w:color w:val="auto"/>
          <w:sz w:val="32"/>
          <w:szCs w:val="32"/>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eastAsia="zh-CN"/>
        </w:rPr>
        <w:t>八</w:t>
      </w:r>
      <w:r>
        <w:rPr>
          <w:rFonts w:hint="eastAsia" w:ascii="楷体_GB2312" w:hAnsi="楷体_GB2312" w:eastAsia="楷体_GB2312" w:cs="楷体_GB2312"/>
          <w:b/>
          <w:bCs/>
          <w:color w:val="auto"/>
          <w:sz w:val="32"/>
          <w:szCs w:val="32"/>
        </w:rPr>
        <w:t>条</w:t>
      </w:r>
      <w:r>
        <w:rPr>
          <w:rFonts w:hint="eastAsia" w:ascii="宋体" w:hAnsi="宋体" w:eastAsia="仿宋_GB2312" w:cs="仿宋_GB2312"/>
          <w:b w:val="0"/>
          <w:i w:val="0"/>
          <w:caps w:val="0"/>
          <w:color w:val="auto"/>
          <w:spacing w:val="0"/>
          <w:kern w:val="0"/>
          <w:sz w:val="32"/>
          <w:szCs w:val="32"/>
          <w:lang w:val="en-US" w:eastAsia="zh-CN"/>
        </w:rPr>
        <w:t xml:space="preserve">  </w:t>
      </w:r>
      <w:r>
        <w:rPr>
          <w:rFonts w:hint="eastAsia" w:ascii="宋体" w:hAnsi="宋体" w:eastAsia="仿宋_GB2312" w:cs="仿宋_GB2312"/>
          <w:color w:val="auto"/>
          <w:sz w:val="32"/>
          <w:szCs w:val="32"/>
        </w:rPr>
        <w:t>食品安全监管部门及其工作人员在办理食品安全举报案件工作中有下列情形之一的，由</w:t>
      </w:r>
      <w:r>
        <w:rPr>
          <w:rFonts w:hint="eastAsia" w:ascii="宋体" w:hAnsi="宋体" w:eastAsia="仿宋_GB2312" w:cs="仿宋_GB2312"/>
          <w:color w:val="auto"/>
          <w:sz w:val="32"/>
          <w:szCs w:val="32"/>
          <w:lang w:eastAsia="zh-CN"/>
        </w:rPr>
        <w:t>任免机关</w:t>
      </w:r>
      <w:r>
        <w:rPr>
          <w:rFonts w:hint="eastAsia" w:ascii="宋体" w:hAnsi="宋体" w:eastAsia="仿宋_GB2312" w:cs="仿宋_GB2312"/>
          <w:color w:val="auto"/>
          <w:sz w:val="32"/>
          <w:szCs w:val="32"/>
        </w:rPr>
        <w:t>或者</w:t>
      </w:r>
      <w:r>
        <w:rPr>
          <w:rFonts w:hint="eastAsia" w:ascii="宋体" w:hAnsi="宋体" w:eastAsia="仿宋_GB2312" w:cs="仿宋_GB2312"/>
          <w:color w:val="auto"/>
          <w:sz w:val="32"/>
          <w:szCs w:val="32"/>
          <w:lang w:eastAsia="zh-CN"/>
        </w:rPr>
        <w:t>纪检监察机关按照管理权限，</w:t>
      </w:r>
      <w:r>
        <w:rPr>
          <w:rFonts w:hint="eastAsia" w:ascii="宋体" w:hAnsi="宋体" w:eastAsia="仿宋_GB2312" w:cs="仿宋_GB2312"/>
          <w:color w:val="auto"/>
          <w:sz w:val="32"/>
          <w:szCs w:val="32"/>
        </w:rPr>
        <w:t>对直接负责的主管人员和其他直接责任人给予行政处分</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构成犯罪的，依法追究刑事责任：</w:t>
      </w:r>
    </w:p>
    <w:p w14:paraId="65F4B9E6">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一</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伪造举报材料，冒领举报奖金的；</w:t>
      </w:r>
    </w:p>
    <w:p w14:paraId="25E67170">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二</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对举报事项未核实查办的；</w:t>
      </w:r>
    </w:p>
    <w:p w14:paraId="1BA50757">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三</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有泄密行为的；</w:t>
      </w:r>
    </w:p>
    <w:p w14:paraId="5E0A0775">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四</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向被举报人透露相关信息，帮助其逃避查处的。</w:t>
      </w:r>
    </w:p>
    <w:p w14:paraId="4889DBE9">
      <w:pPr>
        <w:pStyle w:val="5"/>
        <w:widowControl w:val="0"/>
        <w:wordWrap/>
        <w:adjustRightInd/>
        <w:snapToGrid/>
        <w:spacing w:before="0" w:beforeAutospacing="0" w:after="0" w:afterAutospacing="0" w:line="500" w:lineRule="exact"/>
        <w:ind w:left="0" w:leftChars="0" w:right="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eastAsia="zh-CN"/>
        </w:rPr>
        <w:t>九</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i w:val="0"/>
          <w:caps w:val="0"/>
          <w:color w:val="auto"/>
          <w:spacing w:val="0"/>
          <w:kern w:val="0"/>
          <w:sz w:val="32"/>
          <w:szCs w:val="32"/>
          <w:lang w:val="en-US" w:eastAsia="zh-CN"/>
        </w:rPr>
        <w:t xml:space="preserve">  </w:t>
      </w:r>
      <w:r>
        <w:rPr>
          <w:rFonts w:hint="eastAsia" w:ascii="楷体_GB2312" w:hAnsi="楷体_GB2312" w:eastAsia="楷体_GB2312" w:cs="楷体_GB2312"/>
          <w:b/>
          <w:bCs/>
          <w:color w:val="auto"/>
          <w:sz w:val="32"/>
          <w:szCs w:val="32"/>
        </w:rPr>
        <w:t>下列举报案件不适用本办法：</w:t>
      </w:r>
    </w:p>
    <w:p w14:paraId="50A20988">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一</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与食品安全工作有关的国家机关及其工作人员的举报；</w:t>
      </w:r>
    </w:p>
    <w:p w14:paraId="4327E2FE">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二</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负有食品安全管理职责的部门工作人员的配偶、直系亲属或者其授意他人的举报；</w:t>
      </w:r>
    </w:p>
    <w:p w14:paraId="35BC34AD">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三</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假冒伪劣产品的被假冒方或其代表、委托人的举报；</w:t>
      </w:r>
    </w:p>
    <w:p w14:paraId="5919A5A7">
      <w:pPr>
        <w:pStyle w:val="5"/>
        <w:widowControl w:val="0"/>
        <w:wordWrap/>
        <w:adjustRightInd/>
        <w:snapToGrid/>
        <w:spacing w:before="0" w:beforeAutospacing="0" w:after="0" w:afterAutospacing="0" w:line="50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四</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属申诉案件的举报</w:t>
      </w:r>
      <w:r>
        <w:rPr>
          <w:rFonts w:hint="eastAsia" w:ascii="宋体" w:hAnsi="宋体" w:eastAsia="仿宋_GB2312" w:cs="仿宋_GB2312"/>
          <w:color w:val="auto"/>
          <w:sz w:val="32"/>
          <w:szCs w:val="32"/>
          <w:lang w:eastAsia="zh-CN"/>
        </w:rPr>
        <w:t>；</w:t>
      </w:r>
    </w:p>
    <w:p w14:paraId="30211311">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（五）举报人以不署名或不提供其真实姓名或名称，并且未提供其他能够辨别其身份的信息和联系方式，使食品安全监管部门无法与之取得联系的匿名举报；</w:t>
      </w:r>
    </w:p>
    <w:p w14:paraId="2417FAB4">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（六）不涉及食品安全问题的举报；</w:t>
      </w:r>
    </w:p>
    <w:p w14:paraId="0924D265">
      <w:pPr>
        <w:widowControl w:val="0"/>
        <w:pBdr>
          <w:top w:val="none" w:color="auto" w:sz="0" w:space="0"/>
          <w:left w:val="none" w:color="auto" w:sz="0" w:space="0"/>
          <w:bottom w:val="none" w:color="auto" w:sz="0" w:space="0"/>
          <w:right w:val="none" w:color="auto" w:sz="0" w:space="0"/>
        </w:pBdr>
        <w:wordWrap/>
        <w:adjustRightInd/>
        <w:snapToGrid/>
        <w:spacing w:beforeLines="0" w:beforeAutospacing="0" w:afterAutospacing="0" w:line="500" w:lineRule="exact"/>
        <w:ind w:left="0" w:leftChars="0" w:right="0" w:firstLine="640" w:firstLineChars="200"/>
        <w:jc w:val="both"/>
        <w:textAlignment w:val="auto"/>
        <w:outlineLvl w:val="9"/>
        <w:rPr>
          <w:rFonts w:hint="eastAsia" w:ascii="宋体" w:hAnsi="宋体" w:eastAsia="仿宋_GB2312" w:cs="仿宋_GB2312"/>
          <w:b w:val="0"/>
          <w:i w:val="0"/>
          <w:caps w:val="0"/>
          <w:color w:val="auto"/>
          <w:spacing w:val="0"/>
          <w:sz w:val="32"/>
          <w:szCs w:val="32"/>
        </w:rPr>
      </w:pPr>
      <w:r>
        <w:rPr>
          <w:rFonts w:hint="eastAsia" w:ascii="宋体" w:hAnsi="宋体" w:eastAsia="仿宋_GB2312" w:cs="仿宋_GB2312"/>
          <w:b w:val="0"/>
          <w:i w:val="0"/>
          <w:caps w:val="0"/>
          <w:color w:val="auto"/>
          <w:spacing w:val="0"/>
          <w:kern w:val="0"/>
          <w:sz w:val="32"/>
          <w:szCs w:val="32"/>
          <w:lang w:val="en-US" w:eastAsia="zh-CN"/>
        </w:rPr>
        <w:t>（七）法律法规和相关文件规定的其他不适用的情形。</w:t>
      </w:r>
    </w:p>
    <w:p w14:paraId="1F8B6B6D">
      <w:pPr>
        <w:spacing w:beforeLines="0" w:line="560" w:lineRule="exact"/>
        <w:ind w:firstLine="457"/>
        <w:rPr>
          <w:rFonts w:ascii="宋体" w:hAnsi="宋体"/>
        </w:rPr>
      </w:pPr>
      <w:r>
        <w:rPr>
          <w:rFonts w:hint="eastAsia" w:ascii="楷体_GB2312" w:hAnsi="楷体_GB2312" w:eastAsia="楷体_GB2312" w:cs="楷体_GB2312"/>
          <w:b/>
          <w:bCs/>
          <w:color w:val="auto"/>
          <w:sz w:val="32"/>
          <w:szCs w:val="32"/>
        </w:rPr>
        <w:t>第</w:t>
      </w:r>
      <w:r>
        <w:rPr>
          <w:rFonts w:hint="eastAsia" w:ascii="楷体_GB2312" w:hAnsi="楷体_GB2312" w:eastAsia="楷体_GB2312" w:cs="楷体_GB2312"/>
          <w:b/>
          <w:bCs/>
          <w:color w:val="auto"/>
          <w:sz w:val="32"/>
          <w:szCs w:val="32"/>
          <w:lang w:eastAsia="zh-CN"/>
        </w:rPr>
        <w:t>二十</w:t>
      </w:r>
      <w:r>
        <w:rPr>
          <w:rFonts w:hint="eastAsia" w:ascii="楷体_GB2312" w:hAnsi="楷体_GB2312" w:eastAsia="楷体_GB2312" w:cs="楷体_GB2312"/>
          <w:b/>
          <w:bCs/>
          <w:color w:val="auto"/>
          <w:sz w:val="32"/>
          <w:szCs w:val="32"/>
        </w:rPr>
        <w:t>条</w:t>
      </w:r>
      <w:r>
        <w:rPr>
          <w:rFonts w:hint="eastAsia" w:ascii="宋体" w:hAnsi="宋体" w:eastAsia="仿宋_GB2312" w:cs="仿宋_GB2312"/>
          <w:b w:val="0"/>
          <w:i w:val="0"/>
          <w:caps w:val="0"/>
          <w:color w:val="auto"/>
          <w:spacing w:val="0"/>
          <w:kern w:val="0"/>
          <w:sz w:val="32"/>
          <w:szCs w:val="32"/>
          <w:lang w:val="en-US" w:eastAsia="zh-CN"/>
        </w:rPr>
        <w:t xml:space="preserve">  </w:t>
      </w:r>
      <w:r>
        <w:rPr>
          <w:rFonts w:hint="eastAsia" w:ascii="宋体" w:hAnsi="宋体" w:eastAsia="仿宋_GB2312" w:cs="仿宋_GB2312"/>
          <w:color w:val="auto"/>
          <w:sz w:val="32"/>
          <w:szCs w:val="32"/>
        </w:rPr>
        <w:t>本办法自</w:t>
      </w:r>
      <w:r>
        <w:rPr>
          <w:rFonts w:hint="eastAsia" w:ascii="宋体" w:hAnsi="宋体" w:eastAsia="仿宋_GB2312" w:cs="仿宋_GB2312"/>
          <w:color w:val="auto"/>
          <w:sz w:val="32"/>
          <w:szCs w:val="32"/>
          <w:lang w:val="en-US" w:eastAsia="zh-CN"/>
        </w:rPr>
        <w:t>发布之日</w:t>
      </w:r>
      <w:r>
        <w:rPr>
          <w:rFonts w:hint="eastAsia" w:ascii="宋体" w:hAnsi="宋体" w:eastAsia="仿宋_GB2312" w:cs="仿宋_GB2312"/>
          <w:color w:val="auto"/>
          <w:sz w:val="32"/>
          <w:szCs w:val="32"/>
        </w:rPr>
        <w:t>起施行</w:t>
      </w:r>
      <w:r>
        <w:rPr>
          <w:rFonts w:hint="eastAsia" w:ascii="宋体" w:hAnsi="宋体" w:eastAsia="仿宋_GB2312" w:cs="仿宋_GB2312"/>
          <w:color w:val="auto"/>
          <w:sz w:val="32"/>
          <w:szCs w:val="32"/>
          <w:lang w:eastAsia="zh-CN"/>
        </w:rPr>
        <w:t>，原《仙游县食品安全举报奖励办法》（仙政办</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lang w:val="en-US" w:eastAsia="zh-CN"/>
        </w:rPr>
        <w:t>2012</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lang w:val="en-US" w:eastAsia="zh-CN"/>
        </w:rPr>
        <w:t>118号</w:t>
      </w:r>
      <w:r>
        <w:rPr>
          <w:rFonts w:hint="eastAsia" w:ascii="宋体" w:hAnsi="宋体" w:eastAsia="仿宋_GB2312" w:cs="仿宋_GB2312"/>
          <w:color w:val="auto"/>
          <w:sz w:val="32"/>
          <w:szCs w:val="32"/>
          <w:lang w:eastAsia="zh-CN"/>
        </w:rPr>
        <w:t>）同时废止</w:t>
      </w:r>
      <w:r>
        <w:rPr>
          <w:rFonts w:hint="eastAsia" w:ascii="宋体" w:hAnsi="宋体" w:eastAsia="仿宋_GB2312" w:cs="仿宋_GB2312"/>
          <w:color w:val="auto"/>
          <w:sz w:val="32"/>
          <w:szCs w:val="32"/>
        </w:rPr>
        <w:t>。</w:t>
      </w:r>
    </w:p>
    <w:p w14:paraId="5F4AB985">
      <w:pPr>
        <w:spacing w:beforeLines="0" w:line="560" w:lineRule="exact"/>
        <w:ind w:firstLine="457"/>
        <w:rPr>
          <w:rFonts w:ascii="宋体" w:hAnsi="宋体"/>
        </w:rPr>
        <w:sectPr>
          <w:headerReference r:id="rId3" w:type="default"/>
          <w:footerReference r:id="rId4" w:type="default"/>
          <w:pgSz w:w="11906" w:h="16838"/>
          <w:pgMar w:top="2098" w:right="1531" w:bottom="1984" w:left="1531" w:header="851" w:footer="1587" w:gutter="0"/>
          <w:pgNumType w:fmt="decimal"/>
          <w:cols w:space="720" w:num="1"/>
          <w:rtlGutter w:val="0"/>
          <w:docGrid w:type="lines" w:linePitch="318" w:charSpace="0"/>
        </w:sectPr>
      </w:pPr>
    </w:p>
    <w:p w14:paraId="04D807E4">
      <w:pPr>
        <w:widowControl/>
        <w:spacing w:beforeLines="0" w:line="560" w:lineRule="exact"/>
        <w:jc w:val="left"/>
        <w:rPr>
          <w:rFonts w:hint="eastAsia" w:ascii="宋体" w:hAnsi="宋体" w:eastAsia="仿宋_GB2312" w:cs="仿宋_GB2312"/>
          <w:kern w:val="0"/>
          <w:sz w:val="32"/>
          <w:szCs w:val="32"/>
          <w:lang w:val="en-US" w:eastAsia="zh-CN" w:bidi="ar-SA"/>
        </w:rPr>
      </w:pPr>
      <w:r>
        <w:rPr>
          <w:rFonts w:hint="eastAsia" w:ascii="宋体" w:hAnsi="宋体" w:eastAsia="黑体" w:cs="黑体"/>
          <w:kern w:val="0"/>
          <w:sz w:val="32"/>
          <w:szCs w:val="32"/>
          <w:lang w:val="en-US" w:eastAsia="zh-CN" w:bidi="ar-SA"/>
        </w:rPr>
        <w:t>附件</w:t>
      </w:r>
    </w:p>
    <w:p w14:paraId="07F965CA">
      <w:pPr>
        <w:widowControl/>
        <w:spacing w:beforeLines="0" w:line="560" w:lineRule="exact"/>
        <w:jc w:val="center"/>
        <w:rPr>
          <w:rFonts w:hint="eastAsia" w:ascii="宋体" w:hAnsi="宋体" w:eastAsia="方正小标宋简体" w:cs="方正小标宋简体"/>
          <w:kern w:val="0"/>
          <w:sz w:val="44"/>
          <w:szCs w:val="44"/>
          <w:lang w:val="en-US" w:eastAsia="zh-CN" w:bidi="ar-SA"/>
        </w:rPr>
      </w:pPr>
      <w:r>
        <w:rPr>
          <w:rFonts w:hint="eastAsia" w:ascii="宋体" w:hAnsi="宋体" w:eastAsia="方正小标宋简体" w:cs="方正小标宋简体"/>
          <w:kern w:val="0"/>
          <w:sz w:val="44"/>
          <w:szCs w:val="44"/>
          <w:lang w:val="en-US" w:eastAsia="zh-CN" w:bidi="ar-SA"/>
        </w:rPr>
        <w:t>仙游县食品安全举报奖励审批表</w:t>
      </w:r>
    </w:p>
    <w:p w14:paraId="50376E3A">
      <w:pPr>
        <w:widowControl/>
        <w:spacing w:beforeLines="0" w:line="560" w:lineRule="exact"/>
        <w:jc w:val="left"/>
        <w:rPr>
          <w:rFonts w:hint="eastAsia" w:ascii="宋体" w:hAnsi="宋体" w:eastAsia="仿宋_GB2312" w:cs="仿宋_GB2312"/>
          <w:kern w:val="0"/>
          <w:sz w:val="32"/>
          <w:szCs w:val="32"/>
          <w:lang w:val="en-US" w:eastAsia="zh-CN" w:bidi="ar-SA"/>
        </w:rPr>
      </w:pPr>
    </w:p>
    <w:p w14:paraId="29132CF2">
      <w:pPr>
        <w:widowControl/>
        <w:spacing w:beforeLines="0" w:line="560" w:lineRule="exact"/>
        <w:jc w:val="left"/>
        <w:rPr>
          <w:rFonts w:hint="eastAsia" w:ascii="宋体" w:hAnsi="宋体" w:eastAsia="仿宋_GB2312" w:cs="仿宋_GB2312"/>
          <w:kern w:val="0"/>
          <w:sz w:val="32"/>
          <w:szCs w:val="32"/>
          <w:lang w:val="en-US" w:eastAsia="zh-CN" w:bidi="ar-SA"/>
        </w:rPr>
      </w:pPr>
      <w:r>
        <w:rPr>
          <w:rFonts w:hint="eastAsia" w:ascii="宋体" w:hAnsi="宋体" w:eastAsia="仿宋_GB2312" w:cs="仿宋_GB2312"/>
          <w:kern w:val="0"/>
          <w:sz w:val="32"/>
          <w:szCs w:val="32"/>
          <w:lang w:val="en-US" w:eastAsia="zh-CN" w:bidi="ar-SA"/>
        </w:rPr>
        <w:t>申报单位（盖 章）：              申报日期：   年  月  日</w:t>
      </w:r>
    </w:p>
    <w:tbl>
      <w:tblPr>
        <w:tblStyle w:val="6"/>
        <w:tblW w:w="913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40"/>
        <w:gridCol w:w="975"/>
        <w:gridCol w:w="45"/>
        <w:gridCol w:w="795"/>
        <w:gridCol w:w="855"/>
        <w:gridCol w:w="495"/>
        <w:gridCol w:w="495"/>
        <w:gridCol w:w="75"/>
        <w:gridCol w:w="240"/>
        <w:gridCol w:w="735"/>
        <w:gridCol w:w="250"/>
        <w:gridCol w:w="65"/>
        <w:gridCol w:w="345"/>
        <w:gridCol w:w="270"/>
        <w:gridCol w:w="325"/>
        <w:gridCol w:w="200"/>
        <w:gridCol w:w="1234"/>
      </w:tblGrid>
      <w:tr w14:paraId="620967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1" w:hRule="atLeast"/>
          <w:tblCellSpacing w:w="0" w:type="dxa"/>
          <w:jc w:val="center"/>
        </w:trPr>
        <w:tc>
          <w:tcPr>
            <w:tcW w:w="1740" w:type="dxa"/>
            <w:vAlign w:val="center"/>
          </w:tcPr>
          <w:p w14:paraId="0A141C3E">
            <w:pPr>
              <w:widowControl/>
              <w:spacing w:beforeLines="0" w:line="400" w:lineRule="exact"/>
              <w:jc w:val="center"/>
              <w:rPr>
                <w:rFonts w:hint="eastAsia" w:ascii="宋体" w:hAnsi="宋体" w:eastAsia="仿宋_GB2312" w:cs="仿宋_GB2312"/>
                <w:kern w:val="0"/>
                <w:sz w:val="28"/>
                <w:szCs w:val="28"/>
                <w:lang w:val="en-US" w:eastAsia="zh-CN" w:bidi="ar-SA"/>
              </w:rPr>
            </w:pPr>
            <w:r>
              <w:rPr>
                <w:rFonts w:hint="eastAsia" w:ascii="宋体" w:hAnsi="宋体" w:eastAsia="仿宋_GB2312" w:cs="仿宋_GB2312"/>
                <w:kern w:val="0"/>
                <w:sz w:val="28"/>
                <w:szCs w:val="28"/>
                <w:lang w:val="en-US" w:eastAsia="zh-CN" w:bidi="ar-SA"/>
              </w:rPr>
              <w:t>举报受理</w:t>
            </w:r>
          </w:p>
          <w:p w14:paraId="58DE4500">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编    号</w:t>
            </w:r>
          </w:p>
        </w:tc>
        <w:tc>
          <w:tcPr>
            <w:tcW w:w="1815" w:type="dxa"/>
            <w:gridSpan w:val="3"/>
            <w:vAlign w:val="center"/>
          </w:tcPr>
          <w:p w14:paraId="51434062">
            <w:pPr>
              <w:widowControl/>
              <w:spacing w:beforeLines="0" w:line="400" w:lineRule="exact"/>
              <w:jc w:val="center"/>
              <w:rPr>
                <w:rFonts w:hint="eastAsia" w:ascii="宋体" w:hAnsi="宋体" w:eastAsia="仿宋_GB2312" w:cs="仿宋_GB2312"/>
                <w:sz w:val="28"/>
                <w:szCs w:val="28"/>
              </w:rPr>
            </w:pPr>
          </w:p>
        </w:tc>
        <w:tc>
          <w:tcPr>
            <w:tcW w:w="1350" w:type="dxa"/>
            <w:gridSpan w:val="2"/>
            <w:vAlign w:val="center"/>
          </w:tcPr>
          <w:p w14:paraId="29283712">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举报方式</w:t>
            </w:r>
          </w:p>
        </w:tc>
        <w:tc>
          <w:tcPr>
            <w:tcW w:w="1795" w:type="dxa"/>
            <w:gridSpan w:val="5"/>
            <w:vAlign w:val="center"/>
          </w:tcPr>
          <w:p w14:paraId="5E60948E">
            <w:pPr>
              <w:widowControl/>
              <w:spacing w:beforeLines="0" w:line="400" w:lineRule="exact"/>
              <w:jc w:val="center"/>
              <w:rPr>
                <w:rFonts w:hint="eastAsia" w:ascii="宋体" w:hAnsi="宋体" w:eastAsia="仿宋_GB2312" w:cs="仿宋_GB2312"/>
                <w:sz w:val="28"/>
                <w:szCs w:val="28"/>
              </w:rPr>
            </w:pPr>
          </w:p>
        </w:tc>
        <w:tc>
          <w:tcPr>
            <w:tcW w:w="1005" w:type="dxa"/>
            <w:gridSpan w:val="4"/>
            <w:vAlign w:val="center"/>
          </w:tcPr>
          <w:p w14:paraId="3C9DEA47">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时  间</w:t>
            </w:r>
          </w:p>
        </w:tc>
        <w:tc>
          <w:tcPr>
            <w:tcW w:w="1434" w:type="dxa"/>
            <w:gridSpan w:val="2"/>
            <w:vAlign w:val="center"/>
          </w:tcPr>
          <w:p w14:paraId="21804559">
            <w:pPr>
              <w:widowControl/>
              <w:spacing w:beforeLines="0" w:line="400" w:lineRule="exact"/>
              <w:jc w:val="center"/>
              <w:rPr>
                <w:rFonts w:hint="eastAsia" w:ascii="宋体" w:hAnsi="宋体" w:eastAsia="仿宋_GB2312" w:cs="仿宋_GB2312"/>
                <w:sz w:val="28"/>
                <w:szCs w:val="28"/>
              </w:rPr>
            </w:pPr>
          </w:p>
        </w:tc>
      </w:tr>
      <w:tr w14:paraId="25DF6B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96" w:hRule="atLeast"/>
          <w:tblCellSpacing w:w="0" w:type="dxa"/>
          <w:jc w:val="center"/>
        </w:trPr>
        <w:tc>
          <w:tcPr>
            <w:tcW w:w="1740" w:type="dxa"/>
            <w:vAlign w:val="center"/>
          </w:tcPr>
          <w:p w14:paraId="69CC446D">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举报内容</w:t>
            </w:r>
          </w:p>
        </w:tc>
        <w:tc>
          <w:tcPr>
            <w:tcW w:w="7399" w:type="dxa"/>
            <w:gridSpan w:val="16"/>
            <w:vAlign w:val="center"/>
          </w:tcPr>
          <w:p w14:paraId="5FFE6143">
            <w:pPr>
              <w:widowControl/>
              <w:spacing w:beforeLines="0" w:line="400" w:lineRule="exact"/>
              <w:jc w:val="left"/>
              <w:rPr>
                <w:rFonts w:hint="eastAsia" w:ascii="宋体" w:hAnsi="宋体" w:eastAsia="仿宋_GB2312" w:cs="仿宋_GB2312"/>
                <w:kern w:val="0"/>
                <w:sz w:val="28"/>
                <w:szCs w:val="28"/>
                <w:lang w:val="en-US" w:eastAsia="zh-CN" w:bidi="ar-SA"/>
              </w:rPr>
            </w:pPr>
          </w:p>
          <w:p w14:paraId="76E2534E">
            <w:pPr>
              <w:widowControl/>
              <w:spacing w:beforeLines="0" w:line="400" w:lineRule="exact"/>
              <w:jc w:val="left"/>
              <w:rPr>
                <w:rFonts w:hint="eastAsia" w:ascii="宋体" w:hAnsi="宋体" w:eastAsia="仿宋_GB2312" w:cs="仿宋_GB2312"/>
                <w:kern w:val="0"/>
                <w:sz w:val="28"/>
                <w:szCs w:val="28"/>
                <w:lang w:val="en-US" w:eastAsia="zh-CN" w:bidi="ar-SA"/>
              </w:rPr>
            </w:pPr>
          </w:p>
          <w:p w14:paraId="61891E09">
            <w:pPr>
              <w:widowControl/>
              <w:spacing w:beforeLines="0" w:line="400" w:lineRule="exact"/>
              <w:jc w:val="left"/>
              <w:rPr>
                <w:rFonts w:hint="eastAsia" w:ascii="宋体" w:hAnsi="宋体" w:eastAsia="仿宋_GB2312" w:cs="仿宋_GB2312"/>
                <w:kern w:val="0"/>
                <w:sz w:val="28"/>
                <w:szCs w:val="28"/>
                <w:lang w:val="en-US" w:eastAsia="zh-CN" w:bidi="ar-SA"/>
              </w:rPr>
            </w:pPr>
          </w:p>
          <w:p w14:paraId="4FF7A563">
            <w:pPr>
              <w:widowControl/>
              <w:spacing w:beforeLines="0" w:line="400" w:lineRule="exact"/>
              <w:jc w:val="left"/>
              <w:rPr>
                <w:rFonts w:hint="eastAsia" w:ascii="宋体" w:hAnsi="宋体" w:eastAsia="仿宋_GB2312" w:cs="仿宋_GB2312"/>
                <w:kern w:val="0"/>
                <w:sz w:val="28"/>
                <w:szCs w:val="28"/>
                <w:lang w:val="en-US" w:eastAsia="zh-CN" w:bidi="ar-SA"/>
              </w:rPr>
            </w:pPr>
          </w:p>
          <w:p w14:paraId="515191F6">
            <w:pPr>
              <w:widowControl/>
              <w:spacing w:beforeLines="0" w:line="400" w:lineRule="exact"/>
              <w:jc w:val="left"/>
              <w:rPr>
                <w:rFonts w:hint="eastAsia" w:ascii="宋体" w:hAnsi="宋体" w:eastAsia="仿宋_GB2312" w:cs="仿宋_GB2312"/>
                <w:kern w:val="0"/>
                <w:sz w:val="28"/>
                <w:szCs w:val="28"/>
                <w:lang w:val="en-US" w:eastAsia="zh-CN" w:bidi="ar-SA"/>
              </w:rPr>
            </w:pPr>
          </w:p>
          <w:p w14:paraId="67023877">
            <w:pPr>
              <w:widowControl/>
              <w:spacing w:beforeLines="0" w:line="400" w:lineRule="exact"/>
              <w:jc w:val="left"/>
              <w:rPr>
                <w:rFonts w:hint="eastAsia" w:ascii="宋体" w:hAnsi="宋体" w:eastAsia="仿宋_GB2312" w:cs="仿宋_GB2312"/>
                <w:kern w:val="0"/>
                <w:sz w:val="28"/>
                <w:szCs w:val="28"/>
                <w:lang w:val="en-US" w:eastAsia="zh-CN" w:bidi="ar-SA"/>
              </w:rPr>
            </w:pPr>
          </w:p>
          <w:p w14:paraId="16A16241">
            <w:pPr>
              <w:widowControl/>
              <w:spacing w:beforeLines="0" w:line="400" w:lineRule="exact"/>
              <w:jc w:val="left"/>
              <w:rPr>
                <w:rFonts w:hint="eastAsia" w:ascii="宋体" w:hAnsi="宋体" w:eastAsia="仿宋_GB2312" w:cs="仿宋_GB2312"/>
                <w:kern w:val="0"/>
                <w:sz w:val="28"/>
                <w:szCs w:val="28"/>
                <w:lang w:val="en-US" w:eastAsia="zh-CN" w:bidi="ar-SA"/>
              </w:rPr>
            </w:pPr>
          </w:p>
          <w:p w14:paraId="1F7561F9">
            <w:pPr>
              <w:widowControl/>
              <w:spacing w:beforeLines="0" w:line="400" w:lineRule="exact"/>
              <w:jc w:val="left"/>
              <w:rPr>
                <w:rFonts w:hint="eastAsia" w:ascii="宋体" w:hAnsi="宋体" w:eastAsia="仿宋_GB2312" w:cs="仿宋_GB2312"/>
                <w:kern w:val="0"/>
                <w:sz w:val="28"/>
                <w:szCs w:val="28"/>
                <w:lang w:val="en-US" w:eastAsia="zh-CN" w:bidi="ar-SA"/>
              </w:rPr>
            </w:pPr>
          </w:p>
          <w:p w14:paraId="542035EB">
            <w:pPr>
              <w:widowControl/>
              <w:spacing w:beforeLines="0" w:line="400" w:lineRule="exact"/>
              <w:jc w:val="left"/>
              <w:rPr>
                <w:rFonts w:hint="eastAsia" w:ascii="宋体" w:hAnsi="宋体" w:eastAsia="仿宋_GB2312" w:cs="仿宋_GB2312"/>
                <w:kern w:val="0"/>
                <w:sz w:val="28"/>
                <w:szCs w:val="28"/>
                <w:lang w:val="en-US" w:eastAsia="zh-CN" w:bidi="ar-SA"/>
              </w:rPr>
            </w:pPr>
          </w:p>
          <w:p w14:paraId="6D1CA91C">
            <w:pPr>
              <w:widowControl/>
              <w:spacing w:beforeLines="0" w:line="400" w:lineRule="exact"/>
              <w:jc w:val="left"/>
              <w:rPr>
                <w:rFonts w:hint="eastAsia" w:ascii="宋体" w:hAnsi="宋体" w:eastAsia="仿宋_GB2312" w:cs="仿宋_GB2312"/>
                <w:kern w:val="0"/>
                <w:sz w:val="28"/>
                <w:szCs w:val="28"/>
                <w:lang w:val="en-US" w:eastAsia="zh-CN" w:bidi="ar-SA"/>
              </w:rPr>
            </w:pPr>
          </w:p>
          <w:p w14:paraId="661A6722">
            <w:pPr>
              <w:widowControl/>
              <w:spacing w:beforeLines="0" w:line="400" w:lineRule="exact"/>
              <w:jc w:val="left"/>
              <w:rPr>
                <w:rFonts w:hint="eastAsia" w:ascii="宋体" w:hAnsi="宋体" w:eastAsia="仿宋_GB2312" w:cs="仿宋_GB2312"/>
                <w:kern w:val="0"/>
                <w:sz w:val="28"/>
                <w:szCs w:val="28"/>
                <w:lang w:val="en-US" w:eastAsia="zh-CN" w:bidi="ar-SA"/>
              </w:rPr>
            </w:pPr>
          </w:p>
          <w:p w14:paraId="57182004">
            <w:pPr>
              <w:widowControl/>
              <w:spacing w:beforeLines="0" w:line="400" w:lineRule="exact"/>
              <w:jc w:val="left"/>
              <w:rPr>
                <w:rFonts w:hint="eastAsia" w:ascii="宋体" w:hAnsi="宋体" w:eastAsia="仿宋_GB2312" w:cs="仿宋_GB2312"/>
                <w:kern w:val="0"/>
                <w:sz w:val="28"/>
                <w:szCs w:val="28"/>
                <w:lang w:val="en-US" w:eastAsia="zh-CN" w:bidi="ar-SA"/>
              </w:rPr>
            </w:pPr>
          </w:p>
          <w:p w14:paraId="1DECDCC7">
            <w:pPr>
              <w:widowControl/>
              <w:spacing w:beforeLines="0" w:line="400" w:lineRule="exact"/>
              <w:jc w:val="left"/>
              <w:rPr>
                <w:rFonts w:hint="eastAsia" w:ascii="宋体" w:hAnsi="宋体" w:eastAsia="仿宋_GB2312" w:cs="仿宋_GB2312"/>
                <w:kern w:val="0"/>
                <w:sz w:val="28"/>
                <w:szCs w:val="28"/>
                <w:lang w:val="en-US" w:eastAsia="zh-CN" w:bidi="ar-SA"/>
              </w:rPr>
            </w:pPr>
          </w:p>
          <w:p w14:paraId="77936796">
            <w:pPr>
              <w:widowControl/>
              <w:spacing w:beforeLines="0" w:line="400" w:lineRule="exact"/>
              <w:jc w:val="left"/>
              <w:rPr>
                <w:rFonts w:hint="eastAsia" w:ascii="宋体" w:hAnsi="宋体" w:eastAsia="仿宋_GB2312" w:cs="仿宋_GB2312"/>
                <w:kern w:val="0"/>
                <w:sz w:val="28"/>
                <w:szCs w:val="28"/>
                <w:lang w:val="en-US" w:eastAsia="zh-CN" w:bidi="ar-SA"/>
              </w:rPr>
            </w:pPr>
          </w:p>
          <w:p w14:paraId="19F702A8">
            <w:pPr>
              <w:widowControl/>
              <w:spacing w:beforeLines="0" w:line="400" w:lineRule="exact"/>
              <w:jc w:val="left"/>
              <w:rPr>
                <w:rFonts w:hint="eastAsia" w:ascii="宋体" w:hAnsi="宋体" w:eastAsia="仿宋_GB2312" w:cs="仿宋_GB2312"/>
                <w:kern w:val="0"/>
                <w:sz w:val="28"/>
                <w:szCs w:val="28"/>
                <w:lang w:val="en-US" w:eastAsia="zh-CN" w:bidi="ar-SA"/>
              </w:rPr>
            </w:pPr>
          </w:p>
          <w:p w14:paraId="6F032286">
            <w:pPr>
              <w:widowControl/>
              <w:spacing w:beforeLines="0" w:line="400" w:lineRule="exact"/>
              <w:jc w:val="left"/>
              <w:rPr>
                <w:rFonts w:hint="eastAsia" w:ascii="宋体" w:hAnsi="宋体" w:eastAsia="仿宋_GB2312" w:cs="仿宋_GB2312"/>
                <w:kern w:val="0"/>
                <w:sz w:val="28"/>
                <w:szCs w:val="28"/>
                <w:lang w:val="en-US" w:eastAsia="zh-CN" w:bidi="ar-SA"/>
              </w:rPr>
            </w:pPr>
          </w:p>
          <w:p w14:paraId="7A45EFC3">
            <w:pPr>
              <w:widowControl/>
              <w:spacing w:beforeLines="0" w:line="400" w:lineRule="exact"/>
              <w:jc w:val="left"/>
              <w:rPr>
                <w:rFonts w:hint="eastAsia" w:ascii="宋体" w:hAnsi="宋体" w:eastAsia="仿宋_GB2312" w:cs="仿宋_GB2312"/>
                <w:kern w:val="0"/>
                <w:sz w:val="28"/>
                <w:szCs w:val="28"/>
                <w:lang w:val="en-US" w:eastAsia="zh-CN" w:bidi="ar-SA"/>
              </w:rPr>
            </w:pPr>
          </w:p>
          <w:p w14:paraId="43749256">
            <w:pPr>
              <w:widowControl/>
              <w:spacing w:beforeLines="0" w:line="400" w:lineRule="exact"/>
              <w:jc w:val="left"/>
              <w:rPr>
                <w:rFonts w:hint="eastAsia" w:ascii="宋体" w:hAnsi="宋体" w:eastAsia="仿宋_GB2312" w:cs="仿宋_GB2312"/>
                <w:kern w:val="0"/>
                <w:sz w:val="28"/>
                <w:szCs w:val="28"/>
                <w:lang w:val="en-US" w:eastAsia="zh-CN" w:bidi="ar-SA"/>
              </w:rPr>
            </w:pPr>
          </w:p>
          <w:p w14:paraId="41C4A312">
            <w:pPr>
              <w:widowControl/>
              <w:spacing w:beforeLines="0" w:line="400" w:lineRule="exact"/>
              <w:jc w:val="left"/>
              <w:rPr>
                <w:rFonts w:hint="eastAsia" w:ascii="宋体" w:hAnsi="宋体" w:eastAsia="仿宋_GB2312" w:cs="仿宋_GB2312"/>
                <w:kern w:val="0"/>
                <w:sz w:val="28"/>
                <w:szCs w:val="28"/>
                <w:lang w:val="en-US" w:eastAsia="zh-CN" w:bidi="ar-SA"/>
              </w:rPr>
            </w:pPr>
          </w:p>
          <w:p w14:paraId="5CB386FB">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 xml:space="preserve">                  受理人：</w:t>
            </w:r>
          </w:p>
        </w:tc>
      </w:tr>
      <w:tr w14:paraId="3DE5AF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10" w:hRule="atLeast"/>
          <w:tblCellSpacing w:w="0" w:type="dxa"/>
          <w:jc w:val="center"/>
        </w:trPr>
        <w:tc>
          <w:tcPr>
            <w:tcW w:w="1740" w:type="dxa"/>
            <w:vMerge w:val="restart"/>
            <w:vAlign w:val="center"/>
          </w:tcPr>
          <w:p w14:paraId="450F7E59">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经办部门</w:t>
            </w:r>
          </w:p>
          <w:p w14:paraId="6ABC5BF4">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核查处理意见</w:t>
            </w:r>
          </w:p>
        </w:tc>
        <w:tc>
          <w:tcPr>
            <w:tcW w:w="1815" w:type="dxa"/>
            <w:gridSpan w:val="3"/>
            <w:vAlign w:val="center"/>
          </w:tcPr>
          <w:p w14:paraId="3587AB21">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案情核查</w:t>
            </w:r>
          </w:p>
          <w:p w14:paraId="130B8262">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及处理情况</w:t>
            </w:r>
          </w:p>
        </w:tc>
        <w:tc>
          <w:tcPr>
            <w:tcW w:w="5584" w:type="dxa"/>
            <w:gridSpan w:val="13"/>
            <w:vAlign w:val="center"/>
          </w:tcPr>
          <w:p w14:paraId="7AD77FAA">
            <w:pPr>
              <w:widowControl/>
              <w:wordWrap/>
              <w:adjustRightInd/>
              <w:snapToGrid/>
              <w:spacing w:beforeLines="0" w:line="400" w:lineRule="exact"/>
              <w:ind w:left="0" w:leftChars="0" w:right="0" w:firstLine="0" w:firstLineChars="0"/>
              <w:jc w:val="left"/>
              <w:textAlignment w:val="auto"/>
              <w:outlineLvl w:val="9"/>
              <w:rPr>
                <w:rFonts w:hint="eastAsia" w:ascii="宋体" w:hAnsi="宋体" w:eastAsia="仿宋_GB2312" w:cs="仿宋_GB2312"/>
                <w:sz w:val="28"/>
                <w:szCs w:val="28"/>
              </w:rPr>
            </w:pPr>
          </w:p>
        </w:tc>
      </w:tr>
      <w:tr w14:paraId="050A61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5" w:hRule="atLeast"/>
          <w:tblCellSpacing w:w="0" w:type="dxa"/>
          <w:jc w:val="center"/>
        </w:trPr>
        <w:tc>
          <w:tcPr>
            <w:tcW w:w="1740" w:type="dxa"/>
            <w:vMerge w:val="continue"/>
            <w:vAlign w:val="center"/>
          </w:tcPr>
          <w:p w14:paraId="4C7C52BC">
            <w:pPr>
              <w:spacing w:beforeLines="0" w:line="400" w:lineRule="exact"/>
              <w:rPr>
                <w:rFonts w:hint="eastAsia" w:ascii="宋体" w:hAnsi="宋体" w:eastAsia="仿宋_GB2312" w:cs="仿宋_GB2312"/>
                <w:sz w:val="28"/>
                <w:szCs w:val="28"/>
              </w:rPr>
            </w:pPr>
          </w:p>
        </w:tc>
        <w:tc>
          <w:tcPr>
            <w:tcW w:w="1815" w:type="dxa"/>
            <w:gridSpan w:val="3"/>
            <w:vAlign w:val="center"/>
          </w:tcPr>
          <w:p w14:paraId="03E15B04">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案件货值金额</w:t>
            </w:r>
          </w:p>
        </w:tc>
        <w:tc>
          <w:tcPr>
            <w:tcW w:w="5584" w:type="dxa"/>
            <w:gridSpan w:val="13"/>
            <w:vAlign w:val="center"/>
          </w:tcPr>
          <w:p w14:paraId="4C45E379">
            <w:pPr>
              <w:widowControl/>
              <w:wordWrap/>
              <w:adjustRightInd/>
              <w:snapToGrid/>
              <w:spacing w:beforeLines="0" w:line="400" w:lineRule="exact"/>
              <w:ind w:left="0" w:leftChars="0" w:right="0" w:firstLine="0" w:firstLineChars="0"/>
              <w:jc w:val="left"/>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人民币（大写）：   万   仟   佰   拾   元</w:t>
            </w:r>
          </w:p>
        </w:tc>
      </w:tr>
      <w:tr w14:paraId="3F974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35" w:hRule="atLeast"/>
          <w:tblCellSpacing w:w="0" w:type="dxa"/>
          <w:jc w:val="center"/>
        </w:trPr>
        <w:tc>
          <w:tcPr>
            <w:tcW w:w="1740" w:type="dxa"/>
            <w:vMerge w:val="continue"/>
            <w:vAlign w:val="center"/>
          </w:tcPr>
          <w:p w14:paraId="35628AC7">
            <w:pPr>
              <w:spacing w:beforeLines="0" w:line="400" w:lineRule="exact"/>
              <w:rPr>
                <w:rFonts w:hint="eastAsia" w:ascii="宋体" w:hAnsi="宋体" w:eastAsia="仿宋_GB2312" w:cs="仿宋_GB2312"/>
                <w:sz w:val="28"/>
                <w:szCs w:val="28"/>
              </w:rPr>
            </w:pPr>
          </w:p>
        </w:tc>
        <w:tc>
          <w:tcPr>
            <w:tcW w:w="1815" w:type="dxa"/>
            <w:gridSpan w:val="3"/>
            <w:vAlign w:val="center"/>
          </w:tcPr>
          <w:p w14:paraId="49F3352C">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举报等级</w:t>
            </w:r>
          </w:p>
        </w:tc>
        <w:tc>
          <w:tcPr>
            <w:tcW w:w="1920" w:type="dxa"/>
            <w:gridSpan w:val="4"/>
            <w:vAlign w:val="center"/>
          </w:tcPr>
          <w:p w14:paraId="777543FB">
            <w:pPr>
              <w:widowControl/>
              <w:wordWrap/>
              <w:adjustRightInd/>
              <w:snapToGrid/>
              <w:spacing w:beforeLines="0" w:line="400" w:lineRule="exact"/>
              <w:ind w:left="0" w:leftChars="0" w:right="0" w:firstLine="0" w:firstLineChars="0"/>
              <w:jc w:val="left"/>
              <w:textAlignment w:val="auto"/>
              <w:outlineLvl w:val="9"/>
              <w:rPr>
                <w:rFonts w:hint="eastAsia" w:ascii="宋体" w:hAnsi="宋体" w:eastAsia="仿宋_GB2312" w:cs="仿宋_GB2312"/>
                <w:sz w:val="28"/>
                <w:szCs w:val="28"/>
              </w:rPr>
            </w:pPr>
          </w:p>
        </w:tc>
        <w:tc>
          <w:tcPr>
            <w:tcW w:w="1290" w:type="dxa"/>
            <w:gridSpan w:val="4"/>
            <w:vAlign w:val="center"/>
          </w:tcPr>
          <w:p w14:paraId="65970DBA">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奖励</w:t>
            </w:r>
          </w:p>
          <w:p w14:paraId="2971BB35">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依据</w:t>
            </w:r>
          </w:p>
        </w:tc>
        <w:tc>
          <w:tcPr>
            <w:tcW w:w="2374" w:type="dxa"/>
            <w:gridSpan w:val="5"/>
            <w:vAlign w:val="center"/>
          </w:tcPr>
          <w:p w14:paraId="3BF75AD4">
            <w:pPr>
              <w:widowControl/>
              <w:wordWrap/>
              <w:adjustRightInd/>
              <w:snapToGrid/>
              <w:spacing w:beforeLines="0" w:line="400" w:lineRule="exact"/>
              <w:ind w:left="0" w:leftChars="0" w:right="0" w:firstLine="0" w:firstLineChars="0"/>
              <w:jc w:val="left"/>
              <w:textAlignment w:val="auto"/>
              <w:outlineLvl w:val="9"/>
              <w:rPr>
                <w:rFonts w:hint="eastAsia" w:ascii="宋体" w:hAnsi="宋体" w:eastAsia="仿宋_GB2312" w:cs="仿宋_GB2312"/>
                <w:sz w:val="28"/>
                <w:szCs w:val="28"/>
              </w:rPr>
            </w:pPr>
          </w:p>
        </w:tc>
      </w:tr>
      <w:tr w14:paraId="2F872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740" w:type="dxa"/>
            <w:vMerge w:val="continue"/>
            <w:vAlign w:val="center"/>
          </w:tcPr>
          <w:p w14:paraId="3185AF5A">
            <w:pPr>
              <w:spacing w:beforeLines="0" w:line="400" w:lineRule="exact"/>
              <w:rPr>
                <w:rFonts w:hint="eastAsia" w:ascii="宋体" w:hAnsi="宋体" w:eastAsia="仿宋_GB2312" w:cs="仿宋_GB2312"/>
                <w:sz w:val="28"/>
                <w:szCs w:val="28"/>
              </w:rPr>
            </w:pPr>
          </w:p>
        </w:tc>
        <w:tc>
          <w:tcPr>
            <w:tcW w:w="1815" w:type="dxa"/>
            <w:gridSpan w:val="3"/>
            <w:vAlign w:val="center"/>
          </w:tcPr>
          <w:p w14:paraId="1978436D">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建议奖励</w:t>
            </w:r>
          </w:p>
          <w:p w14:paraId="0B63F38F">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金   额</w:t>
            </w:r>
          </w:p>
        </w:tc>
        <w:tc>
          <w:tcPr>
            <w:tcW w:w="5584" w:type="dxa"/>
            <w:gridSpan w:val="13"/>
            <w:vAlign w:val="center"/>
          </w:tcPr>
          <w:p w14:paraId="00EDD44B">
            <w:pPr>
              <w:widowControl/>
              <w:wordWrap/>
              <w:adjustRightInd/>
              <w:snapToGrid/>
              <w:spacing w:beforeLines="0" w:line="400" w:lineRule="exact"/>
              <w:ind w:left="0" w:leftChars="0" w:right="0" w:firstLine="0" w:firstLineChars="0"/>
              <w:jc w:val="left"/>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人民币（大写）：   万   仟   佰   拾   元</w:t>
            </w:r>
          </w:p>
        </w:tc>
      </w:tr>
      <w:tr w14:paraId="4D3122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740" w:type="dxa"/>
            <w:vMerge w:val="continue"/>
            <w:vAlign w:val="center"/>
          </w:tcPr>
          <w:p w14:paraId="28FC17C9">
            <w:pPr>
              <w:spacing w:beforeLines="0" w:line="400" w:lineRule="exact"/>
              <w:rPr>
                <w:rFonts w:hint="eastAsia" w:ascii="宋体" w:hAnsi="宋体" w:eastAsia="仿宋_GB2312" w:cs="仿宋_GB2312"/>
                <w:sz w:val="28"/>
                <w:szCs w:val="28"/>
              </w:rPr>
            </w:pPr>
          </w:p>
        </w:tc>
        <w:tc>
          <w:tcPr>
            <w:tcW w:w="975" w:type="dxa"/>
            <w:vAlign w:val="center"/>
          </w:tcPr>
          <w:p w14:paraId="7AF602DF">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经办人</w:t>
            </w:r>
          </w:p>
        </w:tc>
        <w:tc>
          <w:tcPr>
            <w:tcW w:w="1695" w:type="dxa"/>
            <w:gridSpan w:val="3"/>
            <w:vAlign w:val="center"/>
          </w:tcPr>
          <w:p w14:paraId="45875876">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p>
        </w:tc>
        <w:tc>
          <w:tcPr>
            <w:tcW w:w="990" w:type="dxa"/>
            <w:gridSpan w:val="2"/>
            <w:vAlign w:val="center"/>
          </w:tcPr>
          <w:p w14:paraId="6445B2CB">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股  室</w:t>
            </w:r>
          </w:p>
          <w:p w14:paraId="62CDD5B9">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负责人</w:t>
            </w:r>
          </w:p>
        </w:tc>
        <w:tc>
          <w:tcPr>
            <w:tcW w:w="1710" w:type="dxa"/>
            <w:gridSpan w:val="6"/>
            <w:vAlign w:val="center"/>
          </w:tcPr>
          <w:p w14:paraId="7484A8B4">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p>
        </w:tc>
        <w:tc>
          <w:tcPr>
            <w:tcW w:w="795" w:type="dxa"/>
            <w:gridSpan w:val="3"/>
            <w:vAlign w:val="center"/>
          </w:tcPr>
          <w:p w14:paraId="4D16D7EA">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部门</w:t>
            </w:r>
          </w:p>
          <w:p w14:paraId="49BBEF80">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领导</w:t>
            </w:r>
          </w:p>
        </w:tc>
        <w:tc>
          <w:tcPr>
            <w:tcW w:w="1234" w:type="dxa"/>
            <w:vAlign w:val="center"/>
          </w:tcPr>
          <w:p w14:paraId="47F82EFE">
            <w:pPr>
              <w:widowControl/>
              <w:wordWrap/>
              <w:adjustRightInd/>
              <w:snapToGrid/>
              <w:spacing w:beforeLines="0" w:line="400" w:lineRule="exact"/>
              <w:ind w:left="0" w:leftChars="0" w:right="0" w:firstLine="0" w:firstLineChars="0"/>
              <w:jc w:val="left"/>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 </w:t>
            </w:r>
          </w:p>
        </w:tc>
      </w:tr>
      <w:tr w14:paraId="0957B4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0" w:hRule="atLeast"/>
          <w:tblCellSpacing w:w="0" w:type="dxa"/>
          <w:jc w:val="center"/>
        </w:trPr>
        <w:tc>
          <w:tcPr>
            <w:tcW w:w="1740" w:type="dxa"/>
            <w:vMerge w:val="restart"/>
            <w:vAlign w:val="center"/>
          </w:tcPr>
          <w:p w14:paraId="04FFF865">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县食安办意见</w:t>
            </w:r>
          </w:p>
        </w:tc>
        <w:tc>
          <w:tcPr>
            <w:tcW w:w="1815" w:type="dxa"/>
            <w:gridSpan w:val="3"/>
            <w:vAlign w:val="center"/>
          </w:tcPr>
          <w:p w14:paraId="41716700">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审 定 金 额</w:t>
            </w:r>
          </w:p>
        </w:tc>
        <w:tc>
          <w:tcPr>
            <w:tcW w:w="5584" w:type="dxa"/>
            <w:gridSpan w:val="13"/>
            <w:vAlign w:val="center"/>
          </w:tcPr>
          <w:p w14:paraId="691A9340">
            <w:pPr>
              <w:widowControl/>
              <w:wordWrap/>
              <w:adjustRightInd/>
              <w:snapToGrid/>
              <w:spacing w:beforeLines="0" w:line="400" w:lineRule="exact"/>
              <w:ind w:left="0" w:leftChars="0" w:right="0" w:firstLine="0" w:firstLineChars="0"/>
              <w:jc w:val="left"/>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人民币（大写）：   万   仟   佰   拾   元</w:t>
            </w:r>
          </w:p>
        </w:tc>
      </w:tr>
      <w:tr w14:paraId="506C4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0" w:hRule="atLeast"/>
          <w:tblCellSpacing w:w="0" w:type="dxa"/>
          <w:jc w:val="center"/>
        </w:trPr>
        <w:tc>
          <w:tcPr>
            <w:tcW w:w="1740" w:type="dxa"/>
            <w:vMerge w:val="continue"/>
            <w:vAlign w:val="center"/>
          </w:tcPr>
          <w:p w14:paraId="1F48695A">
            <w:pPr>
              <w:spacing w:beforeLines="0" w:line="400" w:lineRule="exact"/>
              <w:rPr>
                <w:rFonts w:hint="eastAsia" w:ascii="宋体" w:hAnsi="宋体" w:eastAsia="仿宋_GB2312" w:cs="仿宋_GB2312"/>
                <w:sz w:val="28"/>
                <w:szCs w:val="28"/>
              </w:rPr>
            </w:pPr>
          </w:p>
        </w:tc>
        <w:tc>
          <w:tcPr>
            <w:tcW w:w="1815" w:type="dxa"/>
            <w:gridSpan w:val="3"/>
            <w:vAlign w:val="center"/>
          </w:tcPr>
          <w:p w14:paraId="371E2E68">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审 定 依 据</w:t>
            </w:r>
          </w:p>
        </w:tc>
        <w:tc>
          <w:tcPr>
            <w:tcW w:w="5584" w:type="dxa"/>
            <w:gridSpan w:val="13"/>
            <w:vAlign w:val="center"/>
          </w:tcPr>
          <w:p w14:paraId="2DC7C4F0">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p>
        </w:tc>
      </w:tr>
      <w:tr w14:paraId="72F16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740" w:type="dxa"/>
            <w:vMerge w:val="continue"/>
            <w:vAlign w:val="center"/>
          </w:tcPr>
          <w:p w14:paraId="38471890">
            <w:pPr>
              <w:spacing w:beforeLines="0" w:line="400" w:lineRule="exact"/>
              <w:rPr>
                <w:rFonts w:hint="eastAsia" w:ascii="宋体" w:hAnsi="宋体" w:eastAsia="仿宋_GB2312" w:cs="仿宋_GB2312"/>
                <w:sz w:val="28"/>
                <w:szCs w:val="28"/>
              </w:rPr>
            </w:pPr>
          </w:p>
        </w:tc>
        <w:tc>
          <w:tcPr>
            <w:tcW w:w="1020" w:type="dxa"/>
            <w:gridSpan w:val="2"/>
            <w:vAlign w:val="center"/>
          </w:tcPr>
          <w:p w14:paraId="65D9CCA6">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经办人</w:t>
            </w:r>
          </w:p>
        </w:tc>
        <w:tc>
          <w:tcPr>
            <w:tcW w:w="2640" w:type="dxa"/>
            <w:gridSpan w:val="4"/>
            <w:vAlign w:val="center"/>
          </w:tcPr>
          <w:p w14:paraId="5B85CB42">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p>
        </w:tc>
        <w:tc>
          <w:tcPr>
            <w:tcW w:w="1050" w:type="dxa"/>
            <w:gridSpan w:val="3"/>
            <w:vAlign w:val="center"/>
          </w:tcPr>
          <w:p w14:paraId="2CA45467">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食安办</w:t>
            </w:r>
          </w:p>
          <w:p w14:paraId="060B89A9">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主  任</w:t>
            </w:r>
          </w:p>
        </w:tc>
        <w:tc>
          <w:tcPr>
            <w:tcW w:w="2689" w:type="dxa"/>
            <w:gridSpan w:val="7"/>
            <w:vAlign w:val="center"/>
          </w:tcPr>
          <w:p w14:paraId="51B1E547">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p>
        </w:tc>
      </w:tr>
      <w:tr w14:paraId="06F9B3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0" w:hRule="atLeast"/>
          <w:tblCellSpacing w:w="0" w:type="dxa"/>
          <w:jc w:val="center"/>
        </w:trPr>
        <w:tc>
          <w:tcPr>
            <w:tcW w:w="1740" w:type="dxa"/>
            <w:vAlign w:val="center"/>
          </w:tcPr>
          <w:p w14:paraId="449178F6">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县食安委意见</w:t>
            </w:r>
          </w:p>
        </w:tc>
        <w:tc>
          <w:tcPr>
            <w:tcW w:w="7399" w:type="dxa"/>
            <w:gridSpan w:val="16"/>
            <w:vAlign w:val="center"/>
          </w:tcPr>
          <w:p w14:paraId="699BF3C1">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p>
          <w:p w14:paraId="077B482B">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 xml:space="preserve">                         年   月   日</w:t>
            </w:r>
          </w:p>
        </w:tc>
      </w:tr>
      <w:tr w14:paraId="2347BA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740" w:type="dxa"/>
            <w:vMerge w:val="restart"/>
            <w:vAlign w:val="center"/>
          </w:tcPr>
          <w:p w14:paraId="0FA5E178">
            <w:pPr>
              <w:widowControl/>
              <w:spacing w:beforeLines="0" w:line="400" w:lineRule="exact"/>
              <w:jc w:val="center"/>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奖励兑现情况</w:t>
            </w:r>
          </w:p>
        </w:tc>
        <w:tc>
          <w:tcPr>
            <w:tcW w:w="1815" w:type="dxa"/>
            <w:gridSpan w:val="3"/>
            <w:vAlign w:val="center"/>
          </w:tcPr>
          <w:p w14:paraId="1F35A323">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kern w:val="0"/>
                <w:sz w:val="28"/>
                <w:szCs w:val="28"/>
                <w:lang w:val="en-US" w:eastAsia="zh-CN" w:bidi="ar-SA"/>
              </w:rPr>
            </w:pPr>
            <w:r>
              <w:rPr>
                <w:rFonts w:hint="eastAsia" w:ascii="宋体" w:hAnsi="宋体" w:eastAsia="仿宋_GB2312" w:cs="仿宋_GB2312"/>
                <w:kern w:val="0"/>
                <w:sz w:val="28"/>
                <w:szCs w:val="28"/>
                <w:lang w:val="en-US" w:eastAsia="zh-CN" w:bidi="ar-SA"/>
              </w:rPr>
              <w:t>签领人</w:t>
            </w:r>
          </w:p>
          <w:p w14:paraId="67A5CA16">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(签章)</w:t>
            </w:r>
          </w:p>
        </w:tc>
        <w:tc>
          <w:tcPr>
            <w:tcW w:w="2160" w:type="dxa"/>
            <w:gridSpan w:val="5"/>
            <w:vAlign w:val="center"/>
          </w:tcPr>
          <w:p w14:paraId="1DA3A4D7">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p>
        </w:tc>
        <w:tc>
          <w:tcPr>
            <w:tcW w:w="1665" w:type="dxa"/>
            <w:gridSpan w:val="5"/>
            <w:vAlign w:val="center"/>
          </w:tcPr>
          <w:p w14:paraId="7DAEE08E">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kern w:val="0"/>
                <w:sz w:val="28"/>
                <w:szCs w:val="28"/>
                <w:lang w:val="en-US" w:eastAsia="zh-CN" w:bidi="ar-SA"/>
              </w:rPr>
            </w:pPr>
            <w:r>
              <w:rPr>
                <w:rFonts w:hint="eastAsia" w:ascii="宋体" w:hAnsi="宋体" w:eastAsia="仿宋_GB2312" w:cs="仿宋_GB2312"/>
                <w:kern w:val="0"/>
                <w:sz w:val="28"/>
                <w:szCs w:val="28"/>
                <w:lang w:val="en-US" w:eastAsia="zh-CN" w:bidi="ar-SA"/>
              </w:rPr>
              <w:t>有效证件</w:t>
            </w:r>
          </w:p>
          <w:p w14:paraId="1DF725F6">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号码</w:t>
            </w:r>
          </w:p>
        </w:tc>
        <w:tc>
          <w:tcPr>
            <w:tcW w:w="1759" w:type="dxa"/>
            <w:gridSpan w:val="3"/>
            <w:vAlign w:val="center"/>
          </w:tcPr>
          <w:p w14:paraId="7A280DCB">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p>
        </w:tc>
      </w:tr>
      <w:tr w14:paraId="2780F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740" w:type="dxa"/>
            <w:vMerge w:val="continue"/>
            <w:vAlign w:val="center"/>
          </w:tcPr>
          <w:p w14:paraId="37B58EFA">
            <w:pPr>
              <w:spacing w:beforeLines="0" w:line="400" w:lineRule="exact"/>
              <w:rPr>
                <w:rFonts w:hint="eastAsia" w:ascii="宋体" w:hAnsi="宋体" w:eastAsia="仿宋_GB2312" w:cs="仿宋_GB2312"/>
                <w:sz w:val="28"/>
                <w:szCs w:val="28"/>
              </w:rPr>
            </w:pPr>
          </w:p>
        </w:tc>
        <w:tc>
          <w:tcPr>
            <w:tcW w:w="1815" w:type="dxa"/>
            <w:gridSpan w:val="3"/>
            <w:vAlign w:val="center"/>
          </w:tcPr>
          <w:p w14:paraId="4F9D8264">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kern w:val="0"/>
                <w:sz w:val="28"/>
                <w:szCs w:val="28"/>
                <w:lang w:val="en-US" w:eastAsia="zh-CN" w:bidi="ar-SA"/>
              </w:rPr>
            </w:pPr>
            <w:r>
              <w:rPr>
                <w:rFonts w:hint="eastAsia" w:ascii="宋体" w:hAnsi="宋体" w:eastAsia="仿宋_GB2312" w:cs="仿宋_GB2312"/>
                <w:kern w:val="0"/>
                <w:sz w:val="28"/>
                <w:szCs w:val="28"/>
                <w:lang w:val="en-US" w:eastAsia="zh-CN" w:bidi="ar-SA"/>
              </w:rPr>
              <w:t>与受奖人</w:t>
            </w:r>
          </w:p>
          <w:p w14:paraId="453F3F56">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关系</w:t>
            </w:r>
          </w:p>
        </w:tc>
        <w:tc>
          <w:tcPr>
            <w:tcW w:w="2160" w:type="dxa"/>
            <w:gridSpan w:val="5"/>
            <w:vAlign w:val="center"/>
          </w:tcPr>
          <w:p w14:paraId="4C6A4493">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p>
        </w:tc>
        <w:tc>
          <w:tcPr>
            <w:tcW w:w="1665" w:type="dxa"/>
            <w:gridSpan w:val="5"/>
            <w:vAlign w:val="center"/>
          </w:tcPr>
          <w:p w14:paraId="6B353BAD">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kern w:val="0"/>
                <w:sz w:val="28"/>
                <w:szCs w:val="28"/>
                <w:lang w:val="en-US" w:eastAsia="zh-CN" w:bidi="ar-SA"/>
              </w:rPr>
            </w:pPr>
            <w:r>
              <w:rPr>
                <w:rFonts w:hint="eastAsia" w:ascii="宋体" w:hAnsi="宋体" w:eastAsia="仿宋_GB2312" w:cs="仿宋_GB2312"/>
                <w:kern w:val="0"/>
                <w:sz w:val="28"/>
                <w:szCs w:val="28"/>
                <w:lang w:val="en-US" w:eastAsia="zh-CN" w:bidi="ar-SA"/>
              </w:rPr>
              <w:t>签  领</w:t>
            </w:r>
          </w:p>
          <w:p w14:paraId="722B4DC6">
            <w:pPr>
              <w:widowControl/>
              <w:wordWrap/>
              <w:adjustRightInd/>
              <w:snapToGrid/>
              <w:spacing w:beforeLines="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时  间</w:t>
            </w:r>
          </w:p>
        </w:tc>
        <w:tc>
          <w:tcPr>
            <w:tcW w:w="1759" w:type="dxa"/>
            <w:gridSpan w:val="3"/>
            <w:vAlign w:val="center"/>
          </w:tcPr>
          <w:p w14:paraId="4B1CBB05">
            <w:pPr>
              <w:widowControl/>
              <w:wordWrap/>
              <w:adjustRightInd/>
              <w:snapToGrid/>
              <w:spacing w:beforeLines="0" w:line="400" w:lineRule="exact"/>
              <w:ind w:left="0" w:leftChars="0" w:right="0" w:firstLine="0" w:firstLineChars="0"/>
              <w:jc w:val="right"/>
              <w:textAlignment w:val="auto"/>
              <w:outlineLvl w:val="9"/>
              <w:rPr>
                <w:rFonts w:hint="eastAsia" w:ascii="宋体" w:hAnsi="宋体" w:eastAsia="仿宋_GB2312" w:cs="仿宋_GB2312"/>
                <w:sz w:val="28"/>
                <w:szCs w:val="28"/>
              </w:rPr>
            </w:pPr>
            <w:r>
              <w:rPr>
                <w:rFonts w:hint="eastAsia" w:ascii="宋体" w:hAnsi="宋体" w:eastAsia="仿宋_GB2312" w:cs="仿宋_GB2312"/>
                <w:kern w:val="0"/>
                <w:sz w:val="28"/>
                <w:szCs w:val="28"/>
                <w:lang w:val="en-US" w:eastAsia="zh-CN" w:bidi="ar-SA"/>
              </w:rPr>
              <w:t>年  月  日</w:t>
            </w:r>
          </w:p>
        </w:tc>
      </w:tr>
      <w:tr w14:paraId="0DBC3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jc w:val="center"/>
        </w:trPr>
        <w:tc>
          <w:tcPr>
            <w:tcW w:w="1740" w:type="dxa"/>
            <w:vAlign w:val="center"/>
          </w:tcPr>
          <w:p w14:paraId="318D0159">
            <w:pPr>
              <w:widowControl/>
              <w:spacing w:beforeLines="0" w:line="400" w:lineRule="exact"/>
              <w:jc w:val="center"/>
              <w:rPr>
                <w:rFonts w:hint="eastAsia" w:ascii="宋体" w:hAnsi="宋体" w:eastAsia="仿宋_GB2312" w:cs="仿宋_GB2312"/>
                <w:sz w:val="32"/>
                <w:szCs w:val="32"/>
              </w:rPr>
            </w:pPr>
            <w:r>
              <w:rPr>
                <w:rFonts w:hint="eastAsia" w:ascii="宋体" w:hAnsi="宋体" w:eastAsia="仿宋_GB2312" w:cs="仿宋_GB2312"/>
                <w:kern w:val="0"/>
                <w:sz w:val="32"/>
                <w:szCs w:val="32"/>
                <w:lang w:val="en-US" w:eastAsia="zh-CN" w:bidi="ar-SA"/>
              </w:rPr>
              <w:t>备  注</w:t>
            </w:r>
          </w:p>
        </w:tc>
        <w:tc>
          <w:tcPr>
            <w:tcW w:w="7399" w:type="dxa"/>
            <w:gridSpan w:val="16"/>
            <w:vAlign w:val="center"/>
          </w:tcPr>
          <w:p w14:paraId="1AAE9100">
            <w:pPr>
              <w:widowControl/>
              <w:spacing w:beforeLines="0" w:line="400" w:lineRule="exact"/>
              <w:jc w:val="center"/>
              <w:rPr>
                <w:rFonts w:hint="eastAsia" w:ascii="宋体" w:hAnsi="宋体" w:eastAsia="仿宋_GB2312" w:cs="仿宋_GB2312"/>
                <w:sz w:val="32"/>
                <w:szCs w:val="32"/>
              </w:rPr>
            </w:pPr>
          </w:p>
        </w:tc>
      </w:tr>
    </w:tbl>
    <w:p w14:paraId="30EC8830">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3952D3FC">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64584CAA">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69204923">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0F0F7E77">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5B663BCD">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774A0702">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4A725713">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691A0571">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7BBC7828">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5EDFB0AD">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0B6056E2">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2920BFFD">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77EB76D8">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513EE49E">
      <w:pPr>
        <w:widowControl w:val="0"/>
        <w:wordWrap/>
        <w:adjustRightInd/>
        <w:snapToGrid/>
        <w:spacing w:line="56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010BD560">
      <w:pPr>
        <w:widowControl w:val="0"/>
        <w:wordWrap/>
        <w:adjustRightInd/>
        <w:snapToGrid/>
        <w:spacing w:beforeLines="0" w:line="50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54F1C7F8">
      <w:pPr>
        <w:widowControl w:val="0"/>
        <w:wordWrap/>
        <w:adjustRightInd/>
        <w:snapToGrid/>
        <w:spacing w:beforeLines="0" w:line="50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5743A583">
      <w:pPr>
        <w:widowControl w:val="0"/>
        <w:wordWrap/>
        <w:adjustRightInd/>
        <w:snapToGrid/>
        <w:spacing w:beforeLines="0" w:line="50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48D38CB3">
      <w:pPr>
        <w:widowControl w:val="0"/>
        <w:wordWrap/>
        <w:adjustRightInd/>
        <w:snapToGrid/>
        <w:spacing w:beforeLines="0" w:line="50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20881BB9">
      <w:pPr>
        <w:widowControl w:val="0"/>
        <w:wordWrap/>
        <w:adjustRightInd/>
        <w:snapToGrid/>
        <w:spacing w:beforeLines="0" w:line="50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100FF5CB">
      <w:pPr>
        <w:widowControl w:val="0"/>
        <w:wordWrap/>
        <w:adjustRightInd/>
        <w:snapToGrid/>
        <w:spacing w:beforeLines="0" w:line="500" w:lineRule="exact"/>
        <w:ind w:left="0" w:leftChars="0" w:right="0" w:firstLine="0" w:firstLineChars="0"/>
        <w:jc w:val="both"/>
        <w:textAlignment w:val="auto"/>
        <w:outlineLvl w:val="9"/>
        <w:rPr>
          <w:rFonts w:hint="eastAsia" w:ascii="宋体" w:hAnsi="宋体" w:eastAsia="仿宋_GB2312"/>
          <w:sz w:val="28"/>
          <w:szCs w:val="28"/>
          <w:lang w:val="en-US" w:eastAsia="zh-CN"/>
        </w:rPr>
      </w:pPr>
    </w:p>
    <w:p w14:paraId="2A8B1849">
      <w:pPr>
        <w:widowControl w:val="0"/>
        <w:wordWrap/>
        <w:adjustRightInd/>
        <w:snapToGrid/>
        <w:spacing w:beforeLines="0" w:line="500" w:lineRule="exact"/>
        <w:ind w:left="0" w:leftChars="0" w:right="0" w:firstLine="0" w:firstLineChars="0"/>
        <w:jc w:val="both"/>
        <w:textAlignment w:val="auto"/>
        <w:outlineLvl w:val="9"/>
        <w:rPr>
          <w:rFonts w:hint="eastAsia" w:ascii="宋体" w:hAnsi="宋体" w:eastAsia="仿宋_GB2312"/>
          <w:sz w:val="28"/>
          <w:szCs w:val="28"/>
        </w:rPr>
      </w:pPr>
      <w:r>
        <w:rPr>
          <w:sz w:val="28"/>
        </w:rPr>
        <w:pict>
          <v:line id="直线 2" o:spid="_x0000_s1028" o:spt="20" style="position:absolute;left:0pt;margin-top:1.75pt;height:0.05pt;width:447.85pt;mso-position-horizontal:center;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宋体" w:hAnsi="宋体" w:eastAsia="仿宋_GB2312"/>
          <w:sz w:val="28"/>
          <w:szCs w:val="28"/>
          <w:lang w:val="en-US" w:eastAsia="zh-CN"/>
        </w:rPr>
        <w:t xml:space="preserve">  </w:t>
      </w:r>
      <w:r>
        <w:rPr>
          <w:rFonts w:hint="eastAsia" w:ascii="宋体" w:hAnsi="宋体" w:eastAsia="仿宋_GB2312"/>
          <w:sz w:val="28"/>
          <w:szCs w:val="28"/>
          <w:lang w:eastAsia="zh-CN"/>
        </w:rPr>
        <w:t>抄送：县委、县人大常委会、县政协办公室。</w:t>
      </w:r>
    </w:p>
    <w:p w14:paraId="53B51AF7">
      <w:pPr>
        <w:spacing w:beforeLines="0" w:line="500" w:lineRule="exact"/>
        <w:rPr>
          <w:rFonts w:hint="eastAsia" w:ascii="宋体" w:hAnsi="宋体" w:eastAsia="宋体"/>
          <w:lang w:eastAsia="zh-CN"/>
        </w:rPr>
      </w:pPr>
      <w:r>
        <w:rPr>
          <w:sz w:val="28"/>
        </w:rPr>
        <w:pict>
          <v:line id="_x0000_s1029" o:spid="_x0000_s1029" o:spt="20" style="position:absolute;left:0pt;margin-top:28.95pt;height:0.05pt;width:447.85pt;mso-position-horizontal:center;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sz w:val="28"/>
        </w:rPr>
        <w:pict>
          <v:line id="_x0000_s1030" o:spid="_x0000_s1030" o:spt="20" style="position:absolute;left:0pt;margin-top:2.55pt;height:0.05pt;width:447.85pt;mso-position-horizontal:center;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宋体" w:hAnsi="宋体" w:eastAsia="仿宋_GB2312"/>
          <w:sz w:val="28"/>
          <w:szCs w:val="28"/>
          <w:lang w:val="en-US" w:eastAsia="zh-CN"/>
        </w:rPr>
        <w:t xml:space="preserve">  </w:t>
      </w:r>
      <w:r>
        <w:rPr>
          <w:rFonts w:hint="eastAsia" w:ascii="宋体" w:hAnsi="宋体" w:eastAsia="仿宋_GB2312"/>
          <w:sz w:val="28"/>
          <w:szCs w:val="28"/>
          <w:lang w:eastAsia="zh-CN"/>
        </w:rPr>
        <w:t>仙游县人民政府办公室</w:t>
      </w:r>
      <w:r>
        <w:rPr>
          <w:rFonts w:hint="eastAsia" w:ascii="宋体" w:hAnsi="宋体" w:eastAsia="仿宋_GB2312"/>
          <w:sz w:val="28"/>
          <w:szCs w:val="28"/>
        </w:rPr>
        <w:t xml:space="preserve">  </w:t>
      </w:r>
      <w:r>
        <w:rPr>
          <w:rFonts w:ascii="宋体" w:hAnsi="宋体" w:eastAsia="仿宋_GB2312"/>
          <w:sz w:val="28"/>
          <w:szCs w:val="28"/>
        </w:rPr>
        <w:t xml:space="preserve">  </w:t>
      </w:r>
      <w:r>
        <w:rPr>
          <w:rFonts w:hint="eastAsia" w:ascii="宋体" w:hAnsi="宋体" w:eastAsia="仿宋_GB2312"/>
          <w:sz w:val="28"/>
          <w:szCs w:val="28"/>
        </w:rPr>
        <w:t xml:space="preserve">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201</w:t>
      </w:r>
      <w:r>
        <w:rPr>
          <w:rFonts w:hint="eastAsia" w:ascii="宋体" w:hAnsi="宋体"/>
          <w:sz w:val="28"/>
          <w:szCs w:val="28"/>
          <w:lang w:val="en-US" w:eastAsia="zh-CN"/>
        </w:rPr>
        <w:t>7</w:t>
      </w:r>
      <w:r>
        <w:rPr>
          <w:rFonts w:hint="eastAsia" w:ascii="宋体" w:hAnsi="宋体" w:eastAsia="仿宋_GB2312"/>
          <w:sz w:val="28"/>
          <w:szCs w:val="28"/>
        </w:rPr>
        <w:t>年</w:t>
      </w:r>
      <w:r>
        <w:rPr>
          <w:rFonts w:hint="eastAsia" w:ascii="宋体" w:hAnsi="宋体"/>
          <w:sz w:val="28"/>
          <w:szCs w:val="28"/>
          <w:lang w:val="en-US" w:eastAsia="zh-CN"/>
        </w:rPr>
        <w:t>2</w:t>
      </w:r>
      <w:r>
        <w:rPr>
          <w:rFonts w:hint="eastAsia" w:ascii="宋体" w:hAnsi="宋体" w:eastAsia="仿宋_GB2312"/>
          <w:sz w:val="28"/>
          <w:szCs w:val="28"/>
        </w:rPr>
        <w:t>月</w:t>
      </w:r>
      <w:r>
        <w:rPr>
          <w:rFonts w:hint="eastAsia" w:ascii="宋体" w:hAnsi="宋体"/>
          <w:sz w:val="28"/>
          <w:szCs w:val="28"/>
          <w:lang w:val="en-US" w:eastAsia="zh-CN"/>
        </w:rPr>
        <w:t>16</w:t>
      </w:r>
      <w:r>
        <w:rPr>
          <w:rFonts w:hint="eastAsia" w:ascii="宋体" w:hAnsi="宋体" w:eastAsia="仿宋_GB2312"/>
          <w:sz w:val="28"/>
          <w:szCs w:val="28"/>
        </w:rPr>
        <w:t>日印发</w:t>
      </w:r>
    </w:p>
    <w:sectPr>
      <w:pgSz w:w="11906" w:h="16838"/>
      <w:pgMar w:top="2098" w:right="1531" w:bottom="1984" w:left="1531" w:header="851" w:footer="1587"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86D2">
    <w:pPr>
      <w:pStyle w:val="3"/>
    </w:pPr>
    <w:r>
      <w:rPr>
        <w:rFonts w:ascii="Times New Roman" w:hAnsi="Times New Roman" w:eastAsia="宋体" w:cs="Times New Roman"/>
        <w:kern w:val="2"/>
        <w:sz w:val="18"/>
        <w:szCs w:val="18"/>
        <w:lang w:val="en-US" w:eastAsia="zh-CN" w:bidi="ar-SA"/>
      </w:rPr>
      <w:pict>
        <v:shape id="_x0000_s2049"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9DAE43D">
                <w:pPr>
                  <w:snapToGrid w:val="0"/>
                  <w:spacing w:beforeLines="0"/>
                  <w:ind w:left="210" w:leftChars="100" w:right="210" w:rightChars="100"/>
                  <w:rPr>
                    <w:rFonts w:hint="eastAsia" w:eastAsia="宋体"/>
                    <w:sz w:val="1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rPr>
                  <w:t>- 1 -</w:t>
                </w:r>
                <w:r>
                  <w:rPr>
                    <w:rFonts w:hint="eastAsia" w:ascii="宋体" w:hAnsi="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2F6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1"/>
  <w:bordersDoNotSurroundFooter w:val="1"/>
  <w:revisionView w:markup="0"/>
  <w:trackRevisions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ZlZWU5ZWEwYmJjNWU4MDk5YjMyNDg4NjJhMTRhMzEifQ=="/>
  </w:docVars>
  <w:rsids>
    <w:rsidRoot w:val="00000000"/>
    <w:rsid w:val="43364697"/>
    <w:rsid w:val="602D7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pPr>
    <w:rPr>
      <w:rFonts w:hint="eastAsia" w:ascii="宋体" w:hAnsi="宋体" w:eastAsia="宋体" w:cs="宋体"/>
      <w:kern w:val="0"/>
      <w:sz w:val="21"/>
      <w:szCs w:val="21"/>
      <w:lang w:val="en-US" w:eastAsia="zh-CN"/>
    </w:rPr>
  </w:style>
  <w:style w:type="character" w:default="1" w:styleId="7">
    <w:name w:val="Default Paragraph Font"/>
    <w:unhideWhenUsed/>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12</Pages>
  <Words>4757</Words>
  <Characters>4801</Characters>
  <Lines>1</Lines>
  <Paragraphs>1</Paragraphs>
  <TotalTime>0</TotalTime>
  <ScaleCrop>false</ScaleCrop>
  <LinksUpToDate>false</LinksUpToDate>
  <CharactersWithSpaces>5025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2016-07-20T14:08:00Z</dcterms:created>
  <dc:creator>admin</dc:creator>
  <cp:lastModifiedBy>mcfee</cp:lastModifiedBy>
  <cp:lastPrinted>2017-04-05T09:25:00Z</cp:lastPrinted>
  <dcterms:modified xsi:type="dcterms:W3CDTF">2025-09-23T03:22:33Z</dcterms:modified>
  <dc:title>关于征求《仙游县食品安全举报奖励办法（征求意见稿）》修改意见的函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2C86DBE4911343699206463DF88A7AA9</vt:lpwstr>
  </property>
  <property fmtid="{D5CDD505-2E9C-101B-9397-08002B2CF9AE}" pid="4" name="KSOTemplateDocerSaveRecord">
    <vt:lpwstr>eyJoZGlkIjoiNWY3ZGMxN2ZhMjk2MTNkMGMyZWM5MDI3NjIyMDhiOWIiLCJ1c2VySWQiOiIzMDg3Njc5MTIifQ==</vt:lpwstr>
  </property>
</Properties>
</file>