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4067A">
      <w:pPr>
        <w:wordWrap w:val="0"/>
        <w:adjustRightInd/>
        <w:snapToGrid/>
        <w:spacing w:beforeLines="0" w:line="580" w:lineRule="exact"/>
        <w:ind w:firstLine="0" w:firstLineChars="0"/>
        <w:jc w:val="center"/>
        <w:rPr>
          <w:rFonts w:hint="eastAsia" w:ascii="宋体" w:hAnsi="宋体" w:eastAsia="方正小标宋简体" w:cs="方正小标宋简体"/>
          <w:b w:val="0"/>
          <w:bCs w:val="0"/>
          <w:color w:val="000000"/>
          <w:sz w:val="44"/>
          <w:szCs w:val="44"/>
          <w:highlight w:val="none"/>
          <w:shd w:val="clear" w:color="auto" w:fill="FFFFFF"/>
          <w:lang w:val="en-US" w:eastAsia="zh-CN"/>
        </w:rPr>
      </w:pPr>
      <w:r>
        <w:rPr>
          <w:rFonts w:hint="eastAsia" w:ascii="宋体" w:hAnsi="宋体" w:eastAsia="方正小标宋简体" w:cs="方正小标宋简体"/>
          <w:b w:val="0"/>
          <w:bCs w:val="0"/>
          <w:color w:val="000000"/>
          <w:sz w:val="44"/>
          <w:szCs w:val="44"/>
          <w:highlight w:val="none"/>
          <w:shd w:val="clear" w:color="auto" w:fill="FFFFFF"/>
          <w:lang w:eastAsia="zh-CN"/>
        </w:rPr>
        <w:t>仙游县人民政府关于</w:t>
      </w:r>
      <w:r>
        <w:rPr>
          <w:rFonts w:hint="eastAsia" w:ascii="宋体" w:hAnsi="宋体" w:eastAsia="方正小标宋简体" w:cs="方正小标宋简体"/>
          <w:b w:val="0"/>
          <w:color w:val="000000"/>
          <w:sz w:val="44"/>
          <w:szCs w:val="44"/>
          <w:highlight w:val="none"/>
          <w:u w:val="none"/>
          <w:shd w:val="clear" w:color="auto" w:fill="FFFFFF"/>
        </w:rPr>
        <w:t>工</w:t>
      </w:r>
      <w:r>
        <w:rPr>
          <w:rFonts w:hint="eastAsia" w:ascii="宋体" w:hAnsi="宋体" w:eastAsia="方正小标宋简体" w:cs="方正小标宋简体"/>
          <w:b w:val="0"/>
          <w:color w:val="000000"/>
          <w:sz w:val="44"/>
          <w:szCs w:val="44"/>
          <w:highlight w:val="none"/>
          <w:shd w:val="clear" w:color="auto" w:fill="FFFFFF"/>
        </w:rPr>
        <w:t>业（仓储）用地改变为商业服务业用地</w:t>
      </w:r>
      <w:r>
        <w:rPr>
          <w:rFonts w:hint="eastAsia" w:ascii="宋体" w:hAnsi="宋体" w:eastAsia="方正小标宋简体" w:cs="方正小标宋简体"/>
          <w:b w:val="0"/>
          <w:bCs w:val="0"/>
          <w:color w:val="000000"/>
          <w:kern w:val="2"/>
          <w:sz w:val="44"/>
          <w:szCs w:val="44"/>
          <w:highlight w:val="none"/>
          <w:shd w:val="clear" w:color="auto" w:fill="FFFFFF"/>
          <w:lang w:val="en-US" w:eastAsia="zh-CN"/>
        </w:rPr>
        <w:t>实施办法（试行）</w:t>
      </w:r>
    </w:p>
    <w:p w14:paraId="54D6A3CF">
      <w:pPr>
        <w:pStyle w:val="12"/>
        <w:widowControl w:val="0"/>
        <w:shd w:val="clear" w:color="auto" w:fill="FFFFFF"/>
        <w:wordWrap/>
        <w:adjustRightInd/>
        <w:snapToGrid/>
        <w:spacing w:before="0" w:beforeLines="0" w:beforeAutospacing="0" w:after="0" w:afterAutospacing="0" w:line="580" w:lineRule="exact"/>
        <w:ind w:right="0"/>
        <w:jc w:val="center"/>
        <w:textAlignment w:val="auto"/>
        <w:outlineLvl w:val="9"/>
        <w:rPr>
          <w:rFonts w:hint="eastAsia" w:ascii="宋体" w:hAnsi="宋体" w:eastAsia="华文楷体" w:cs="华文楷体"/>
          <w:b/>
          <w:bCs/>
          <w:color w:val="000000"/>
          <w:kern w:val="2"/>
          <w:sz w:val="32"/>
          <w:szCs w:val="32"/>
          <w:highlight w:val="none"/>
          <w:lang w:val="en-US" w:eastAsia="zh-CN"/>
        </w:rPr>
      </w:pPr>
      <w:r>
        <w:rPr>
          <w:rFonts w:hint="eastAsia" w:ascii="宋体" w:hAnsi="宋体" w:eastAsia="华文楷体" w:cs="华文楷体"/>
          <w:b/>
          <w:bCs/>
          <w:color w:val="000000"/>
          <w:kern w:val="2"/>
          <w:sz w:val="32"/>
          <w:szCs w:val="32"/>
          <w:highlight w:val="none"/>
          <w:lang w:val="en-US" w:eastAsia="zh-CN"/>
        </w:rPr>
        <w:t>（征求意见稿，2025年</w:t>
      </w:r>
      <w:r>
        <w:rPr>
          <w:rFonts w:hint="eastAsia" w:eastAsia="华文楷体" w:cs="华文楷体"/>
          <w:b/>
          <w:bCs/>
          <w:color w:val="000000"/>
          <w:kern w:val="2"/>
          <w:sz w:val="32"/>
          <w:szCs w:val="32"/>
          <w:highlight w:val="none"/>
          <w:lang w:val="en-US" w:eastAsia="zh-CN"/>
        </w:rPr>
        <w:t>6</w:t>
      </w:r>
      <w:r>
        <w:rPr>
          <w:rFonts w:hint="eastAsia" w:ascii="宋体" w:hAnsi="宋体" w:eastAsia="华文楷体" w:cs="华文楷体"/>
          <w:b/>
          <w:bCs/>
          <w:color w:val="000000"/>
          <w:kern w:val="2"/>
          <w:sz w:val="32"/>
          <w:szCs w:val="32"/>
          <w:highlight w:val="none"/>
          <w:lang w:val="en-US" w:eastAsia="zh-CN"/>
        </w:rPr>
        <w:t>月</w:t>
      </w:r>
      <w:r>
        <w:rPr>
          <w:rFonts w:hint="eastAsia" w:eastAsia="华文楷体" w:cs="华文楷体"/>
          <w:b/>
          <w:bCs/>
          <w:color w:val="000000"/>
          <w:kern w:val="2"/>
          <w:sz w:val="32"/>
          <w:szCs w:val="32"/>
          <w:highlight w:val="none"/>
          <w:lang w:val="en-US" w:eastAsia="zh-CN"/>
        </w:rPr>
        <w:t>22日</w:t>
      </w:r>
      <w:r>
        <w:rPr>
          <w:rFonts w:hint="eastAsia" w:ascii="宋体" w:hAnsi="宋体" w:eastAsia="华文楷体" w:cs="华文楷体"/>
          <w:b/>
          <w:bCs/>
          <w:color w:val="000000"/>
          <w:kern w:val="2"/>
          <w:sz w:val="32"/>
          <w:szCs w:val="32"/>
          <w:highlight w:val="none"/>
          <w:lang w:val="en-US" w:eastAsia="zh-CN"/>
        </w:rPr>
        <w:t>）</w:t>
      </w:r>
    </w:p>
    <w:p w14:paraId="5DF4B615">
      <w:pPr>
        <w:pStyle w:val="12"/>
        <w:widowControl w:val="0"/>
        <w:shd w:val="clear" w:color="auto" w:fill="FFFFFF"/>
        <w:wordWrap/>
        <w:adjustRightInd/>
        <w:snapToGrid/>
        <w:spacing w:before="0" w:beforeLines="0" w:beforeAutospacing="0" w:after="0" w:afterAutospacing="0" w:line="580" w:lineRule="exact"/>
        <w:ind w:left="0" w:leftChars="0" w:right="0" w:firstLine="654" w:firstLineChars="200"/>
        <w:jc w:val="center"/>
        <w:textAlignment w:val="auto"/>
        <w:outlineLvl w:val="9"/>
        <w:rPr>
          <w:rFonts w:hint="eastAsia" w:ascii="宋体" w:hAnsi="宋体" w:eastAsia="华文楷体" w:cs="华文楷体"/>
          <w:b/>
          <w:bCs/>
          <w:color w:val="000000"/>
          <w:kern w:val="2"/>
          <w:sz w:val="32"/>
          <w:szCs w:val="32"/>
          <w:highlight w:val="none"/>
          <w:lang w:val="en-US" w:eastAsia="zh-CN"/>
        </w:rPr>
      </w:pPr>
    </w:p>
    <w:p w14:paraId="1A581214">
      <w:pPr>
        <w:pStyle w:val="2"/>
        <w:widowControl/>
        <w:pBdr>
          <w:top w:val="none" w:color="auto" w:sz="0" w:space="0"/>
          <w:left w:val="none" w:color="auto" w:sz="0" w:space="0"/>
          <w:bottom w:val="none" w:color="auto" w:sz="0" w:space="0"/>
          <w:right w:val="none" w:color="auto" w:sz="0" w:space="0"/>
        </w:pBdr>
        <w:adjustRightInd/>
        <w:snapToGrid/>
        <w:spacing w:before="0" w:beforeLines="0" w:beforeAutospacing="0" w:after="0" w:afterAutospacing="0" w:line="580" w:lineRule="exact"/>
        <w:ind w:firstLine="654"/>
        <w:rPr>
          <w:rFonts w:hint="eastAsia" w:ascii="宋体" w:hAnsi="宋体" w:eastAsia="仿宋_GB2312" w:cs="宋体"/>
          <w:b w:val="0"/>
          <w:bCs w:val="0"/>
          <w:color w:val="000000"/>
          <w:kern w:val="2"/>
          <w:sz w:val="32"/>
          <w:szCs w:val="32"/>
          <w:highlight w:val="none"/>
        </w:rPr>
      </w:pPr>
      <w:r>
        <w:rPr>
          <w:rFonts w:hint="eastAsia" w:ascii="宋体" w:hAnsi="宋体" w:eastAsia="仿宋_GB2312" w:cs="宋体"/>
          <w:b w:val="0"/>
          <w:bCs w:val="0"/>
          <w:color w:val="000000"/>
          <w:kern w:val="2"/>
          <w:sz w:val="32"/>
          <w:szCs w:val="32"/>
          <w:highlight w:val="none"/>
        </w:rPr>
        <w:t>为</w:t>
      </w:r>
      <w:r>
        <w:rPr>
          <w:rFonts w:hint="eastAsia" w:ascii="宋体" w:hAnsi="宋体" w:eastAsia="仿宋_GB2312" w:cs="宋体"/>
          <w:b w:val="0"/>
          <w:bCs w:val="0"/>
          <w:color w:val="000000"/>
          <w:kern w:val="2"/>
          <w:sz w:val="32"/>
          <w:szCs w:val="32"/>
          <w:highlight w:val="none"/>
          <w:lang w:val="en-US" w:eastAsia="zh-CN"/>
        </w:rPr>
        <w:t>贯彻落实</w:t>
      </w:r>
      <w:r>
        <w:rPr>
          <w:rFonts w:hint="eastAsia" w:ascii="宋体" w:hAnsi="宋体" w:eastAsia="仿宋_GB2312" w:cs="宋体"/>
          <w:b w:val="0"/>
          <w:bCs w:val="0"/>
          <w:i w:val="0"/>
          <w:iCs w:val="0"/>
          <w:caps w:val="0"/>
          <w:color w:val="000000"/>
          <w:spacing w:val="0"/>
          <w:kern w:val="2"/>
          <w:sz w:val="32"/>
          <w:szCs w:val="32"/>
          <w:highlight w:val="none"/>
          <w:shd w:val="clear"/>
        </w:rPr>
        <w:t>《关于扩大深化低效用地再开发试点工作的通知》</w:t>
      </w:r>
      <w:r>
        <w:rPr>
          <w:rFonts w:hint="eastAsia" w:ascii="宋体" w:hAnsi="宋体" w:eastAsia="仿宋_GB2312" w:cs="宋体"/>
          <w:b w:val="0"/>
          <w:bCs w:val="0"/>
          <w:i w:val="0"/>
          <w:iCs w:val="0"/>
          <w:caps w:val="0"/>
          <w:color w:val="000000"/>
          <w:spacing w:val="0"/>
          <w:kern w:val="2"/>
          <w:sz w:val="32"/>
          <w:szCs w:val="32"/>
          <w:highlight w:val="none"/>
          <w:shd w:val="clear"/>
          <w:lang w:eastAsia="zh-CN"/>
        </w:rPr>
        <w:t>（</w:t>
      </w:r>
      <w:r>
        <w:rPr>
          <w:rFonts w:hint="eastAsia" w:ascii="宋体" w:hAnsi="宋体" w:eastAsia="仿宋_GB2312" w:cs="宋体"/>
          <w:b w:val="0"/>
          <w:bCs w:val="0"/>
          <w:i w:val="0"/>
          <w:iCs w:val="0"/>
          <w:caps w:val="0"/>
          <w:color w:val="000000"/>
          <w:spacing w:val="0"/>
          <w:kern w:val="2"/>
          <w:sz w:val="32"/>
          <w:szCs w:val="32"/>
          <w:highlight w:val="none"/>
          <w:shd w:val="clear"/>
        </w:rPr>
        <w:t>自然资源部〔2025〕83号</w:t>
      </w:r>
      <w:r>
        <w:rPr>
          <w:rFonts w:hint="eastAsia" w:ascii="宋体" w:hAnsi="宋体" w:eastAsia="仿宋_GB2312" w:cs="宋体"/>
          <w:b w:val="0"/>
          <w:bCs w:val="0"/>
          <w:i w:val="0"/>
          <w:iCs w:val="0"/>
          <w:caps w:val="0"/>
          <w:color w:val="000000"/>
          <w:spacing w:val="0"/>
          <w:kern w:val="2"/>
          <w:sz w:val="32"/>
          <w:szCs w:val="32"/>
          <w:highlight w:val="none"/>
          <w:shd w:val="clear"/>
          <w:lang w:eastAsia="zh-CN"/>
        </w:rPr>
        <w:t>）、</w:t>
      </w:r>
      <w:r>
        <w:rPr>
          <w:rFonts w:hint="eastAsia" w:ascii="宋体" w:hAnsi="宋体" w:eastAsia="仿宋_GB2312" w:cs="宋体"/>
          <w:b w:val="0"/>
          <w:bCs w:val="0"/>
          <w:color w:val="000000"/>
          <w:kern w:val="2"/>
          <w:sz w:val="32"/>
          <w:szCs w:val="32"/>
          <w:highlight w:val="none"/>
        </w:rPr>
        <w:t>《福建省人民政府关于进一步推进工业用地提质增效促进工业经济高质量发展的通知》（闽政〔2022〕19号）</w:t>
      </w:r>
      <w:r>
        <w:rPr>
          <w:rFonts w:hint="eastAsia" w:ascii="宋体" w:hAnsi="宋体" w:eastAsia="仿宋_GB2312" w:cs="宋体"/>
          <w:b w:val="0"/>
          <w:bCs w:val="0"/>
          <w:color w:val="000000"/>
          <w:kern w:val="2"/>
          <w:sz w:val="32"/>
          <w:szCs w:val="32"/>
          <w:highlight w:val="none"/>
          <w:lang w:eastAsia="zh-CN"/>
        </w:rPr>
        <w:t>、</w:t>
      </w:r>
      <w:r>
        <w:rPr>
          <w:rFonts w:hint="eastAsia" w:ascii="宋体" w:hAnsi="宋体" w:eastAsia="仿宋_GB2312" w:cs="宋体"/>
          <w:b w:val="0"/>
          <w:bCs w:val="0"/>
          <w:i w:val="0"/>
          <w:iCs w:val="0"/>
          <w:caps w:val="0"/>
          <w:color w:val="000000"/>
          <w:spacing w:val="0"/>
          <w:kern w:val="2"/>
          <w:sz w:val="32"/>
          <w:szCs w:val="32"/>
          <w:highlight w:val="none"/>
          <w:shd w:val="clear"/>
          <w:lang w:eastAsia="zh-CN"/>
        </w:rPr>
        <w:t>《</w:t>
      </w:r>
      <w:r>
        <w:rPr>
          <w:rFonts w:hint="eastAsia" w:ascii="宋体" w:hAnsi="宋体" w:eastAsia="仿宋_GB2312" w:cs="宋体"/>
          <w:b w:val="0"/>
          <w:bCs w:val="0"/>
          <w:color w:val="000000"/>
          <w:kern w:val="2"/>
          <w:sz w:val="32"/>
          <w:szCs w:val="32"/>
          <w:highlight w:val="none"/>
          <w:lang w:eastAsia="zh-CN"/>
        </w:rPr>
        <w:t>莆田市人民政府关于进一步盘活低效工业用地促进绿色高质量发展的通知</w:t>
      </w:r>
      <w:r>
        <w:rPr>
          <w:rFonts w:hint="eastAsia" w:ascii="宋体" w:hAnsi="宋体" w:eastAsia="仿宋_GB2312" w:cs="宋体"/>
          <w:b w:val="0"/>
          <w:bCs w:val="0"/>
          <w:i w:val="0"/>
          <w:iCs w:val="0"/>
          <w:caps w:val="0"/>
          <w:color w:val="000000"/>
          <w:spacing w:val="0"/>
          <w:kern w:val="2"/>
          <w:sz w:val="32"/>
          <w:szCs w:val="32"/>
          <w:highlight w:val="none"/>
          <w:shd w:val="clear"/>
          <w:lang w:eastAsia="zh-CN"/>
        </w:rPr>
        <w:t>》</w:t>
      </w:r>
      <w:r>
        <w:rPr>
          <w:rFonts w:hint="eastAsia" w:ascii="宋体" w:hAnsi="宋体" w:eastAsia="仿宋_GB2312" w:cs="宋体"/>
          <w:b w:val="0"/>
          <w:bCs w:val="0"/>
          <w:color w:val="000000"/>
          <w:kern w:val="2"/>
          <w:sz w:val="32"/>
          <w:szCs w:val="32"/>
          <w:highlight w:val="none"/>
          <w:lang w:eastAsia="zh-CN"/>
        </w:rPr>
        <w:t>（莆政规〔2024〕4号）</w:t>
      </w:r>
      <w:r>
        <w:rPr>
          <w:rFonts w:hint="eastAsia" w:ascii="宋体" w:hAnsi="宋体" w:eastAsia="仿宋_GB2312" w:cs="宋体"/>
          <w:b w:val="0"/>
          <w:bCs w:val="0"/>
          <w:color w:val="000000"/>
          <w:kern w:val="2"/>
          <w:sz w:val="32"/>
          <w:szCs w:val="32"/>
          <w:highlight w:val="none"/>
          <w:lang w:val="en-US" w:eastAsia="zh-CN"/>
        </w:rPr>
        <w:t>文件精神，参照学习浙江省</w:t>
      </w:r>
      <w:r>
        <w:rPr>
          <w:rFonts w:hint="eastAsia" w:ascii="宋体" w:hAnsi="宋体" w:eastAsia="仿宋_GB2312" w:cs="宋体"/>
          <w:b w:val="0"/>
          <w:bCs w:val="0"/>
          <w:i w:val="0"/>
          <w:iCs w:val="0"/>
          <w:caps w:val="0"/>
          <w:color w:val="000000"/>
          <w:spacing w:val="0"/>
          <w:kern w:val="2"/>
          <w:sz w:val="32"/>
          <w:szCs w:val="32"/>
          <w:highlight w:val="none"/>
          <w:shd w:val="clear"/>
        </w:rPr>
        <w:t>瓯海区</w:t>
      </w:r>
      <w:r>
        <w:rPr>
          <w:rFonts w:hint="eastAsia" w:ascii="宋体" w:hAnsi="宋体" w:eastAsia="仿宋_GB2312" w:cs="宋体"/>
          <w:b w:val="0"/>
          <w:bCs w:val="0"/>
          <w:color w:val="000000"/>
          <w:kern w:val="2"/>
          <w:sz w:val="32"/>
          <w:szCs w:val="32"/>
          <w:highlight w:val="none"/>
          <w:lang w:val="en-US" w:eastAsia="zh-CN"/>
        </w:rPr>
        <w:t>、晋江市经验做法，结合我县实际，制定本实施办法</w:t>
      </w:r>
      <w:r>
        <w:rPr>
          <w:rFonts w:hint="eastAsia" w:ascii="宋体" w:hAnsi="宋体" w:eastAsia="仿宋_GB2312" w:cs="宋体"/>
          <w:b w:val="0"/>
          <w:bCs w:val="0"/>
          <w:color w:val="000000"/>
          <w:kern w:val="2"/>
          <w:sz w:val="32"/>
          <w:szCs w:val="32"/>
          <w:highlight w:val="none"/>
        </w:rPr>
        <w:t>：</w:t>
      </w:r>
    </w:p>
    <w:p w14:paraId="78EE8E8A">
      <w:pPr>
        <w:widowControl/>
        <w:shd w:val="clear" w:color="auto" w:fill="FFFFFF"/>
        <w:wordWrap/>
        <w:adjustRightInd/>
        <w:snapToGrid/>
        <w:spacing w:before="0" w:beforeLines="0" w:beforeAutospacing="0" w:after="0" w:afterAutospacing="0" w:line="580" w:lineRule="exact"/>
        <w:ind w:left="0" w:leftChars="0" w:right="0" w:firstLine="654" w:firstLineChars="200"/>
        <w:jc w:val="left"/>
        <w:textAlignment w:val="auto"/>
        <w:outlineLvl w:val="9"/>
        <w:rPr>
          <w:rFonts w:hint="eastAsia" w:ascii="宋体" w:hAnsi="宋体" w:eastAsia="黑体" w:cs="Times New Roman"/>
          <w:color w:val="000000"/>
          <w:sz w:val="32"/>
          <w:szCs w:val="32"/>
          <w:highlight w:val="none"/>
          <w:lang w:eastAsia="zh-CN"/>
        </w:rPr>
      </w:pPr>
      <w:r>
        <w:rPr>
          <w:rFonts w:hint="eastAsia" w:ascii="宋体" w:hAnsi="宋体" w:eastAsia="黑体" w:cs="Times New Roman"/>
          <w:b w:val="0"/>
          <w:color w:val="000000"/>
          <w:sz w:val="32"/>
          <w:szCs w:val="32"/>
          <w:highlight w:val="none"/>
        </w:rPr>
        <w:t>一、</w:t>
      </w:r>
      <w:r>
        <w:rPr>
          <w:rFonts w:hint="eastAsia" w:ascii="宋体" w:hAnsi="宋体" w:eastAsia="黑体" w:cs="Times New Roman"/>
          <w:color w:val="000000"/>
          <w:sz w:val="32"/>
          <w:szCs w:val="32"/>
          <w:highlight w:val="none"/>
        </w:rPr>
        <w:t>适用范围</w:t>
      </w:r>
      <w:r>
        <w:rPr>
          <w:rFonts w:hint="eastAsia" w:ascii="宋体" w:hAnsi="宋体" w:eastAsia="黑体" w:cs="Times New Roman"/>
          <w:color w:val="000000"/>
          <w:sz w:val="32"/>
          <w:szCs w:val="32"/>
          <w:highlight w:val="none"/>
          <w:lang w:eastAsia="zh-CN"/>
        </w:rPr>
        <w:t>：</w:t>
      </w:r>
    </w:p>
    <w:p w14:paraId="39376668">
      <w:pPr>
        <w:widowControl/>
        <w:shd w:val="clear" w:color="auto" w:fill="FFFFFF"/>
        <w:wordWrap/>
        <w:adjustRightInd/>
        <w:snapToGrid/>
        <w:spacing w:before="0" w:beforeLines="0" w:beforeAutospacing="0" w:after="0" w:afterAutospacing="0" w:line="580" w:lineRule="exact"/>
        <w:ind w:left="0" w:leftChars="0" w:right="0" w:firstLine="654" w:firstLineChars="200"/>
        <w:jc w:val="left"/>
        <w:textAlignment w:val="auto"/>
        <w:outlineLvl w:val="9"/>
        <w:rPr>
          <w:rFonts w:hint="eastAsia" w:ascii="宋体" w:hAnsi="宋体" w:eastAsia="仿宋_GB2312" w:cs="宋体"/>
          <w:b w:val="0"/>
          <w:bCs w:val="0"/>
          <w:color w:val="000000"/>
          <w:sz w:val="32"/>
          <w:szCs w:val="32"/>
          <w:highlight w:val="none"/>
          <w:u w:val="none"/>
          <w:shd w:val="clear"/>
          <w:lang w:val="en-US" w:eastAsia="zh-CN" w:bidi="ar"/>
        </w:rPr>
      </w:pPr>
      <w:r>
        <w:rPr>
          <w:rFonts w:hint="eastAsia" w:ascii="宋体" w:hAnsi="宋体" w:eastAsia="仿宋_GB2312" w:cs="宋体"/>
          <w:b w:val="0"/>
          <w:bCs w:val="0"/>
          <w:color w:val="000000"/>
          <w:sz w:val="32"/>
          <w:szCs w:val="32"/>
          <w:highlight w:val="none"/>
          <w:u w:val="none"/>
          <w:shd w:val="clear"/>
          <w:lang w:val="en-US" w:eastAsia="zh-CN" w:bidi="ar"/>
        </w:rPr>
        <w:t>全县范围内</w:t>
      </w:r>
      <w:r>
        <w:rPr>
          <w:rFonts w:hint="eastAsia" w:ascii="宋体" w:hAnsi="宋体" w:eastAsia="仿宋_GB2312" w:cs="宋体"/>
          <w:b w:val="0"/>
          <w:bCs w:val="0"/>
          <w:color w:val="FF0000"/>
          <w:sz w:val="32"/>
          <w:szCs w:val="32"/>
          <w:highlight w:val="none"/>
          <w:u w:val="single"/>
          <w:shd w:val="clear" w:color="auto" w:fill="auto"/>
          <w:lang w:val="en-US" w:eastAsia="zh-CN" w:bidi="ar"/>
        </w:rPr>
        <w:t>供地10年以上</w:t>
      </w:r>
      <w:r>
        <w:rPr>
          <w:rFonts w:hint="eastAsia" w:ascii="宋体" w:hAnsi="宋体" w:eastAsia="仿宋_GB2312" w:cs="宋体"/>
          <w:b w:val="0"/>
          <w:bCs w:val="0"/>
          <w:color w:val="000000"/>
          <w:sz w:val="32"/>
          <w:szCs w:val="32"/>
          <w:highlight w:val="none"/>
          <w:u w:val="none"/>
          <w:shd w:val="clear" w:color="auto" w:fill="auto"/>
          <w:lang w:val="en-US" w:eastAsia="zh-CN" w:bidi="ar"/>
        </w:rPr>
        <w:t>的</w:t>
      </w:r>
      <w:r>
        <w:rPr>
          <w:rFonts w:hint="eastAsia" w:ascii="宋体" w:hAnsi="宋体" w:eastAsia="仿宋_GB2312" w:cs="宋体"/>
          <w:b w:val="0"/>
          <w:bCs w:val="0"/>
          <w:color w:val="000000"/>
          <w:sz w:val="32"/>
          <w:szCs w:val="32"/>
          <w:highlight w:val="none"/>
          <w:u w:val="none"/>
          <w:shd w:val="clear"/>
          <w:lang w:val="en-US" w:eastAsia="zh-CN" w:bidi="ar"/>
        </w:rPr>
        <w:t>工业（仓储）</w:t>
      </w:r>
      <w:r>
        <w:rPr>
          <w:rFonts w:hint="eastAsia" w:ascii="宋体" w:hAnsi="宋体" w:eastAsia="仿宋_GB2312" w:cs="宋体"/>
          <w:b w:val="0"/>
          <w:bCs w:val="0"/>
          <w:color w:val="000000"/>
          <w:sz w:val="32"/>
          <w:szCs w:val="32"/>
          <w:highlight w:val="none"/>
          <w:u w:val="none"/>
          <w:shd w:val="clear"/>
          <w:lang w:bidi="ar"/>
        </w:rPr>
        <w:t>用地</w:t>
      </w:r>
      <w:r>
        <w:rPr>
          <w:rFonts w:hint="eastAsia" w:ascii="宋体" w:hAnsi="宋体" w:eastAsia="仿宋_GB2312" w:cs="宋体"/>
          <w:i w:val="0"/>
          <w:iCs w:val="0"/>
          <w:caps w:val="0"/>
          <w:color w:val="000000"/>
          <w:spacing w:val="0"/>
          <w:sz w:val="32"/>
          <w:szCs w:val="32"/>
          <w:highlight w:val="none"/>
          <w:u w:val="none"/>
          <w:shd w:val="clear"/>
          <w:lang w:bidi="ar"/>
        </w:rPr>
        <w:t>，允许土地使用权人按照规定申请改变土地用途为商业</w:t>
      </w:r>
      <w:r>
        <w:rPr>
          <w:rFonts w:hint="eastAsia" w:ascii="宋体" w:hAnsi="宋体" w:eastAsia="仿宋_GB2312" w:cs="宋体"/>
          <w:i w:val="0"/>
          <w:iCs w:val="0"/>
          <w:caps w:val="0"/>
          <w:color w:val="000000"/>
          <w:spacing w:val="0"/>
          <w:sz w:val="32"/>
          <w:szCs w:val="32"/>
          <w:highlight w:val="none"/>
          <w:shd w:val="clear"/>
          <w:lang w:bidi="ar"/>
        </w:rPr>
        <w:t>、商务金融、娱乐、餐饮、旅馆等不可分割销售商业服务业用地（商品住宅除外）。</w:t>
      </w:r>
    </w:p>
    <w:p w14:paraId="798B4B28">
      <w:pPr>
        <w:widowControl/>
        <w:shd w:val="clear" w:color="auto" w:fill="FFFFFF"/>
        <w:wordWrap/>
        <w:adjustRightInd/>
        <w:snapToGrid/>
        <w:spacing w:before="0" w:beforeLines="0" w:after="0" w:line="580" w:lineRule="exact"/>
        <w:ind w:firstLine="654" w:firstLineChars="200"/>
        <w:jc w:val="left"/>
        <w:outlineLvl w:val="9"/>
        <w:rPr>
          <w:rFonts w:hint="eastAsia" w:ascii="宋体" w:hAnsi="宋体" w:eastAsia="黑体" w:cs="Times New Roman"/>
          <w:color w:val="000000"/>
          <w:sz w:val="32"/>
          <w:szCs w:val="32"/>
          <w:highlight w:val="none"/>
        </w:rPr>
      </w:pPr>
      <w:r>
        <w:rPr>
          <w:rFonts w:hint="eastAsia" w:ascii="宋体" w:hAnsi="宋体" w:eastAsia="黑体" w:cs="Times New Roman"/>
          <w:b w:val="0"/>
          <w:color w:val="000000"/>
          <w:sz w:val="32"/>
          <w:szCs w:val="32"/>
          <w:highlight w:val="none"/>
        </w:rPr>
        <w:t>二、申请条件</w:t>
      </w:r>
    </w:p>
    <w:p w14:paraId="0C7FDE3B">
      <w:pPr>
        <w:shd w:val="clear" w:color="auto" w:fill="FFFFFF"/>
        <w:wordWrap/>
        <w:adjustRightInd/>
        <w:snapToGrid/>
        <w:spacing w:before="0" w:beforeLines="0" w:after="0" w:line="580" w:lineRule="exact"/>
        <w:ind w:firstLine="654" w:firstLineChars="200"/>
        <w:jc w:val="left"/>
        <w:outlineLvl w:val="9"/>
        <w:rPr>
          <w:rFonts w:hint="eastAsia" w:ascii="宋体" w:hAnsi="宋体" w:eastAsia="仿宋_GB2312" w:cs="宋体"/>
          <w:color w:val="000000"/>
          <w:sz w:val="32"/>
          <w:szCs w:val="32"/>
          <w:highlight w:val="none"/>
          <w:lang w:bidi="ar"/>
        </w:rPr>
      </w:pPr>
      <w:r>
        <w:rPr>
          <w:rFonts w:hint="eastAsia" w:ascii="宋体" w:hAnsi="宋体" w:eastAsia="仿宋_GB2312" w:cs="宋体"/>
          <w:color w:val="000000"/>
          <w:sz w:val="32"/>
          <w:szCs w:val="32"/>
          <w:highlight w:val="none"/>
          <w:lang w:bidi="ar"/>
        </w:rPr>
        <w:t>申请改变土地用途应同时符合以下条件：</w:t>
      </w:r>
    </w:p>
    <w:p w14:paraId="24A3AB94">
      <w:pPr>
        <w:shd w:val="clear" w:color="auto" w:fill="FFFFFF"/>
        <w:wordWrap/>
        <w:adjustRightInd/>
        <w:snapToGrid/>
        <w:spacing w:before="0" w:beforeLines="0" w:after="0" w:line="580" w:lineRule="exact"/>
        <w:ind w:firstLine="654" w:firstLineChars="200"/>
        <w:jc w:val="left"/>
        <w:outlineLvl w:val="9"/>
        <w:rPr>
          <w:rFonts w:hint="eastAsia" w:ascii="宋体" w:hAnsi="宋体" w:eastAsia="仿宋_GB2312" w:cs="宋体"/>
          <w:color w:val="000000"/>
          <w:sz w:val="32"/>
          <w:szCs w:val="32"/>
          <w:highlight w:val="none"/>
          <w:lang w:bidi="ar"/>
        </w:rPr>
      </w:pPr>
      <w:r>
        <w:rPr>
          <w:rFonts w:hint="eastAsia" w:ascii="宋体" w:hAnsi="宋体" w:eastAsia="仿宋_GB2312" w:cs="宋体"/>
          <w:color w:val="000000"/>
          <w:sz w:val="32"/>
          <w:szCs w:val="32"/>
          <w:highlight w:val="none"/>
          <w:lang w:bidi="ar"/>
        </w:rPr>
        <w:t>（一）未列入征地拆迁范围；</w:t>
      </w:r>
    </w:p>
    <w:p w14:paraId="7CAE652F">
      <w:pPr>
        <w:shd w:val="clear" w:color="auto" w:fill="FFFFFF"/>
        <w:wordWrap/>
        <w:adjustRightInd/>
        <w:snapToGrid/>
        <w:spacing w:before="0" w:beforeLines="0" w:after="0" w:line="580" w:lineRule="exact"/>
        <w:ind w:left="0" w:right="0" w:firstLine="654" w:firstLineChars="200"/>
        <w:jc w:val="left"/>
        <w:outlineLvl w:val="9"/>
        <w:rPr>
          <w:rFonts w:hint="eastAsia" w:ascii="宋体" w:hAnsi="宋体" w:eastAsia="仿宋_GB2312" w:cs="宋体"/>
          <w:color w:val="000000"/>
          <w:sz w:val="32"/>
          <w:szCs w:val="32"/>
          <w:highlight w:val="none"/>
          <w:lang w:bidi="ar"/>
        </w:rPr>
      </w:pPr>
      <w:r>
        <w:rPr>
          <w:rFonts w:hint="eastAsia" w:ascii="宋体" w:hAnsi="宋体" w:eastAsia="仿宋_GB2312" w:cs="宋体"/>
          <w:color w:val="000000"/>
          <w:sz w:val="32"/>
          <w:szCs w:val="32"/>
          <w:highlight w:val="none"/>
          <w:lang w:bidi="ar"/>
        </w:rPr>
        <w:t>（二）变更后用途符合控制性详细规划；</w:t>
      </w:r>
    </w:p>
    <w:p w14:paraId="4E4141FE">
      <w:pPr>
        <w:shd w:val="clear" w:color="auto" w:fill="FFFFFF"/>
        <w:wordWrap/>
        <w:adjustRightInd/>
        <w:snapToGrid/>
        <w:spacing w:before="0" w:beforeLines="0" w:after="0" w:line="580" w:lineRule="exact"/>
        <w:ind w:firstLine="654" w:firstLineChars="200"/>
        <w:jc w:val="left"/>
        <w:outlineLvl w:val="9"/>
        <w:rPr>
          <w:rFonts w:hint="eastAsia" w:ascii="宋体" w:hAnsi="宋体" w:eastAsia="仿宋_GB2312" w:cs="宋体"/>
          <w:color w:val="000000"/>
          <w:sz w:val="32"/>
          <w:szCs w:val="32"/>
          <w:highlight w:val="none"/>
          <w:lang w:bidi="ar"/>
        </w:rPr>
      </w:pPr>
      <w:r>
        <w:rPr>
          <w:rFonts w:hint="eastAsia" w:ascii="宋体" w:hAnsi="宋体" w:eastAsia="仿宋_GB2312" w:cs="宋体"/>
          <w:color w:val="000000"/>
          <w:sz w:val="32"/>
          <w:szCs w:val="32"/>
          <w:highlight w:val="none"/>
          <w:lang w:bidi="ar"/>
        </w:rPr>
        <w:t>（三）已取得不动产权证书；</w:t>
      </w:r>
    </w:p>
    <w:p w14:paraId="0230FA9D">
      <w:pPr>
        <w:shd w:val="clear" w:color="auto" w:fill="FFFFFF"/>
        <w:wordWrap/>
        <w:adjustRightInd/>
        <w:snapToGrid/>
        <w:spacing w:before="0" w:beforeLines="0" w:after="0" w:line="580" w:lineRule="exact"/>
        <w:ind w:left="0" w:right="0" w:firstLine="654" w:firstLineChars="200"/>
        <w:jc w:val="left"/>
        <w:outlineLvl w:val="9"/>
        <w:rPr>
          <w:rFonts w:hint="eastAsia" w:ascii="宋体" w:hAnsi="宋体" w:eastAsia="仿宋_GB2312" w:cs="宋体"/>
          <w:color w:val="000000"/>
          <w:sz w:val="32"/>
          <w:szCs w:val="32"/>
          <w:highlight w:val="none"/>
          <w:lang w:bidi="ar"/>
        </w:rPr>
      </w:pPr>
      <w:r>
        <w:rPr>
          <w:rFonts w:hint="eastAsia" w:ascii="宋体" w:hAnsi="宋体" w:eastAsia="仿宋_GB2312" w:cs="宋体"/>
          <w:color w:val="000000"/>
          <w:sz w:val="32"/>
          <w:szCs w:val="32"/>
          <w:highlight w:val="none"/>
          <w:lang w:bidi="ar"/>
        </w:rPr>
        <w:t>（四）无查封、无抵押（经抵押权人书面同意的除外）等限制权利情形；</w:t>
      </w:r>
    </w:p>
    <w:p w14:paraId="13B4A676">
      <w:pPr>
        <w:shd w:val="clear" w:color="auto" w:fill="FFFFFF"/>
        <w:wordWrap/>
        <w:adjustRightInd/>
        <w:snapToGrid/>
        <w:spacing w:before="0" w:beforeLines="0" w:after="0" w:line="580" w:lineRule="exact"/>
        <w:ind w:left="0" w:right="0" w:firstLine="654" w:firstLineChars="200"/>
        <w:jc w:val="left"/>
        <w:outlineLvl w:val="9"/>
        <w:rPr>
          <w:rFonts w:hint="eastAsia" w:ascii="宋体" w:hAnsi="宋体" w:eastAsia="仿宋_GB2312" w:cs="宋体"/>
          <w:color w:val="000000"/>
          <w:sz w:val="32"/>
          <w:szCs w:val="32"/>
          <w:highlight w:val="none"/>
          <w:lang w:bidi="ar"/>
        </w:rPr>
      </w:pPr>
      <w:r>
        <w:rPr>
          <w:rFonts w:hint="eastAsia" w:ascii="宋体" w:hAnsi="宋体" w:eastAsia="仿宋_GB2312" w:cs="宋体"/>
          <w:color w:val="000000"/>
          <w:sz w:val="32"/>
          <w:szCs w:val="32"/>
          <w:highlight w:val="none"/>
          <w:lang w:bidi="ar"/>
        </w:rPr>
        <w:t>（五）若涉及保留建筑物的，建筑物改变使用功能后，应符合建筑结构安全、消防等相关技术要求；</w:t>
      </w:r>
    </w:p>
    <w:p w14:paraId="61A8A349">
      <w:pPr>
        <w:widowControl/>
        <w:shd w:val="clear" w:color="auto" w:fill="FFFFFF"/>
        <w:wordWrap/>
        <w:adjustRightInd/>
        <w:snapToGrid/>
        <w:spacing w:before="0" w:beforeLines="0" w:beforeAutospacing="0" w:after="0" w:afterAutospacing="0" w:line="580" w:lineRule="exact"/>
        <w:ind w:left="0" w:leftChars="0" w:right="0" w:firstLine="654" w:firstLineChars="200"/>
        <w:jc w:val="left"/>
        <w:textAlignment w:val="auto"/>
        <w:outlineLvl w:val="9"/>
        <w:rPr>
          <w:rFonts w:hint="eastAsia" w:ascii="宋体" w:hAnsi="宋体" w:eastAsia="仿宋_GB2312" w:cs="宋体"/>
          <w:b w:val="0"/>
          <w:bCs w:val="0"/>
          <w:color w:val="000000"/>
          <w:sz w:val="32"/>
          <w:szCs w:val="32"/>
          <w:highlight w:val="none"/>
          <w:u w:val="none"/>
          <w:shd w:val="clear"/>
          <w:lang w:val="en-US" w:eastAsia="zh-CN" w:bidi="ar"/>
        </w:rPr>
      </w:pPr>
      <w:r>
        <w:rPr>
          <w:rFonts w:hint="eastAsia" w:ascii="宋体" w:hAnsi="宋体" w:eastAsia="仿宋_GB2312" w:cs="宋体"/>
          <w:b w:val="0"/>
          <w:bCs w:val="0"/>
          <w:color w:val="000000"/>
          <w:sz w:val="32"/>
          <w:szCs w:val="32"/>
          <w:highlight w:val="none"/>
          <w:u w:val="none"/>
          <w:shd w:val="clear"/>
          <w:lang w:val="en-US" w:eastAsia="zh-CN" w:bidi="ar"/>
        </w:rPr>
        <w:t>（六）若涉及闲置土地，不</w:t>
      </w:r>
      <w:r>
        <w:rPr>
          <w:rFonts w:hint="eastAsia" w:ascii="宋体" w:hAnsi="宋体" w:eastAsia="仿宋_GB2312" w:cs="宋体"/>
          <w:color w:val="000000"/>
          <w:sz w:val="32"/>
          <w:szCs w:val="32"/>
          <w:highlight w:val="none"/>
          <w:shd w:val="clear"/>
          <w:lang w:bidi="ar"/>
        </w:rPr>
        <w:t>属于企业自身原因</w:t>
      </w:r>
      <w:r>
        <w:rPr>
          <w:rFonts w:hint="eastAsia" w:ascii="宋体" w:hAnsi="宋体" w:eastAsia="仿宋_GB2312" w:cs="宋体"/>
          <w:color w:val="000000"/>
          <w:sz w:val="32"/>
          <w:szCs w:val="32"/>
          <w:highlight w:val="none"/>
          <w:shd w:val="clear"/>
          <w:lang w:val="en-US" w:eastAsia="zh-CN" w:bidi="ar"/>
        </w:rPr>
        <w:t>方可提出申请；</w:t>
      </w:r>
    </w:p>
    <w:p w14:paraId="315E949F">
      <w:pPr>
        <w:widowControl/>
        <w:shd w:val="clear" w:color="auto" w:fill="FFFFFF"/>
        <w:wordWrap/>
        <w:adjustRightInd/>
        <w:snapToGrid/>
        <w:spacing w:before="0" w:beforeLines="0" w:beforeAutospacing="0" w:after="0" w:afterAutospacing="0" w:line="580" w:lineRule="exact"/>
        <w:ind w:left="0" w:leftChars="0" w:right="0" w:firstLine="654" w:firstLineChars="200"/>
        <w:jc w:val="left"/>
        <w:textAlignment w:val="auto"/>
        <w:outlineLvl w:val="9"/>
        <w:rPr>
          <w:rFonts w:hint="eastAsia" w:ascii="宋体" w:hAnsi="宋体" w:eastAsia="仿宋_GB2312" w:cs="宋体"/>
          <w:color w:val="000000"/>
          <w:sz w:val="32"/>
          <w:szCs w:val="32"/>
          <w:highlight w:val="none"/>
          <w:lang w:val="en-US" w:eastAsia="zh-CN" w:bidi="ar"/>
        </w:rPr>
      </w:pPr>
      <w:r>
        <w:rPr>
          <w:rFonts w:hint="eastAsia" w:ascii="宋体" w:hAnsi="宋体" w:eastAsia="仿宋_GB2312" w:cs="宋体"/>
          <w:i w:val="0"/>
          <w:iCs w:val="0"/>
          <w:caps w:val="0"/>
          <w:color w:val="000000"/>
          <w:spacing w:val="0"/>
          <w:sz w:val="32"/>
          <w:szCs w:val="32"/>
          <w:highlight w:val="none"/>
          <w:u w:val="none"/>
          <w:shd w:val="clear"/>
          <w:lang w:val="en-US" w:eastAsia="zh-CN" w:bidi="ar"/>
        </w:rPr>
        <w:t>（七）木兰溪</w:t>
      </w:r>
      <w:r>
        <w:rPr>
          <w:rFonts w:hint="eastAsia" w:ascii="宋体" w:hAnsi="宋体" w:eastAsia="仿宋_GB2312" w:cs="宋体"/>
          <w:i w:val="0"/>
          <w:iCs w:val="0"/>
          <w:caps w:val="0"/>
          <w:color w:val="000000"/>
          <w:spacing w:val="0"/>
          <w:sz w:val="32"/>
          <w:szCs w:val="32"/>
          <w:highlight w:val="none"/>
          <w:u w:val="none"/>
          <w:shd w:val="clear"/>
          <w:lang w:bidi="ar"/>
        </w:rPr>
        <w:t>流域干流岸线保护范围岸线外延一百米</w:t>
      </w:r>
      <w:r>
        <w:rPr>
          <w:rFonts w:hint="eastAsia" w:ascii="宋体" w:hAnsi="宋体" w:eastAsia="仿宋_GB2312" w:cs="宋体"/>
          <w:i w:val="0"/>
          <w:iCs w:val="0"/>
          <w:caps w:val="0"/>
          <w:color w:val="000000"/>
          <w:spacing w:val="0"/>
          <w:sz w:val="32"/>
          <w:szCs w:val="32"/>
          <w:highlight w:val="none"/>
          <w:u w:val="none"/>
          <w:shd w:val="clear"/>
          <w:lang w:val="en-US" w:eastAsia="zh-CN" w:bidi="ar"/>
        </w:rPr>
        <w:t>外，无违反土地法相关法律法规的要求</w:t>
      </w:r>
      <w:r>
        <w:rPr>
          <w:rFonts w:hint="eastAsia" w:ascii="宋体" w:hAnsi="宋体" w:eastAsia="仿宋_GB2312" w:cs="宋体"/>
          <w:b w:val="0"/>
          <w:bCs w:val="0"/>
          <w:color w:val="000000"/>
          <w:sz w:val="32"/>
          <w:szCs w:val="32"/>
          <w:highlight w:val="none"/>
          <w:shd w:val="clear"/>
          <w:lang w:bidi="ar"/>
        </w:rPr>
        <w:t>。</w:t>
      </w:r>
    </w:p>
    <w:p w14:paraId="610887BB">
      <w:pPr>
        <w:widowControl w:val="0"/>
        <w:wordWrap/>
        <w:adjustRightInd/>
        <w:snapToGrid/>
        <w:spacing w:before="0" w:beforeLines="0" w:beforeAutospacing="0" w:after="0" w:afterAutospacing="0" w:line="580" w:lineRule="exact"/>
        <w:ind w:left="0" w:leftChars="0" w:right="0" w:firstLine="654" w:firstLineChars="200"/>
        <w:jc w:val="both"/>
        <w:textAlignment w:val="auto"/>
        <w:outlineLvl w:val="9"/>
        <w:rPr>
          <w:rFonts w:hint="eastAsia" w:ascii="宋体" w:hAnsi="宋体" w:eastAsia="黑体"/>
          <w:color w:val="000000"/>
          <w:sz w:val="32"/>
          <w:szCs w:val="32"/>
          <w:highlight w:val="none"/>
        </w:rPr>
      </w:pPr>
      <w:r>
        <w:rPr>
          <w:rFonts w:hint="eastAsia" w:ascii="宋体" w:hAnsi="宋体" w:eastAsia="黑体"/>
          <w:color w:val="000000"/>
          <w:sz w:val="32"/>
          <w:szCs w:val="32"/>
          <w:highlight w:val="none"/>
          <w:lang w:val="en-US" w:eastAsia="zh-CN"/>
        </w:rPr>
        <w:t>三</w:t>
      </w:r>
      <w:r>
        <w:rPr>
          <w:rFonts w:hint="eastAsia" w:ascii="宋体" w:hAnsi="宋体" w:eastAsia="黑体"/>
          <w:color w:val="000000"/>
          <w:sz w:val="32"/>
          <w:szCs w:val="32"/>
          <w:highlight w:val="none"/>
        </w:rPr>
        <w:t>、</w:t>
      </w:r>
      <w:r>
        <w:rPr>
          <w:rFonts w:hint="eastAsia" w:ascii="宋体" w:hAnsi="宋体" w:eastAsia="黑体"/>
          <w:color w:val="000000"/>
          <w:sz w:val="32"/>
          <w:szCs w:val="32"/>
          <w:highlight w:val="none"/>
          <w:lang w:val="en-US" w:eastAsia="zh-CN"/>
        </w:rPr>
        <w:t>办理</w:t>
      </w:r>
      <w:r>
        <w:rPr>
          <w:rFonts w:hint="eastAsia" w:ascii="宋体" w:hAnsi="宋体" w:eastAsia="黑体"/>
          <w:color w:val="000000"/>
          <w:sz w:val="32"/>
          <w:szCs w:val="32"/>
          <w:highlight w:val="none"/>
        </w:rPr>
        <w:t>流程</w:t>
      </w:r>
    </w:p>
    <w:p w14:paraId="0D57E674">
      <w:pPr>
        <w:adjustRightInd/>
        <w:snapToGrid/>
        <w:spacing w:beforeLines="0" w:line="580" w:lineRule="exact"/>
        <w:ind w:firstLine="654" w:firstLineChars="200"/>
        <w:jc w:val="left"/>
        <w:outlineLvl w:val="9"/>
        <w:rPr>
          <w:rFonts w:hint="eastAsia" w:ascii="宋体" w:hAnsi="宋体" w:eastAsia="仿宋_GB2312" w:cs="宋体"/>
          <w:i w:val="0"/>
          <w:iCs w:val="0"/>
          <w:caps w:val="0"/>
          <w:color w:val="000000"/>
          <w:spacing w:val="0"/>
          <w:sz w:val="32"/>
          <w:szCs w:val="32"/>
          <w:highlight w:val="none"/>
          <w:shd w:val="clear"/>
          <w:lang w:bidi="ar"/>
        </w:rPr>
      </w:pPr>
      <w:r>
        <w:rPr>
          <w:rFonts w:hint="eastAsia" w:ascii="宋体" w:hAnsi="宋体" w:cs="Times New Roman"/>
          <w:b/>
          <w:bCs/>
          <w:color w:val="000000"/>
          <w:sz w:val="32"/>
          <w:szCs w:val="32"/>
          <w:highlight w:val="none"/>
          <w:lang w:val="en-US" w:eastAsia="zh-CN"/>
        </w:rPr>
        <w:t>（一）制定方案。</w:t>
      </w:r>
      <w:r>
        <w:rPr>
          <w:rFonts w:hint="eastAsia" w:ascii="宋体" w:hAnsi="宋体" w:eastAsia="仿宋_GB2312" w:cs="宋体"/>
          <w:color w:val="000000"/>
          <w:sz w:val="32"/>
          <w:szCs w:val="32"/>
          <w:highlight w:val="none"/>
          <w:lang w:bidi="ar"/>
        </w:rPr>
        <w:t>土地使用权人根据控制性详细规划</w:t>
      </w:r>
      <w:r>
        <w:rPr>
          <w:rFonts w:hint="eastAsia" w:ascii="宋体" w:hAnsi="宋体" w:eastAsia="仿宋_GB2312" w:cs="宋体"/>
          <w:i w:val="0"/>
          <w:iCs w:val="0"/>
          <w:caps w:val="0"/>
          <w:color w:val="000000"/>
          <w:spacing w:val="0"/>
          <w:sz w:val="32"/>
          <w:szCs w:val="32"/>
          <w:highlight w:val="none"/>
          <w:shd w:val="clear"/>
          <w:lang w:val="en-US" w:eastAsia="zh-CN" w:bidi="ar"/>
        </w:rPr>
        <w:t>、</w:t>
      </w:r>
      <w:r>
        <w:rPr>
          <w:rFonts w:hint="eastAsia" w:ascii="宋体" w:hAnsi="宋体" w:eastAsia="仿宋_GB2312" w:cs="宋体"/>
          <w:color w:val="000000"/>
          <w:sz w:val="32"/>
          <w:szCs w:val="32"/>
          <w:highlight w:val="none"/>
          <w:lang w:bidi="ar"/>
        </w:rPr>
        <w:t>现状及拟策划项目业态制定工业（仓储）用地改变为商业服务业用地项目实施方案（以下简称“项目实施方案”</w:t>
      </w:r>
      <w:r>
        <w:rPr>
          <w:rFonts w:hint="eastAsia" w:ascii="宋体" w:hAnsi="宋体" w:eastAsia="仿宋_GB2312" w:cs="宋体"/>
          <w:color w:val="000000"/>
          <w:sz w:val="32"/>
          <w:szCs w:val="32"/>
          <w:highlight w:val="none"/>
          <w:lang w:eastAsia="zh-CN" w:bidi="ar"/>
        </w:rPr>
        <w:t>，</w:t>
      </w:r>
      <w:r>
        <w:rPr>
          <w:rFonts w:hint="eastAsia" w:ascii="宋体" w:hAnsi="宋体" w:eastAsia="仿宋_GB2312" w:cs="宋体"/>
          <w:color w:val="000000"/>
          <w:sz w:val="32"/>
          <w:szCs w:val="32"/>
          <w:highlight w:val="none"/>
          <w:lang w:val="en-US" w:eastAsia="zh-CN" w:bidi="ar"/>
        </w:rPr>
        <w:t>格式详见附件1</w:t>
      </w:r>
      <w:r>
        <w:rPr>
          <w:rFonts w:hint="eastAsia" w:ascii="宋体" w:hAnsi="宋体" w:eastAsia="仿宋_GB2312" w:cs="宋体"/>
          <w:color w:val="000000"/>
          <w:sz w:val="32"/>
          <w:szCs w:val="32"/>
          <w:highlight w:val="none"/>
          <w:lang w:bidi="ar"/>
        </w:rPr>
        <w:t>）。</w:t>
      </w:r>
      <w:r>
        <w:rPr>
          <w:rFonts w:hint="eastAsia" w:ascii="宋体" w:hAnsi="宋体" w:eastAsia="仿宋_GB2312" w:cs="宋体"/>
          <w:i w:val="0"/>
          <w:iCs w:val="0"/>
          <w:caps w:val="0"/>
          <w:color w:val="000000"/>
          <w:spacing w:val="0"/>
          <w:sz w:val="32"/>
          <w:szCs w:val="32"/>
          <w:highlight w:val="none"/>
          <w:shd w:val="clear"/>
          <w:lang w:bidi="ar"/>
        </w:rPr>
        <w:t>主要内容包括：改造地块概述、改造方式、拟改造地块的控制性详细规划、资金来源与筹措办法、进度安排与保障措施、预期成效等，并附必要的图件，包括：土地利用现状图、地块套合国土空间规划图和</w:t>
      </w:r>
      <w:r>
        <w:rPr>
          <w:rFonts w:hint="eastAsia" w:ascii="宋体" w:hAnsi="宋体" w:eastAsia="仿宋_GB2312" w:cs="宋体"/>
          <w:i w:val="0"/>
          <w:iCs w:val="0"/>
          <w:caps w:val="0"/>
          <w:color w:val="000000"/>
          <w:spacing w:val="0"/>
          <w:sz w:val="32"/>
          <w:szCs w:val="32"/>
          <w:highlight w:val="none"/>
          <w:shd w:val="clear"/>
          <w:lang w:val="en-US" w:eastAsia="zh-CN" w:bidi="ar"/>
        </w:rPr>
        <w:t>控制性</w:t>
      </w:r>
      <w:r>
        <w:rPr>
          <w:rFonts w:hint="eastAsia" w:ascii="宋体" w:hAnsi="宋体" w:eastAsia="仿宋_GB2312" w:cs="宋体"/>
          <w:i w:val="0"/>
          <w:iCs w:val="0"/>
          <w:caps w:val="0"/>
          <w:color w:val="000000"/>
          <w:spacing w:val="0"/>
          <w:sz w:val="32"/>
          <w:szCs w:val="32"/>
          <w:highlight w:val="none"/>
          <w:shd w:val="clear"/>
          <w:lang w:bidi="ar"/>
        </w:rPr>
        <w:t>详细规划图、拟改造项目现状测绘图、现状建筑处置图（在现状测绘图基础上，标明各建筑的处置方式，包括保留、改造、拆除等）、拟改造项目规划总平面图。涉及电镀、化工、制革、造纸、印染等行业的，应按照《企业拆除活动污染防治技术规定（试行）》（环保部公告2017年第78号）的相关规定制定拆除活动污染防治方案</w:t>
      </w:r>
      <w:r>
        <w:rPr>
          <w:rFonts w:hint="eastAsia" w:ascii="宋体" w:hAnsi="宋体" w:eastAsia="仿宋_GB2312" w:cs="宋体"/>
          <w:i w:val="0"/>
          <w:iCs w:val="0"/>
          <w:caps w:val="0"/>
          <w:color w:val="000000"/>
          <w:spacing w:val="0"/>
          <w:sz w:val="32"/>
          <w:szCs w:val="32"/>
          <w:highlight w:val="none"/>
          <w:shd w:val="clear"/>
          <w:lang w:eastAsia="zh-CN" w:bidi="ar"/>
        </w:rPr>
        <w:t>，</w:t>
      </w:r>
      <w:r>
        <w:rPr>
          <w:rFonts w:hint="eastAsia" w:ascii="宋体" w:hAnsi="宋体" w:eastAsia="仿宋_GB2312" w:cs="宋体"/>
          <w:i w:val="0"/>
          <w:iCs w:val="0"/>
          <w:caps w:val="0"/>
          <w:color w:val="000000"/>
          <w:spacing w:val="0"/>
          <w:sz w:val="32"/>
          <w:szCs w:val="32"/>
          <w:highlight w:val="none"/>
          <w:shd w:val="clear"/>
          <w:lang w:val="en-US" w:eastAsia="zh-CN" w:bidi="ar"/>
        </w:rPr>
        <w:t>涉及其他工业（仓储）行业改变用途，应</w:t>
      </w:r>
      <w:r>
        <w:rPr>
          <w:rFonts w:hint="eastAsia" w:ascii="宋体" w:hAnsi="宋体" w:eastAsia="仿宋_GB2312" w:cs="宋体"/>
          <w:i w:val="0"/>
          <w:iCs w:val="0"/>
          <w:caps w:val="0"/>
          <w:color w:val="000000"/>
          <w:spacing w:val="0"/>
          <w:sz w:val="32"/>
          <w:szCs w:val="32"/>
          <w:highlight w:val="none"/>
          <w:shd w:val="clear"/>
          <w:lang w:bidi="ar"/>
        </w:rPr>
        <w:t>依照莆田市生态环境局 莆田市自然资源局关于加强用途变更为住宅、公共管理与公共服务用地土壤污染状况调查工作的通知</w:t>
      </w:r>
      <w:r>
        <w:rPr>
          <w:rFonts w:hint="eastAsia" w:ascii="宋体" w:hAnsi="宋体" w:eastAsia="仿宋_GB2312" w:cs="宋体"/>
          <w:i w:val="0"/>
          <w:iCs w:val="0"/>
          <w:caps w:val="0"/>
          <w:color w:val="000000"/>
          <w:spacing w:val="0"/>
          <w:sz w:val="32"/>
          <w:szCs w:val="32"/>
          <w:highlight w:val="none"/>
          <w:shd w:val="clear"/>
          <w:lang w:eastAsia="zh-CN" w:bidi="ar"/>
        </w:rPr>
        <w:t>（</w:t>
      </w:r>
      <w:r>
        <w:rPr>
          <w:rFonts w:hint="eastAsia" w:ascii="宋体" w:hAnsi="宋体" w:eastAsia="仿宋_GB2312" w:cs="宋体"/>
          <w:i w:val="0"/>
          <w:iCs w:val="0"/>
          <w:caps w:val="0"/>
          <w:color w:val="000000"/>
          <w:spacing w:val="0"/>
          <w:sz w:val="32"/>
          <w:szCs w:val="32"/>
          <w:highlight w:val="none"/>
          <w:u w:val="none"/>
          <w:shd w:val="clear"/>
          <w:lang w:bidi="ar"/>
        </w:rPr>
        <w:t>莆环保【2020】114号</w:t>
      </w:r>
      <w:r>
        <w:rPr>
          <w:rFonts w:hint="eastAsia" w:ascii="宋体" w:hAnsi="宋体" w:eastAsia="仿宋_GB2312" w:cs="宋体"/>
          <w:i w:val="0"/>
          <w:iCs w:val="0"/>
          <w:caps w:val="0"/>
          <w:color w:val="000000"/>
          <w:spacing w:val="0"/>
          <w:sz w:val="32"/>
          <w:szCs w:val="32"/>
          <w:highlight w:val="none"/>
          <w:shd w:val="clear"/>
          <w:lang w:eastAsia="zh-CN" w:bidi="ar"/>
        </w:rPr>
        <w:t>）</w:t>
      </w:r>
      <w:r>
        <w:rPr>
          <w:rFonts w:hint="eastAsia" w:ascii="宋体" w:hAnsi="宋体" w:eastAsia="仿宋_GB2312" w:cs="宋体"/>
          <w:i w:val="0"/>
          <w:iCs w:val="0"/>
          <w:caps w:val="0"/>
          <w:color w:val="000000"/>
          <w:spacing w:val="0"/>
          <w:sz w:val="32"/>
          <w:szCs w:val="32"/>
          <w:highlight w:val="none"/>
          <w:shd w:val="clear"/>
          <w:lang w:bidi="ar"/>
        </w:rPr>
        <w:t>严格落实土壤污染状况调查评估工作。</w:t>
      </w:r>
    </w:p>
    <w:p w14:paraId="37274DD8">
      <w:pPr>
        <w:adjustRightInd/>
        <w:snapToGrid/>
        <w:spacing w:beforeLines="0" w:line="580" w:lineRule="exact"/>
        <w:ind w:firstLine="654" w:firstLineChars="200"/>
        <w:jc w:val="left"/>
        <w:outlineLvl w:val="9"/>
        <w:rPr>
          <w:rFonts w:hint="eastAsia" w:ascii="宋体" w:hAnsi="宋体" w:eastAsia="仿宋_GB2312" w:cs="宋体"/>
          <w:color w:val="000000"/>
          <w:sz w:val="32"/>
          <w:szCs w:val="32"/>
          <w:highlight w:val="none"/>
          <w:lang w:bidi="ar"/>
        </w:rPr>
      </w:pPr>
      <w:r>
        <w:rPr>
          <w:rFonts w:hint="eastAsia" w:ascii="宋体" w:hAnsi="宋体" w:cs="Times New Roman"/>
          <w:b/>
          <w:bCs/>
          <w:color w:val="000000"/>
          <w:kern w:val="2"/>
          <w:sz w:val="32"/>
          <w:szCs w:val="32"/>
          <w:highlight w:val="none"/>
          <w:u w:val="none"/>
          <w:lang w:val="en-US" w:eastAsia="zh-CN" w:bidi="ar-SA"/>
        </w:rPr>
        <w:t>（二）申请。</w:t>
      </w:r>
      <w:r>
        <w:rPr>
          <w:rFonts w:hint="eastAsia" w:ascii="宋体" w:hAnsi="宋体" w:eastAsia="仿宋_GB2312" w:cs="宋体"/>
          <w:b w:val="0"/>
          <w:bCs w:val="0"/>
          <w:color w:val="000000"/>
          <w:kern w:val="2"/>
          <w:sz w:val="32"/>
          <w:szCs w:val="32"/>
          <w:highlight w:val="none"/>
          <w:u w:val="none"/>
          <w:lang w:val="en-US" w:eastAsia="zh-CN" w:bidi="ar"/>
        </w:rPr>
        <w:t>由</w:t>
      </w:r>
      <w:r>
        <w:rPr>
          <w:rFonts w:hint="eastAsia" w:ascii="宋体" w:hAnsi="宋体" w:eastAsia="仿宋_GB2312" w:cs="宋体"/>
          <w:color w:val="000000"/>
          <w:sz w:val="32"/>
          <w:szCs w:val="32"/>
          <w:highlight w:val="none"/>
          <w:lang w:bidi="ar"/>
        </w:rPr>
        <w:t>土地使用权人持不动产权证书、项目实施方案</w:t>
      </w:r>
      <w:r>
        <w:rPr>
          <w:rFonts w:hint="eastAsia" w:ascii="宋体" w:hAnsi="宋体" w:eastAsia="仿宋_GB2312" w:cs="宋体"/>
          <w:color w:val="000000"/>
          <w:sz w:val="32"/>
          <w:szCs w:val="32"/>
          <w:highlight w:val="none"/>
          <w:lang w:eastAsia="zh-CN" w:bidi="ar"/>
        </w:rPr>
        <w:t>、</w:t>
      </w:r>
      <w:r>
        <w:rPr>
          <w:rFonts w:hint="eastAsia" w:ascii="宋体" w:hAnsi="宋体" w:eastAsia="仿宋_GB2312" w:cs="宋体"/>
          <w:color w:val="000000"/>
          <w:sz w:val="32"/>
          <w:szCs w:val="32"/>
          <w:highlight w:val="none"/>
          <w:lang w:val="en-US" w:eastAsia="zh-CN" w:bidi="ar"/>
        </w:rPr>
        <w:t>土壤污染调查评估报告</w:t>
      </w:r>
      <w:r>
        <w:rPr>
          <w:rFonts w:hint="eastAsia" w:ascii="宋体" w:hAnsi="宋体" w:eastAsia="仿宋_GB2312" w:cs="宋体"/>
          <w:color w:val="000000"/>
          <w:sz w:val="32"/>
          <w:szCs w:val="32"/>
          <w:highlight w:val="none"/>
          <w:lang w:bidi="ar"/>
        </w:rPr>
        <w:t>等材料，向宗地所在</w:t>
      </w:r>
      <w:r>
        <w:rPr>
          <w:rFonts w:hint="eastAsia" w:ascii="宋体" w:hAnsi="宋体" w:eastAsia="仿宋_GB2312" w:cs="宋体"/>
          <w:b w:val="0"/>
          <w:bCs w:val="0"/>
          <w:color w:val="000000"/>
          <w:kern w:val="2"/>
          <w:sz w:val="32"/>
          <w:szCs w:val="32"/>
          <w:highlight w:val="none"/>
          <w:u w:val="none"/>
          <w:lang w:val="en-US" w:eastAsia="zh-CN" w:bidi="ar"/>
        </w:rPr>
        <w:t>乡镇（街道、管委会）</w:t>
      </w:r>
      <w:r>
        <w:rPr>
          <w:rFonts w:hint="eastAsia" w:ascii="宋体" w:hAnsi="宋体" w:eastAsia="仿宋_GB2312" w:cs="宋体"/>
          <w:color w:val="000000"/>
          <w:sz w:val="32"/>
          <w:szCs w:val="32"/>
          <w:highlight w:val="none"/>
          <w:lang w:bidi="ar"/>
        </w:rPr>
        <w:t>提出改变土地用途申请。</w:t>
      </w:r>
    </w:p>
    <w:p w14:paraId="0D6DC627">
      <w:pPr>
        <w:pStyle w:val="5"/>
        <w:keepNext w:val="0"/>
        <w:keepLines w:val="0"/>
        <w:widowControl/>
        <w:suppressLineNumbers w:val="0"/>
        <w:shd w:val="clear" w:color="auto" w:fill="FFFFFF"/>
        <w:adjustRightInd/>
        <w:snapToGrid/>
        <w:spacing w:before="0" w:beforeLines="0" w:beforeAutospacing="0" w:after="0" w:afterAutospacing="0" w:line="580" w:lineRule="exact"/>
        <w:ind w:left="0" w:right="0" w:firstLine="654" w:firstLineChars="200"/>
        <w:jc w:val="both"/>
        <w:rPr>
          <w:rFonts w:hint="eastAsia" w:ascii="宋体" w:hAnsi="宋体" w:eastAsia="仿宋_GB2312" w:cs="宋体"/>
          <w:i w:val="0"/>
          <w:iCs w:val="0"/>
          <w:caps w:val="0"/>
          <w:color w:val="000000"/>
          <w:spacing w:val="0"/>
          <w:kern w:val="2"/>
          <w:sz w:val="32"/>
          <w:szCs w:val="32"/>
          <w:highlight w:val="none"/>
          <w:shd w:val="clear"/>
          <w:lang w:bidi="ar"/>
        </w:rPr>
      </w:pPr>
      <w:r>
        <w:rPr>
          <w:rFonts w:hint="eastAsia" w:ascii="宋体" w:hAnsi="宋体" w:cs="Times New Roman"/>
          <w:b/>
          <w:bCs/>
          <w:color w:val="000000"/>
          <w:sz w:val="32"/>
          <w:szCs w:val="32"/>
          <w:highlight w:val="none"/>
          <w:lang w:val="en-US" w:eastAsia="zh-CN"/>
        </w:rPr>
        <w:t>（三）审核。</w:t>
      </w:r>
      <w:r>
        <w:rPr>
          <w:rFonts w:hint="eastAsia" w:ascii="宋体" w:hAnsi="宋体" w:eastAsia="仿宋_GB2312" w:cs="宋体"/>
          <w:color w:val="000000"/>
          <w:kern w:val="2"/>
          <w:sz w:val="32"/>
          <w:szCs w:val="32"/>
          <w:highlight w:val="none"/>
          <w:lang w:bidi="ar"/>
        </w:rPr>
        <w:t>宗地所在</w:t>
      </w:r>
      <w:r>
        <w:rPr>
          <w:rFonts w:hint="eastAsia" w:ascii="宋体" w:hAnsi="宋体" w:eastAsia="仿宋_GB2312" w:cs="宋体"/>
          <w:b w:val="0"/>
          <w:bCs w:val="0"/>
          <w:color w:val="000000"/>
          <w:kern w:val="2"/>
          <w:sz w:val="32"/>
          <w:szCs w:val="32"/>
          <w:highlight w:val="none"/>
          <w:u w:val="none"/>
          <w:lang w:val="en-US" w:eastAsia="zh-CN" w:bidi="ar"/>
        </w:rPr>
        <w:t>乡镇（街道、管委会）</w:t>
      </w:r>
      <w:r>
        <w:rPr>
          <w:rFonts w:hint="eastAsia" w:ascii="宋体" w:hAnsi="宋体" w:eastAsia="仿宋_GB2312" w:cs="宋体"/>
          <w:color w:val="000000"/>
          <w:kern w:val="2"/>
          <w:sz w:val="32"/>
          <w:szCs w:val="32"/>
          <w:highlight w:val="none"/>
          <w:lang w:bidi="ar"/>
        </w:rPr>
        <w:t>对</w:t>
      </w:r>
      <w:r>
        <w:rPr>
          <w:rFonts w:hint="eastAsia" w:ascii="宋体" w:hAnsi="宋体" w:eastAsia="仿宋_GB2312" w:cs="宋体"/>
          <w:i w:val="0"/>
          <w:iCs w:val="0"/>
          <w:caps w:val="0"/>
          <w:color w:val="000000"/>
          <w:spacing w:val="0"/>
          <w:kern w:val="2"/>
          <w:sz w:val="32"/>
          <w:szCs w:val="32"/>
          <w:highlight w:val="none"/>
          <w:shd w:val="clear"/>
          <w:lang w:bidi="ar"/>
        </w:rPr>
        <w:t>宗地是否列入征地拆迁范围、是否取得不动产权证、是否符合控制性详细规划、是否属于企业自身原因造成的闲置土地、保留建筑是否存在违法建设情形等条件进行审核，符合要求的出具书面意见向</w:t>
      </w:r>
      <w:r>
        <w:rPr>
          <w:rFonts w:hint="eastAsia" w:ascii="宋体" w:hAnsi="宋体" w:eastAsia="仿宋_GB2312" w:cs="宋体"/>
          <w:i w:val="0"/>
          <w:iCs w:val="0"/>
          <w:caps w:val="0"/>
          <w:color w:val="000000"/>
          <w:spacing w:val="0"/>
          <w:kern w:val="2"/>
          <w:sz w:val="32"/>
          <w:szCs w:val="32"/>
          <w:highlight w:val="none"/>
          <w:shd w:val="clear"/>
          <w:lang w:val="en-US" w:eastAsia="zh-CN" w:bidi="ar"/>
        </w:rPr>
        <w:t>县</w:t>
      </w:r>
      <w:r>
        <w:rPr>
          <w:rFonts w:hint="eastAsia" w:ascii="宋体" w:hAnsi="宋体" w:eastAsia="仿宋_GB2312" w:cs="宋体"/>
          <w:i w:val="0"/>
          <w:iCs w:val="0"/>
          <w:caps w:val="0"/>
          <w:color w:val="000000"/>
          <w:spacing w:val="0"/>
          <w:kern w:val="2"/>
          <w:sz w:val="32"/>
          <w:szCs w:val="32"/>
          <w:highlight w:val="none"/>
          <w:shd w:val="clear"/>
          <w:lang w:bidi="ar"/>
        </w:rPr>
        <w:t>政府请示。</w:t>
      </w:r>
    </w:p>
    <w:p w14:paraId="39D5C6A9">
      <w:pPr>
        <w:adjustRightInd/>
        <w:snapToGrid/>
        <w:spacing w:beforeLines="0" w:line="580" w:lineRule="exact"/>
        <w:ind w:firstLine="654" w:firstLineChars="200"/>
        <w:jc w:val="left"/>
        <w:outlineLvl w:val="9"/>
        <w:rPr>
          <w:rFonts w:hint="eastAsia" w:ascii="宋体" w:hAnsi="宋体" w:eastAsia="仿宋_GB2312" w:cs="Times New Roman"/>
          <w:color w:val="000000"/>
          <w:sz w:val="32"/>
          <w:szCs w:val="32"/>
          <w:highlight w:val="none"/>
          <w:u w:val="single"/>
          <w:lang w:val="en-US" w:eastAsia="zh-CN"/>
        </w:rPr>
      </w:pPr>
      <w:r>
        <w:rPr>
          <w:rFonts w:hint="eastAsia" w:ascii="宋体" w:hAnsi="宋体" w:eastAsia="仿宋_GB2312" w:cs="Times New Roman"/>
          <w:color w:val="FF0000"/>
          <w:sz w:val="32"/>
          <w:szCs w:val="32"/>
          <w:highlight w:val="none"/>
          <w:u w:val="single"/>
        </w:rPr>
        <w:t>对</w:t>
      </w:r>
      <w:r>
        <w:rPr>
          <w:rFonts w:hint="eastAsia" w:ascii="宋体" w:hAnsi="宋体" w:eastAsia="仿宋_GB2312" w:cs="Times New Roman"/>
          <w:color w:val="FF0000"/>
          <w:sz w:val="32"/>
          <w:szCs w:val="32"/>
          <w:highlight w:val="none"/>
          <w:u w:val="single"/>
          <w:lang w:val="en-US" w:eastAsia="zh-CN"/>
        </w:rPr>
        <w:t>不存在违法建设的</w:t>
      </w:r>
      <w:r>
        <w:rPr>
          <w:rFonts w:hint="eastAsia" w:ascii="宋体" w:hAnsi="宋体" w:eastAsia="仿宋_GB2312" w:cs="Times New Roman"/>
          <w:color w:val="FF0000"/>
          <w:sz w:val="32"/>
          <w:szCs w:val="32"/>
          <w:highlight w:val="none"/>
          <w:u w:val="single"/>
        </w:rPr>
        <w:t>保留建筑物，申请人</w:t>
      </w:r>
      <w:r>
        <w:rPr>
          <w:rFonts w:hint="eastAsia" w:ascii="宋体" w:hAnsi="宋体" w:eastAsia="仿宋_GB2312" w:cs="Times New Roman"/>
          <w:color w:val="FF0000"/>
          <w:sz w:val="32"/>
          <w:szCs w:val="32"/>
          <w:highlight w:val="none"/>
          <w:u w:val="single"/>
          <w:lang w:val="en-US" w:eastAsia="zh-CN"/>
        </w:rPr>
        <w:t>应委托具有相应资质等级的设计单位对现状或拟改造后是否符合新用途（功能）的建筑结构、消防安全的有关规范进行确认，出具确认报告书。</w:t>
      </w:r>
    </w:p>
    <w:p w14:paraId="1C5C2ED1">
      <w:pPr>
        <w:adjustRightInd/>
        <w:snapToGrid/>
        <w:spacing w:beforeLines="0" w:line="580" w:lineRule="exact"/>
        <w:ind w:firstLine="654" w:firstLineChars="200"/>
        <w:jc w:val="left"/>
        <w:outlineLvl w:val="9"/>
        <w:rPr>
          <w:rFonts w:hint="eastAsia" w:ascii="宋体" w:hAnsi="宋体" w:eastAsia="仿宋_GB2312" w:cs="宋体"/>
          <w:color w:val="000000"/>
          <w:kern w:val="2"/>
          <w:sz w:val="32"/>
          <w:szCs w:val="32"/>
          <w:highlight w:val="none"/>
          <w:lang w:val="en-US" w:eastAsia="zh-CN" w:bidi="ar"/>
        </w:rPr>
      </w:pPr>
      <w:r>
        <w:rPr>
          <w:rFonts w:hint="eastAsia" w:ascii="宋体" w:hAnsi="宋体" w:cs="Times New Roman"/>
          <w:b/>
          <w:bCs/>
          <w:color w:val="000000"/>
          <w:sz w:val="32"/>
          <w:szCs w:val="32"/>
          <w:highlight w:val="none"/>
          <w:lang w:val="en-US" w:eastAsia="zh-CN"/>
        </w:rPr>
        <w:t>（四）报批。</w:t>
      </w:r>
      <w:r>
        <w:rPr>
          <w:rFonts w:hint="eastAsia" w:ascii="宋体" w:hAnsi="宋体" w:eastAsia="仿宋_GB2312" w:cs="宋体"/>
          <w:i w:val="0"/>
          <w:iCs w:val="0"/>
          <w:caps w:val="0"/>
          <w:color w:val="000000"/>
          <w:spacing w:val="0"/>
          <w:kern w:val="2"/>
          <w:sz w:val="32"/>
          <w:szCs w:val="32"/>
          <w:highlight w:val="none"/>
          <w:shd w:val="clear"/>
          <w:lang w:val="en-US" w:eastAsia="zh-CN" w:bidi="ar"/>
        </w:rPr>
        <w:t>县</w:t>
      </w:r>
      <w:r>
        <w:rPr>
          <w:rFonts w:hint="eastAsia" w:ascii="宋体" w:hAnsi="宋体" w:eastAsia="仿宋_GB2312" w:cs="宋体"/>
          <w:i w:val="0"/>
          <w:iCs w:val="0"/>
          <w:caps w:val="0"/>
          <w:color w:val="000000"/>
          <w:spacing w:val="0"/>
          <w:kern w:val="2"/>
          <w:sz w:val="32"/>
          <w:szCs w:val="32"/>
          <w:highlight w:val="none"/>
          <w:shd w:val="clear"/>
          <w:lang w:bidi="ar"/>
        </w:rPr>
        <w:t>政府批转</w:t>
      </w:r>
      <w:r>
        <w:rPr>
          <w:rFonts w:hint="eastAsia" w:ascii="宋体" w:hAnsi="宋体" w:eastAsia="仿宋_GB2312" w:cs="宋体"/>
          <w:i w:val="0"/>
          <w:iCs w:val="0"/>
          <w:caps w:val="0"/>
          <w:color w:val="000000"/>
          <w:spacing w:val="0"/>
          <w:kern w:val="2"/>
          <w:sz w:val="32"/>
          <w:szCs w:val="32"/>
          <w:highlight w:val="none"/>
          <w:shd w:val="clear"/>
          <w:lang w:eastAsia="zh-CN" w:bidi="ar"/>
        </w:rPr>
        <w:t>县</w:t>
      </w:r>
      <w:r>
        <w:rPr>
          <w:rFonts w:hint="eastAsia" w:ascii="宋体" w:hAnsi="宋体" w:eastAsia="仿宋_GB2312" w:cs="宋体"/>
          <w:i w:val="0"/>
          <w:iCs w:val="0"/>
          <w:caps w:val="0"/>
          <w:color w:val="000000"/>
          <w:spacing w:val="0"/>
          <w:kern w:val="2"/>
          <w:sz w:val="32"/>
          <w:szCs w:val="32"/>
          <w:highlight w:val="none"/>
          <w:shd w:val="clear"/>
          <w:lang w:bidi="ar"/>
        </w:rPr>
        <w:t>自然资源局对改变土地用途是否符合规划、</w:t>
      </w:r>
      <w:r>
        <w:rPr>
          <w:rFonts w:hint="eastAsia" w:ascii="宋体" w:hAnsi="宋体" w:eastAsia="仿宋_GB2312" w:cs="宋体"/>
          <w:i w:val="0"/>
          <w:iCs w:val="0"/>
          <w:caps w:val="0"/>
          <w:color w:val="000000"/>
          <w:spacing w:val="0"/>
          <w:kern w:val="2"/>
          <w:sz w:val="32"/>
          <w:szCs w:val="32"/>
          <w:highlight w:val="none"/>
          <w:shd w:val="clear"/>
          <w:lang w:eastAsia="zh-CN" w:bidi="ar"/>
        </w:rPr>
        <w:t>县</w:t>
      </w:r>
      <w:r>
        <w:rPr>
          <w:rFonts w:hint="eastAsia" w:ascii="宋体" w:hAnsi="宋体" w:eastAsia="仿宋_GB2312" w:cs="宋体"/>
          <w:i w:val="0"/>
          <w:iCs w:val="0"/>
          <w:caps w:val="0"/>
          <w:color w:val="000000"/>
          <w:spacing w:val="0"/>
          <w:kern w:val="2"/>
          <w:sz w:val="32"/>
          <w:szCs w:val="32"/>
          <w:highlight w:val="none"/>
          <w:shd w:val="clear"/>
          <w:lang w:bidi="ar"/>
        </w:rPr>
        <w:t>人防办对保留建筑物是否取得人防审批手续、</w:t>
      </w:r>
      <w:r>
        <w:rPr>
          <w:rFonts w:hint="eastAsia" w:ascii="宋体" w:hAnsi="宋体" w:eastAsia="仿宋_GB2312"/>
          <w:color w:val="FF0000"/>
          <w:kern w:val="0"/>
          <w:sz w:val="32"/>
          <w:szCs w:val="32"/>
          <w:highlight w:val="none"/>
          <w:u w:val="single"/>
        </w:rPr>
        <w:t>住建对</w:t>
      </w:r>
      <w:r>
        <w:rPr>
          <w:rFonts w:hint="eastAsia" w:ascii="宋体" w:hAnsi="宋体" w:eastAsia="仿宋_GB2312"/>
          <w:color w:val="FF0000"/>
          <w:kern w:val="0"/>
          <w:sz w:val="32"/>
          <w:szCs w:val="32"/>
          <w:highlight w:val="none"/>
          <w:u w:val="single"/>
          <w:lang w:val="en-US" w:eastAsia="zh-CN"/>
        </w:rPr>
        <w:t>申请人提交</w:t>
      </w:r>
      <w:r>
        <w:rPr>
          <w:rFonts w:hint="eastAsia" w:ascii="宋体" w:hAnsi="宋体" w:eastAsia="仿宋_GB2312"/>
          <w:color w:val="FF0000"/>
          <w:kern w:val="0"/>
          <w:sz w:val="32"/>
          <w:szCs w:val="32"/>
          <w:highlight w:val="none"/>
          <w:u w:val="single"/>
        </w:rPr>
        <w:t>保留建筑</w:t>
      </w:r>
      <w:r>
        <w:rPr>
          <w:rFonts w:hint="eastAsia" w:ascii="宋体" w:hAnsi="宋体" w:eastAsia="仿宋_GB2312" w:cs="Times New Roman"/>
          <w:color w:val="FF0000"/>
          <w:kern w:val="0"/>
          <w:sz w:val="32"/>
          <w:szCs w:val="32"/>
          <w:highlight w:val="none"/>
          <w:u w:val="single"/>
          <w:lang w:val="en-US" w:eastAsia="zh-CN"/>
        </w:rPr>
        <w:t>符合新用途（功能）的建筑结构、消防安全的有关规范</w:t>
      </w:r>
      <w:r>
        <w:rPr>
          <w:rFonts w:hint="eastAsia" w:ascii="宋体" w:hAnsi="宋体" w:eastAsia="仿宋_GB2312"/>
          <w:color w:val="FF0000"/>
          <w:kern w:val="0"/>
          <w:sz w:val="32"/>
          <w:szCs w:val="32"/>
          <w:highlight w:val="none"/>
          <w:u w:val="single"/>
          <w:lang w:val="en-US" w:eastAsia="zh-CN"/>
        </w:rPr>
        <w:t>的确认报告书</w:t>
      </w:r>
      <w:r>
        <w:rPr>
          <w:rFonts w:hint="eastAsia" w:ascii="宋体" w:hAnsi="宋体" w:eastAsia="仿宋_GB2312"/>
          <w:color w:val="FF0000"/>
          <w:kern w:val="0"/>
          <w:sz w:val="32"/>
          <w:szCs w:val="32"/>
          <w:highlight w:val="none"/>
          <w:u w:val="single"/>
        </w:rPr>
        <w:t>、</w:t>
      </w:r>
      <w:r>
        <w:rPr>
          <w:rFonts w:hint="eastAsia" w:ascii="宋体" w:hAnsi="宋体" w:eastAsia="仿宋_GB2312" w:cs="宋体"/>
          <w:i w:val="0"/>
          <w:iCs w:val="0"/>
          <w:caps w:val="0"/>
          <w:color w:val="000000"/>
          <w:spacing w:val="0"/>
          <w:kern w:val="2"/>
          <w:sz w:val="32"/>
          <w:szCs w:val="32"/>
          <w:highlight w:val="none"/>
          <w:shd w:val="clear"/>
          <w:lang w:val="en-US" w:eastAsia="zh-CN" w:bidi="ar"/>
        </w:rPr>
        <w:t>仙游县</w:t>
      </w:r>
      <w:r>
        <w:rPr>
          <w:rFonts w:hint="eastAsia" w:ascii="宋体" w:hAnsi="宋体" w:eastAsia="仿宋_GB2312" w:cs="宋体"/>
          <w:i w:val="0"/>
          <w:iCs w:val="0"/>
          <w:caps w:val="0"/>
          <w:color w:val="000000"/>
          <w:spacing w:val="0"/>
          <w:kern w:val="2"/>
          <w:sz w:val="32"/>
          <w:szCs w:val="32"/>
          <w:highlight w:val="none"/>
          <w:shd w:val="clear"/>
          <w:lang w:bidi="ar"/>
        </w:rPr>
        <w:t>生态环境局对宗地是否符合环保要求等审核提出意见后，符合条件的，由</w:t>
      </w:r>
      <w:r>
        <w:rPr>
          <w:rFonts w:hint="eastAsia" w:ascii="宋体" w:hAnsi="宋体" w:eastAsia="仿宋_GB2312" w:cs="宋体"/>
          <w:i w:val="0"/>
          <w:iCs w:val="0"/>
          <w:caps w:val="0"/>
          <w:color w:val="000000"/>
          <w:spacing w:val="0"/>
          <w:kern w:val="2"/>
          <w:sz w:val="32"/>
          <w:szCs w:val="32"/>
          <w:highlight w:val="none"/>
          <w:shd w:val="clear"/>
          <w:lang w:val="en-US" w:eastAsia="zh-CN" w:bidi="ar"/>
        </w:rPr>
        <w:t>县</w:t>
      </w:r>
      <w:r>
        <w:rPr>
          <w:rFonts w:hint="eastAsia" w:ascii="宋体" w:hAnsi="宋体" w:eastAsia="仿宋_GB2312" w:cs="宋体"/>
          <w:i w:val="0"/>
          <w:iCs w:val="0"/>
          <w:caps w:val="0"/>
          <w:color w:val="000000"/>
          <w:spacing w:val="0"/>
          <w:kern w:val="2"/>
          <w:sz w:val="32"/>
          <w:szCs w:val="32"/>
          <w:highlight w:val="none"/>
          <w:shd w:val="clear"/>
          <w:lang w:bidi="ar"/>
        </w:rPr>
        <w:t>自然资源局汇总上报</w:t>
      </w:r>
      <w:r>
        <w:rPr>
          <w:rFonts w:hint="eastAsia" w:ascii="宋体" w:hAnsi="宋体" w:eastAsia="仿宋_GB2312" w:cs="宋体"/>
          <w:i w:val="0"/>
          <w:iCs w:val="0"/>
          <w:caps w:val="0"/>
          <w:color w:val="000000"/>
          <w:spacing w:val="0"/>
          <w:kern w:val="2"/>
          <w:sz w:val="32"/>
          <w:szCs w:val="32"/>
          <w:highlight w:val="none"/>
          <w:shd w:val="clear"/>
          <w:lang w:eastAsia="zh-CN" w:bidi="ar"/>
        </w:rPr>
        <w:t>县</w:t>
      </w:r>
      <w:r>
        <w:rPr>
          <w:rFonts w:hint="eastAsia" w:ascii="宋体" w:hAnsi="宋体" w:eastAsia="仿宋_GB2312" w:cs="宋体"/>
          <w:i w:val="0"/>
          <w:iCs w:val="0"/>
          <w:caps w:val="0"/>
          <w:color w:val="000000"/>
          <w:spacing w:val="0"/>
          <w:kern w:val="2"/>
          <w:sz w:val="32"/>
          <w:szCs w:val="32"/>
          <w:highlight w:val="none"/>
          <w:shd w:val="clear"/>
          <w:lang w:bidi="ar"/>
        </w:rPr>
        <w:t>政府研究</w:t>
      </w:r>
      <w:r>
        <w:rPr>
          <w:rFonts w:hint="eastAsia" w:ascii="宋体" w:hAnsi="宋体" w:eastAsia="仿宋_GB2312" w:cs="宋体"/>
          <w:i w:val="0"/>
          <w:iCs w:val="0"/>
          <w:caps w:val="0"/>
          <w:color w:val="000000"/>
          <w:spacing w:val="0"/>
          <w:kern w:val="2"/>
          <w:sz w:val="32"/>
          <w:szCs w:val="32"/>
          <w:highlight w:val="none"/>
          <w:shd w:val="clear"/>
          <w:lang w:val="en-US" w:eastAsia="zh-CN" w:bidi="ar"/>
        </w:rPr>
        <w:t>确定</w:t>
      </w:r>
      <w:r>
        <w:rPr>
          <w:rFonts w:hint="eastAsia" w:ascii="宋体" w:hAnsi="宋体" w:eastAsia="仿宋_GB2312" w:cs="宋体"/>
          <w:i w:val="0"/>
          <w:iCs w:val="0"/>
          <w:caps w:val="0"/>
          <w:color w:val="000000"/>
          <w:spacing w:val="0"/>
          <w:kern w:val="2"/>
          <w:sz w:val="32"/>
          <w:szCs w:val="32"/>
          <w:highlight w:val="none"/>
          <w:shd w:val="clear"/>
          <w:lang w:bidi="ar"/>
        </w:rPr>
        <w:t>。</w:t>
      </w:r>
    </w:p>
    <w:p w14:paraId="0508E36B">
      <w:pPr>
        <w:adjustRightInd/>
        <w:snapToGrid/>
        <w:spacing w:beforeLines="0" w:line="580" w:lineRule="exact"/>
        <w:ind w:firstLine="654" w:firstLineChars="200"/>
        <w:jc w:val="left"/>
        <w:outlineLvl w:val="9"/>
        <w:rPr>
          <w:rFonts w:hint="eastAsia" w:ascii="宋体" w:hAnsi="宋体" w:eastAsia="仿宋_GB2312" w:cs="宋体"/>
          <w:color w:val="000000"/>
          <w:sz w:val="32"/>
          <w:szCs w:val="32"/>
          <w:highlight w:val="none"/>
          <w:lang w:bidi="ar"/>
        </w:rPr>
      </w:pPr>
      <w:r>
        <w:rPr>
          <w:rFonts w:hint="eastAsia" w:ascii="宋体" w:hAnsi="宋体" w:cs="Times New Roman"/>
          <w:b/>
          <w:bCs/>
          <w:color w:val="000000"/>
          <w:sz w:val="32"/>
          <w:szCs w:val="32"/>
          <w:highlight w:val="none"/>
          <w:lang w:val="en-US" w:eastAsia="zh-CN"/>
        </w:rPr>
        <w:t>（五）核定规划条件。</w:t>
      </w:r>
      <w:r>
        <w:rPr>
          <w:rFonts w:hint="eastAsia" w:ascii="宋体" w:hAnsi="宋体" w:eastAsia="仿宋_GB2312" w:cs="宋体"/>
          <w:color w:val="000000"/>
          <w:kern w:val="2"/>
          <w:sz w:val="32"/>
          <w:szCs w:val="32"/>
          <w:highlight w:val="none"/>
          <w:lang w:val="en-US" w:eastAsia="zh-CN" w:bidi="ar"/>
        </w:rPr>
        <w:t>经</w:t>
      </w:r>
      <w:r>
        <w:rPr>
          <w:rFonts w:hint="eastAsia" w:ascii="宋体" w:hAnsi="宋体" w:eastAsia="仿宋_GB2312" w:cs="宋体"/>
          <w:b w:val="0"/>
          <w:bCs w:val="0"/>
          <w:color w:val="000000"/>
          <w:kern w:val="2"/>
          <w:sz w:val="32"/>
          <w:szCs w:val="32"/>
          <w:highlight w:val="none"/>
          <w:u w:val="none"/>
          <w:lang w:val="en-US" w:eastAsia="zh-CN" w:bidi="ar"/>
        </w:rPr>
        <w:t>县</w:t>
      </w:r>
      <w:r>
        <w:rPr>
          <w:rFonts w:hint="eastAsia" w:ascii="宋体" w:hAnsi="宋体" w:eastAsia="仿宋_GB2312" w:cs="宋体"/>
          <w:color w:val="000000"/>
          <w:sz w:val="32"/>
          <w:szCs w:val="32"/>
          <w:highlight w:val="none"/>
          <w:lang w:bidi="ar"/>
        </w:rPr>
        <w:t>政府研究同意</w:t>
      </w:r>
      <w:r>
        <w:rPr>
          <w:rFonts w:hint="eastAsia" w:ascii="宋体" w:hAnsi="宋体" w:eastAsia="仿宋_GB2312" w:cs="宋体"/>
          <w:color w:val="000000"/>
          <w:kern w:val="2"/>
          <w:sz w:val="32"/>
          <w:szCs w:val="32"/>
          <w:highlight w:val="none"/>
          <w:lang w:val="en-US" w:eastAsia="zh-CN" w:bidi="ar"/>
        </w:rPr>
        <w:t>后</w:t>
      </w:r>
      <w:r>
        <w:rPr>
          <w:rFonts w:hint="eastAsia" w:ascii="宋体" w:hAnsi="宋体" w:eastAsia="仿宋_GB2312" w:cs="宋体"/>
          <w:b w:val="0"/>
          <w:bCs w:val="0"/>
          <w:color w:val="000000"/>
          <w:kern w:val="2"/>
          <w:sz w:val="32"/>
          <w:szCs w:val="32"/>
          <w:highlight w:val="none"/>
          <w:u w:val="none"/>
          <w:lang w:val="en-US" w:eastAsia="zh-CN" w:bidi="ar"/>
        </w:rPr>
        <w:t>由县自然资源局负责</w:t>
      </w:r>
      <w:r>
        <w:rPr>
          <w:rFonts w:hint="eastAsia" w:ascii="宋体" w:hAnsi="宋体" w:eastAsia="仿宋_GB2312" w:cs="宋体"/>
          <w:color w:val="000000"/>
          <w:sz w:val="32"/>
          <w:szCs w:val="32"/>
          <w:highlight w:val="none"/>
          <w:lang w:bidi="ar"/>
        </w:rPr>
        <w:t>出具规划条件明确申请用地的土地面积、用途、容积率、建筑密度、绿地率等规划指标和停车位及物业用房等配套设施要求。</w:t>
      </w:r>
      <w:r>
        <w:rPr>
          <w:rFonts w:hint="eastAsia" w:ascii="宋体" w:hAnsi="宋体" w:eastAsia="仿宋_GB2312" w:cs="宋体"/>
          <w:i w:val="0"/>
          <w:iCs w:val="0"/>
          <w:caps w:val="0"/>
          <w:color w:val="000000"/>
          <w:spacing w:val="0"/>
          <w:kern w:val="2"/>
          <w:sz w:val="32"/>
          <w:szCs w:val="32"/>
          <w:highlight w:val="none"/>
          <w:shd w:val="clear"/>
          <w:lang w:bidi="ar"/>
        </w:rPr>
        <w:t>宗地范围内的部分用地，已被规划为基础设施用地、城市绿地、邻避设施用地等公共设施用地的，应按规划要求进行使用。</w:t>
      </w:r>
    </w:p>
    <w:p w14:paraId="7A1F038B">
      <w:pPr>
        <w:adjustRightInd/>
        <w:snapToGrid/>
        <w:spacing w:beforeLines="0" w:line="580" w:lineRule="exact"/>
        <w:ind w:firstLine="654" w:firstLineChars="200"/>
        <w:jc w:val="left"/>
        <w:outlineLvl w:val="9"/>
        <w:rPr>
          <w:rFonts w:hint="eastAsia" w:ascii="宋体" w:hAnsi="宋体" w:eastAsia="仿宋_GB2312" w:cs="宋体"/>
          <w:color w:val="000000"/>
          <w:sz w:val="32"/>
          <w:szCs w:val="32"/>
          <w:highlight w:val="none"/>
          <w:lang w:bidi="ar"/>
        </w:rPr>
      </w:pPr>
      <w:r>
        <w:rPr>
          <w:rFonts w:hint="eastAsia" w:ascii="宋体" w:hAnsi="宋体" w:cs="Times New Roman"/>
          <w:b/>
          <w:bCs/>
          <w:color w:val="000000"/>
          <w:sz w:val="32"/>
          <w:szCs w:val="32"/>
          <w:highlight w:val="none"/>
          <w:lang w:eastAsia="zh-CN"/>
        </w:rPr>
        <w:t>（</w:t>
      </w:r>
      <w:r>
        <w:rPr>
          <w:rFonts w:hint="eastAsia" w:ascii="宋体" w:hAnsi="宋体" w:cs="Times New Roman"/>
          <w:b/>
          <w:bCs/>
          <w:color w:val="000000"/>
          <w:sz w:val="32"/>
          <w:szCs w:val="32"/>
          <w:highlight w:val="none"/>
          <w:lang w:val="en-US" w:eastAsia="zh-CN"/>
        </w:rPr>
        <w:t>六</w:t>
      </w:r>
      <w:r>
        <w:rPr>
          <w:rFonts w:hint="eastAsia" w:ascii="宋体" w:hAnsi="宋体" w:cs="Times New Roman"/>
          <w:b/>
          <w:bCs/>
          <w:color w:val="000000"/>
          <w:sz w:val="32"/>
          <w:szCs w:val="32"/>
          <w:highlight w:val="none"/>
          <w:lang w:eastAsia="zh-CN"/>
        </w:rPr>
        <w:t>）</w:t>
      </w:r>
      <w:r>
        <w:rPr>
          <w:rFonts w:hint="eastAsia" w:ascii="宋体" w:hAnsi="宋体" w:cs="Times New Roman"/>
          <w:b/>
          <w:bCs/>
          <w:color w:val="000000"/>
          <w:sz w:val="32"/>
          <w:szCs w:val="32"/>
          <w:highlight w:val="none"/>
          <w:lang w:val="en-US" w:eastAsia="zh-CN"/>
        </w:rPr>
        <w:t>评估。</w:t>
      </w:r>
      <w:r>
        <w:rPr>
          <w:rFonts w:hint="eastAsia" w:ascii="宋体" w:hAnsi="宋体" w:eastAsia="仿宋_GB2312" w:cs="宋体"/>
          <w:color w:val="000000"/>
          <w:sz w:val="32"/>
          <w:szCs w:val="32"/>
          <w:highlight w:val="none"/>
          <w:lang w:val="en-US" w:eastAsia="zh-CN" w:bidi="ar"/>
        </w:rPr>
        <w:t>县自然资源局（土地储备中心）</w:t>
      </w:r>
      <w:r>
        <w:rPr>
          <w:rFonts w:hint="eastAsia" w:ascii="宋体" w:hAnsi="宋体" w:eastAsia="仿宋_GB2312" w:cs="宋体"/>
          <w:color w:val="000000"/>
          <w:sz w:val="32"/>
          <w:szCs w:val="32"/>
          <w:highlight w:val="none"/>
          <w:lang w:bidi="ar"/>
        </w:rPr>
        <w:t>委托有资质的评估公司按正常市场价格进行评估，报</w:t>
      </w:r>
      <w:r>
        <w:rPr>
          <w:rFonts w:hint="eastAsia" w:ascii="宋体" w:hAnsi="宋体" w:eastAsia="仿宋_GB2312" w:cs="宋体"/>
          <w:color w:val="000000"/>
          <w:sz w:val="32"/>
          <w:szCs w:val="32"/>
          <w:highlight w:val="none"/>
          <w:lang w:val="en-US" w:eastAsia="zh-CN" w:bidi="ar"/>
        </w:rPr>
        <w:t>县土地资产保留价确定工作领导小组</w:t>
      </w:r>
      <w:r>
        <w:rPr>
          <w:rFonts w:hint="eastAsia" w:ascii="宋体" w:hAnsi="宋体" w:eastAsia="仿宋_GB2312" w:cs="宋体"/>
          <w:color w:val="000000"/>
          <w:sz w:val="32"/>
          <w:szCs w:val="32"/>
          <w:highlight w:val="none"/>
          <w:lang w:bidi="ar"/>
        </w:rPr>
        <w:t>会议研究确定应补缴的土地价款后，上报</w:t>
      </w:r>
      <w:r>
        <w:rPr>
          <w:rFonts w:hint="eastAsia" w:ascii="宋体" w:hAnsi="宋体" w:eastAsia="仿宋_GB2312" w:cs="宋体"/>
          <w:color w:val="000000"/>
          <w:sz w:val="32"/>
          <w:szCs w:val="32"/>
          <w:highlight w:val="none"/>
          <w:lang w:eastAsia="zh-CN" w:bidi="ar"/>
        </w:rPr>
        <w:t>县</w:t>
      </w:r>
      <w:r>
        <w:rPr>
          <w:rFonts w:hint="eastAsia" w:ascii="宋体" w:hAnsi="宋体" w:eastAsia="仿宋_GB2312" w:cs="宋体"/>
          <w:color w:val="000000"/>
          <w:sz w:val="32"/>
          <w:szCs w:val="32"/>
          <w:highlight w:val="none"/>
          <w:lang w:bidi="ar"/>
        </w:rPr>
        <w:t>政府批复。</w:t>
      </w:r>
    </w:p>
    <w:p w14:paraId="673F73B5">
      <w:pPr>
        <w:adjustRightInd/>
        <w:snapToGrid/>
        <w:spacing w:beforeLines="0" w:line="580" w:lineRule="exact"/>
        <w:ind w:firstLine="654" w:firstLineChars="200"/>
        <w:jc w:val="left"/>
        <w:outlineLvl w:val="9"/>
        <w:rPr>
          <w:rFonts w:hint="eastAsia" w:ascii="宋体" w:hAnsi="宋体" w:eastAsia="仿宋_GB2312" w:cs="宋体"/>
          <w:color w:val="000000"/>
          <w:sz w:val="32"/>
          <w:szCs w:val="32"/>
          <w:highlight w:val="none"/>
          <w:lang w:bidi="ar"/>
        </w:rPr>
      </w:pPr>
      <w:r>
        <w:rPr>
          <w:rFonts w:hint="eastAsia" w:ascii="宋体" w:hAnsi="宋体" w:cs="Times New Roman"/>
          <w:b/>
          <w:bCs/>
          <w:color w:val="000000"/>
          <w:sz w:val="32"/>
          <w:szCs w:val="32"/>
          <w:highlight w:val="none"/>
          <w:lang w:val="en-US" w:eastAsia="zh-CN"/>
        </w:rPr>
        <w:t>（七）公示。</w:t>
      </w:r>
      <w:r>
        <w:rPr>
          <w:rFonts w:hint="eastAsia" w:ascii="宋体" w:hAnsi="宋体" w:eastAsia="仿宋_GB2312" w:cs="宋体"/>
          <w:color w:val="000000"/>
          <w:sz w:val="32"/>
          <w:szCs w:val="32"/>
          <w:highlight w:val="none"/>
          <w:lang w:eastAsia="zh-CN" w:bidi="ar"/>
        </w:rPr>
        <w:t>县</w:t>
      </w:r>
      <w:r>
        <w:rPr>
          <w:rFonts w:hint="eastAsia" w:ascii="宋体" w:hAnsi="宋体" w:eastAsia="仿宋_GB2312" w:cs="宋体"/>
          <w:color w:val="000000"/>
          <w:sz w:val="32"/>
          <w:szCs w:val="32"/>
          <w:highlight w:val="none"/>
          <w:lang w:bidi="ar"/>
        </w:rPr>
        <w:t>政府批复后，在福建省土地使用权出让管理系统录入地块信息，并在福建省土地市场动态监测与监管系统以及</w:t>
      </w:r>
      <w:r>
        <w:rPr>
          <w:rFonts w:hint="eastAsia" w:ascii="宋体" w:hAnsi="宋体" w:eastAsia="仿宋_GB2312" w:cs="宋体"/>
          <w:color w:val="000000"/>
          <w:sz w:val="32"/>
          <w:szCs w:val="32"/>
          <w:highlight w:val="none"/>
          <w:lang w:val="en-US" w:eastAsia="zh-CN" w:bidi="ar"/>
        </w:rPr>
        <w:t>县</w:t>
      </w:r>
      <w:r>
        <w:rPr>
          <w:rFonts w:hint="eastAsia" w:ascii="宋体" w:hAnsi="宋体" w:eastAsia="仿宋_GB2312" w:cs="宋体"/>
          <w:color w:val="000000"/>
          <w:sz w:val="32"/>
          <w:szCs w:val="32"/>
          <w:highlight w:val="none"/>
          <w:lang w:bidi="ar"/>
        </w:rPr>
        <w:t>人民政府门户网站同步进行公示，公示期不少于5日。</w:t>
      </w:r>
    </w:p>
    <w:p w14:paraId="4FE295D7">
      <w:pPr>
        <w:adjustRightInd/>
        <w:snapToGrid/>
        <w:spacing w:beforeLines="0" w:line="580" w:lineRule="exact"/>
        <w:ind w:firstLine="654" w:firstLineChars="200"/>
        <w:jc w:val="left"/>
        <w:outlineLvl w:val="9"/>
        <w:rPr>
          <w:rFonts w:hint="eastAsia" w:ascii="宋体" w:hAnsi="宋体" w:eastAsia="仿宋_GB2312" w:cs="Times New Roman"/>
          <w:color w:val="FF0000"/>
          <w:sz w:val="32"/>
          <w:szCs w:val="32"/>
          <w:highlight w:val="none"/>
          <w:u w:val="single"/>
        </w:rPr>
      </w:pPr>
      <w:r>
        <w:rPr>
          <w:rFonts w:hint="eastAsia" w:ascii="宋体" w:hAnsi="宋体" w:cs="Times New Roman"/>
          <w:b/>
          <w:bCs/>
          <w:color w:val="000000"/>
          <w:sz w:val="32"/>
          <w:szCs w:val="32"/>
          <w:highlight w:val="none"/>
          <w:lang w:val="en-US" w:eastAsia="zh-CN"/>
        </w:rPr>
        <w:t>（八）签订合同。</w:t>
      </w:r>
      <w:r>
        <w:rPr>
          <w:rFonts w:hint="eastAsia" w:ascii="宋体" w:hAnsi="宋体" w:eastAsia="仿宋_GB2312" w:cs="宋体"/>
          <w:color w:val="000000"/>
          <w:sz w:val="32"/>
          <w:szCs w:val="32"/>
          <w:highlight w:val="none"/>
          <w:lang w:bidi="ar"/>
        </w:rPr>
        <w:t>公示期满无异议的，</w:t>
      </w:r>
      <w:r>
        <w:rPr>
          <w:rFonts w:hint="eastAsia" w:ascii="宋体" w:hAnsi="宋体" w:eastAsia="仿宋_GB2312" w:cs="宋体"/>
          <w:color w:val="000000"/>
          <w:sz w:val="32"/>
          <w:szCs w:val="32"/>
          <w:highlight w:val="none"/>
          <w:lang w:val="en-US" w:eastAsia="zh-CN" w:bidi="ar"/>
        </w:rPr>
        <w:t>10日内县</w:t>
      </w:r>
      <w:r>
        <w:rPr>
          <w:rFonts w:hint="eastAsia" w:ascii="宋体" w:hAnsi="宋体" w:eastAsia="仿宋_GB2312" w:cs="宋体"/>
          <w:color w:val="000000"/>
          <w:sz w:val="32"/>
          <w:szCs w:val="32"/>
          <w:highlight w:val="none"/>
          <w:lang w:bidi="ar"/>
        </w:rPr>
        <w:t>自然资源局与土地使用权人签订土地出让合同的合同补充条款或重新签订土地出让合同，土地使用权人在</w:t>
      </w:r>
      <w:r>
        <w:rPr>
          <w:rFonts w:hint="eastAsia" w:ascii="宋体" w:hAnsi="宋体" w:eastAsia="仿宋_GB2312" w:cs="宋体"/>
          <w:color w:val="000000"/>
          <w:sz w:val="32"/>
          <w:szCs w:val="32"/>
          <w:highlight w:val="none"/>
          <w:lang w:val="en-US" w:eastAsia="zh-CN" w:bidi="ar"/>
        </w:rPr>
        <w:t>合同签订</w:t>
      </w:r>
      <w:r>
        <w:rPr>
          <w:rFonts w:hint="eastAsia" w:ascii="宋体" w:hAnsi="宋体" w:eastAsia="仿宋_GB2312" w:cs="宋体"/>
          <w:color w:val="000000"/>
          <w:sz w:val="32"/>
          <w:szCs w:val="32"/>
          <w:highlight w:val="none"/>
          <w:lang w:bidi="ar"/>
        </w:rPr>
        <w:t>之日起</w:t>
      </w:r>
      <w:r>
        <w:rPr>
          <w:rFonts w:hint="eastAsia" w:ascii="宋体" w:hAnsi="宋体" w:eastAsia="仿宋_GB2312" w:cs="宋体"/>
          <w:color w:val="000000"/>
          <w:sz w:val="32"/>
          <w:szCs w:val="32"/>
          <w:highlight w:val="none"/>
          <w:lang w:val="en-US" w:eastAsia="zh-CN" w:bidi="ar"/>
        </w:rPr>
        <w:t>3</w:t>
      </w:r>
      <w:r>
        <w:rPr>
          <w:rFonts w:hint="eastAsia" w:ascii="宋体" w:hAnsi="宋体" w:eastAsia="仿宋_GB2312" w:cs="宋体"/>
          <w:color w:val="000000"/>
          <w:sz w:val="32"/>
          <w:szCs w:val="32"/>
          <w:highlight w:val="none"/>
          <w:lang w:bidi="ar"/>
        </w:rPr>
        <w:t>0日内，一次性付清国有建设用地使用权出让价款。土地使用权人</w:t>
      </w:r>
      <w:r>
        <w:rPr>
          <w:rFonts w:hint="eastAsia" w:ascii="宋体" w:hAnsi="宋体" w:eastAsia="仿宋_GB2312" w:cs="宋体"/>
          <w:color w:val="000000"/>
          <w:sz w:val="32"/>
          <w:szCs w:val="32"/>
          <w:highlight w:val="none"/>
          <w:lang w:val="en-US" w:eastAsia="zh-CN" w:bidi="ar"/>
        </w:rPr>
        <w:t>在合同签订之</w:t>
      </w:r>
      <w:r>
        <w:rPr>
          <w:rFonts w:hint="eastAsia" w:ascii="宋体" w:hAnsi="宋体" w:eastAsia="仿宋_GB2312" w:cs="宋体"/>
          <w:color w:val="000000"/>
          <w:sz w:val="32"/>
          <w:szCs w:val="32"/>
          <w:highlight w:val="none"/>
          <w:lang w:bidi="ar"/>
        </w:rPr>
        <w:t>日起</w:t>
      </w:r>
      <w:r>
        <w:rPr>
          <w:rFonts w:hint="eastAsia" w:ascii="宋体" w:hAnsi="宋体" w:eastAsia="仿宋_GB2312" w:cs="宋体"/>
          <w:color w:val="000000"/>
          <w:sz w:val="32"/>
          <w:szCs w:val="32"/>
          <w:highlight w:val="none"/>
          <w:lang w:val="en-US" w:eastAsia="zh-CN" w:bidi="ar"/>
        </w:rPr>
        <w:t>6</w:t>
      </w:r>
      <w:r>
        <w:rPr>
          <w:rFonts w:hint="eastAsia" w:ascii="宋体" w:hAnsi="宋体" w:eastAsia="仿宋_GB2312" w:cs="宋体"/>
          <w:color w:val="000000"/>
          <w:sz w:val="32"/>
          <w:szCs w:val="32"/>
          <w:highlight w:val="none"/>
          <w:lang w:bidi="ar"/>
        </w:rPr>
        <w:t>个月内</w:t>
      </w:r>
      <w:r>
        <w:rPr>
          <w:rFonts w:hint="eastAsia" w:ascii="宋体" w:hAnsi="宋体" w:eastAsia="仿宋_GB2312" w:cs="宋体"/>
          <w:color w:val="000000"/>
          <w:sz w:val="32"/>
          <w:szCs w:val="32"/>
          <w:highlight w:val="none"/>
          <w:lang w:val="en-US" w:eastAsia="zh-CN" w:bidi="ar"/>
        </w:rPr>
        <w:t>组织实施改造，要求在2年内实施完毕，</w:t>
      </w:r>
      <w:r>
        <w:rPr>
          <w:rFonts w:hint="eastAsia" w:ascii="宋体" w:hAnsi="宋体" w:eastAsia="仿宋_GB2312" w:cs="宋体"/>
          <w:color w:val="000000"/>
          <w:sz w:val="32"/>
          <w:szCs w:val="32"/>
          <w:highlight w:val="none"/>
          <w:lang w:bidi="ar"/>
        </w:rPr>
        <w:t>若在2年内无法实施，</w:t>
      </w:r>
      <w:r>
        <w:rPr>
          <w:rFonts w:hint="eastAsia" w:ascii="宋体" w:hAnsi="宋体" w:eastAsia="仿宋_GB2312" w:cs="Times New Roman"/>
          <w:color w:val="FF0000"/>
          <w:sz w:val="32"/>
          <w:szCs w:val="32"/>
          <w:highlight w:val="none"/>
          <w:u w:val="single"/>
          <w:lang w:val="en-US" w:eastAsia="zh-CN"/>
        </w:rPr>
        <w:t>按照《国有建设用地使用权出让合同》约定进行处置，涉嫌闲置土地的，按照《闲置土地处置办法》</w:t>
      </w:r>
      <w:bookmarkStart w:id="0" w:name="_GoBack"/>
      <w:r>
        <w:rPr>
          <w:rFonts w:hint="eastAsia" w:ascii="宋体" w:hAnsi="宋体" w:eastAsia="仿宋_GB2312" w:cs="Times New Roman"/>
          <w:color w:val="FF0000"/>
          <w:sz w:val="32"/>
          <w:szCs w:val="32"/>
          <w:highlight w:val="none"/>
          <w:u w:val="single"/>
          <w:lang w:val="en-US" w:eastAsia="zh-CN"/>
        </w:rPr>
        <w:t>进行</w:t>
      </w:r>
      <w:bookmarkEnd w:id="0"/>
      <w:r>
        <w:rPr>
          <w:rFonts w:hint="eastAsia" w:ascii="宋体" w:hAnsi="宋体" w:eastAsia="仿宋_GB2312" w:cs="Times New Roman"/>
          <w:color w:val="FF0000"/>
          <w:sz w:val="32"/>
          <w:szCs w:val="32"/>
          <w:highlight w:val="none"/>
          <w:u w:val="single"/>
          <w:lang w:val="en-US" w:eastAsia="zh-CN"/>
        </w:rPr>
        <w:t>处置。</w:t>
      </w:r>
    </w:p>
    <w:p w14:paraId="204E3602">
      <w:pPr>
        <w:adjustRightInd/>
        <w:snapToGrid/>
        <w:spacing w:beforeLines="0" w:line="580" w:lineRule="exact"/>
        <w:ind w:firstLine="654" w:firstLineChars="200"/>
        <w:jc w:val="left"/>
        <w:outlineLvl w:val="9"/>
        <w:rPr>
          <w:rFonts w:hint="eastAsia" w:ascii="宋体" w:hAnsi="宋体" w:cs="Times New Roman"/>
          <w:b/>
          <w:bCs/>
          <w:color w:val="000000"/>
          <w:sz w:val="32"/>
          <w:szCs w:val="32"/>
          <w:highlight w:val="none"/>
          <w:lang w:val="en-US" w:eastAsia="zh-CN"/>
        </w:rPr>
      </w:pPr>
      <w:r>
        <w:rPr>
          <w:rFonts w:hint="eastAsia" w:ascii="宋体" w:hAnsi="宋体" w:cs="Times New Roman"/>
          <w:b/>
          <w:bCs/>
          <w:color w:val="000000"/>
          <w:sz w:val="32"/>
          <w:szCs w:val="32"/>
          <w:highlight w:val="none"/>
          <w:lang w:val="en-US" w:eastAsia="zh-CN"/>
        </w:rPr>
        <w:t>（九）办理手续。</w:t>
      </w:r>
    </w:p>
    <w:p w14:paraId="639E535C">
      <w:pPr>
        <w:adjustRightInd/>
        <w:snapToGrid/>
        <w:spacing w:beforeLines="0" w:line="580" w:lineRule="exact"/>
        <w:ind w:firstLine="654" w:firstLineChars="200"/>
        <w:jc w:val="left"/>
        <w:outlineLvl w:val="9"/>
        <w:rPr>
          <w:rFonts w:hint="eastAsia" w:ascii="宋体" w:hAnsi="宋体" w:eastAsia="仿宋_GB2312" w:cs="宋体"/>
          <w:i w:val="0"/>
          <w:iCs w:val="0"/>
          <w:caps w:val="0"/>
          <w:color w:val="000000"/>
          <w:spacing w:val="0"/>
          <w:sz w:val="32"/>
          <w:szCs w:val="32"/>
          <w:highlight w:val="none"/>
          <w:lang w:bidi="ar"/>
        </w:rPr>
      </w:pPr>
      <w:r>
        <w:rPr>
          <w:rFonts w:hint="eastAsia" w:ascii="宋体" w:hAnsi="宋体" w:eastAsia="仿宋_GB2312" w:cs="宋体"/>
          <w:i w:val="0"/>
          <w:iCs w:val="0"/>
          <w:caps w:val="0"/>
          <w:color w:val="000000"/>
          <w:spacing w:val="0"/>
          <w:sz w:val="32"/>
          <w:szCs w:val="32"/>
          <w:highlight w:val="none"/>
          <w:shd w:val="clear"/>
          <w:lang w:bidi="ar"/>
        </w:rPr>
        <w:t>1．属空地新建或全部拆除重建的，土地使用权人补缴土地出让金、相关税费后，可以先行办理土地不动产权证。</w:t>
      </w:r>
      <w:r>
        <w:rPr>
          <w:rFonts w:hint="eastAsia" w:ascii="宋体" w:hAnsi="宋体" w:eastAsia="仿宋_GB2312" w:cs="Times New Roman"/>
          <w:i w:val="0"/>
          <w:iCs w:val="0"/>
          <w:caps w:val="0"/>
          <w:color w:val="FF0000"/>
          <w:spacing w:val="0"/>
          <w:sz w:val="32"/>
          <w:szCs w:val="32"/>
          <w:highlight w:val="none"/>
          <w:u w:val="single"/>
          <w:shd w:val="clear" w:color="auto" w:fill="auto"/>
          <w:lang w:val="en-US" w:eastAsia="zh-CN"/>
        </w:rPr>
        <w:t>向备案单位（发改局或工信局）注销之前备案并重新备案；</w:t>
      </w:r>
      <w:r>
        <w:rPr>
          <w:rFonts w:hint="eastAsia" w:ascii="宋体" w:hAnsi="宋体" w:eastAsia="仿宋_GB2312" w:cs="宋体"/>
          <w:i w:val="0"/>
          <w:iCs w:val="0"/>
          <w:caps w:val="0"/>
          <w:color w:val="000000"/>
          <w:spacing w:val="0"/>
          <w:sz w:val="32"/>
          <w:szCs w:val="32"/>
          <w:highlight w:val="none"/>
          <w:shd w:val="clear"/>
          <w:lang w:bidi="ar"/>
        </w:rPr>
        <w:t>土地使用权人按新用途委托有资质的设计单位编制建筑设计方案，持土地不动产权证等材料向</w:t>
      </w:r>
      <w:r>
        <w:rPr>
          <w:rFonts w:hint="eastAsia" w:ascii="宋体" w:hAnsi="宋体" w:eastAsia="仿宋_GB2312" w:cs="宋体"/>
          <w:i w:val="0"/>
          <w:iCs w:val="0"/>
          <w:caps w:val="0"/>
          <w:color w:val="000000"/>
          <w:spacing w:val="0"/>
          <w:sz w:val="32"/>
          <w:szCs w:val="32"/>
          <w:highlight w:val="none"/>
          <w:shd w:val="clear"/>
          <w:lang w:eastAsia="zh-CN" w:bidi="ar"/>
        </w:rPr>
        <w:t>县</w:t>
      </w:r>
      <w:r>
        <w:rPr>
          <w:rFonts w:hint="eastAsia" w:ascii="宋体" w:hAnsi="宋体" w:eastAsia="仿宋_GB2312" w:cs="宋体"/>
          <w:i w:val="0"/>
          <w:iCs w:val="0"/>
          <w:caps w:val="0"/>
          <w:color w:val="000000"/>
          <w:spacing w:val="0"/>
          <w:sz w:val="32"/>
          <w:szCs w:val="32"/>
          <w:highlight w:val="none"/>
          <w:shd w:val="clear"/>
          <w:lang w:bidi="ar"/>
        </w:rPr>
        <w:t>自然资源局申请办理工程规划许可证；</w:t>
      </w:r>
      <w:r>
        <w:rPr>
          <w:rFonts w:hint="eastAsia" w:ascii="宋体" w:hAnsi="宋体" w:eastAsia="仿宋_GB2312" w:cs="Times New Roman"/>
          <w:i w:val="0"/>
          <w:iCs w:val="0"/>
          <w:caps w:val="0"/>
          <w:color w:val="FF0000"/>
          <w:spacing w:val="0"/>
          <w:sz w:val="32"/>
          <w:szCs w:val="32"/>
          <w:highlight w:val="none"/>
          <w:u w:val="single"/>
          <w:shd w:val="clear"/>
        </w:rPr>
        <w:t>向</w:t>
      </w:r>
      <w:r>
        <w:rPr>
          <w:rFonts w:hint="eastAsia" w:ascii="宋体" w:hAnsi="宋体" w:eastAsia="仿宋_GB2312" w:cs="Times New Roman"/>
          <w:i w:val="0"/>
          <w:iCs w:val="0"/>
          <w:caps w:val="0"/>
          <w:color w:val="FF0000"/>
          <w:spacing w:val="0"/>
          <w:sz w:val="32"/>
          <w:szCs w:val="32"/>
          <w:highlight w:val="none"/>
          <w:u w:val="single"/>
          <w:shd w:val="clear"/>
          <w:lang w:val="en-US" w:eastAsia="zh-CN"/>
        </w:rPr>
        <w:t>仙游生态环境局</w:t>
      </w:r>
      <w:r>
        <w:rPr>
          <w:rFonts w:hint="eastAsia" w:ascii="宋体" w:hAnsi="宋体" w:eastAsia="仿宋_GB2312" w:cs="Times New Roman"/>
          <w:i w:val="0"/>
          <w:iCs w:val="0"/>
          <w:caps w:val="0"/>
          <w:color w:val="FF0000"/>
          <w:spacing w:val="0"/>
          <w:sz w:val="32"/>
          <w:szCs w:val="32"/>
          <w:highlight w:val="none"/>
          <w:u w:val="single"/>
          <w:shd w:val="clear"/>
        </w:rPr>
        <w:t>申请办理</w:t>
      </w:r>
      <w:r>
        <w:rPr>
          <w:rFonts w:hint="eastAsia" w:ascii="宋体" w:hAnsi="宋体" w:eastAsia="仿宋_GB2312" w:cs="Times New Roman"/>
          <w:i w:val="0"/>
          <w:iCs w:val="0"/>
          <w:caps w:val="0"/>
          <w:color w:val="FF0000"/>
          <w:spacing w:val="0"/>
          <w:sz w:val="32"/>
          <w:szCs w:val="32"/>
          <w:highlight w:val="none"/>
          <w:u w:val="single"/>
          <w:shd w:val="clear"/>
          <w:lang w:val="en-US" w:eastAsia="zh-CN"/>
        </w:rPr>
        <w:t>环境影响评价</w:t>
      </w:r>
      <w:r>
        <w:rPr>
          <w:rFonts w:hint="eastAsia" w:ascii="宋体" w:hAnsi="宋体" w:eastAsia="仿宋_GB2312" w:cs="Times New Roman"/>
          <w:i w:val="0"/>
          <w:iCs w:val="0"/>
          <w:caps w:val="0"/>
          <w:color w:val="FF0000"/>
          <w:spacing w:val="0"/>
          <w:sz w:val="32"/>
          <w:szCs w:val="32"/>
          <w:highlight w:val="none"/>
          <w:u w:val="single"/>
          <w:shd w:val="clear"/>
        </w:rPr>
        <w:t>审批手续；</w:t>
      </w:r>
      <w:r>
        <w:rPr>
          <w:rFonts w:hint="eastAsia" w:ascii="宋体" w:hAnsi="宋体" w:eastAsia="仿宋_GB2312" w:cs="宋体"/>
          <w:i w:val="0"/>
          <w:iCs w:val="0"/>
          <w:caps w:val="0"/>
          <w:color w:val="000000"/>
          <w:spacing w:val="0"/>
          <w:sz w:val="32"/>
          <w:szCs w:val="32"/>
          <w:highlight w:val="none"/>
          <w:shd w:val="clear"/>
          <w:lang w:bidi="ar"/>
        </w:rPr>
        <w:t>向</w:t>
      </w:r>
      <w:r>
        <w:rPr>
          <w:rFonts w:hint="eastAsia" w:ascii="宋体" w:hAnsi="宋体" w:eastAsia="仿宋_GB2312" w:cs="宋体"/>
          <w:i w:val="0"/>
          <w:iCs w:val="0"/>
          <w:caps w:val="0"/>
          <w:color w:val="000000"/>
          <w:spacing w:val="0"/>
          <w:sz w:val="32"/>
          <w:szCs w:val="32"/>
          <w:highlight w:val="none"/>
          <w:shd w:val="clear"/>
          <w:lang w:eastAsia="zh-CN" w:bidi="ar"/>
        </w:rPr>
        <w:t>县</w:t>
      </w:r>
      <w:r>
        <w:rPr>
          <w:rFonts w:hint="eastAsia" w:ascii="宋体" w:hAnsi="宋体" w:eastAsia="仿宋_GB2312" w:cs="宋体"/>
          <w:i w:val="0"/>
          <w:iCs w:val="0"/>
          <w:caps w:val="0"/>
          <w:color w:val="000000"/>
          <w:spacing w:val="0"/>
          <w:sz w:val="32"/>
          <w:szCs w:val="32"/>
          <w:highlight w:val="none"/>
          <w:shd w:val="clear"/>
          <w:lang w:bidi="ar"/>
        </w:rPr>
        <w:t>住建局申请办理施工许可证、消防审批手续；向</w:t>
      </w:r>
      <w:r>
        <w:rPr>
          <w:rFonts w:hint="eastAsia" w:ascii="宋体" w:hAnsi="宋体" w:eastAsia="仿宋_GB2312" w:cs="宋体"/>
          <w:i w:val="0"/>
          <w:iCs w:val="0"/>
          <w:caps w:val="0"/>
          <w:color w:val="000000"/>
          <w:spacing w:val="0"/>
          <w:sz w:val="32"/>
          <w:szCs w:val="32"/>
          <w:highlight w:val="none"/>
          <w:shd w:val="clear"/>
          <w:lang w:eastAsia="zh-CN" w:bidi="ar"/>
        </w:rPr>
        <w:t>县</w:t>
      </w:r>
      <w:r>
        <w:rPr>
          <w:rFonts w:hint="eastAsia" w:ascii="宋体" w:hAnsi="宋体" w:eastAsia="仿宋_GB2312" w:cs="宋体"/>
          <w:i w:val="0"/>
          <w:iCs w:val="0"/>
          <w:caps w:val="0"/>
          <w:color w:val="000000"/>
          <w:spacing w:val="0"/>
          <w:sz w:val="32"/>
          <w:szCs w:val="32"/>
          <w:highlight w:val="none"/>
          <w:shd w:val="clear"/>
          <w:lang w:bidi="ar"/>
        </w:rPr>
        <w:t>人防办申请办理人防审批手续。项目建设完成后，由建设单位向</w:t>
      </w:r>
      <w:r>
        <w:rPr>
          <w:rFonts w:hint="eastAsia" w:ascii="宋体" w:hAnsi="宋体" w:eastAsia="仿宋_GB2312" w:cs="宋体"/>
          <w:i w:val="0"/>
          <w:iCs w:val="0"/>
          <w:caps w:val="0"/>
          <w:color w:val="000000"/>
          <w:spacing w:val="0"/>
          <w:sz w:val="32"/>
          <w:szCs w:val="32"/>
          <w:highlight w:val="none"/>
          <w:shd w:val="clear"/>
          <w:lang w:eastAsia="zh-CN" w:bidi="ar"/>
        </w:rPr>
        <w:t>县</w:t>
      </w:r>
      <w:r>
        <w:rPr>
          <w:rFonts w:hint="eastAsia" w:ascii="宋体" w:hAnsi="宋体" w:eastAsia="仿宋_GB2312" w:cs="宋体"/>
          <w:i w:val="0"/>
          <w:iCs w:val="0"/>
          <w:caps w:val="0"/>
          <w:color w:val="000000"/>
          <w:spacing w:val="0"/>
          <w:sz w:val="32"/>
          <w:szCs w:val="32"/>
          <w:highlight w:val="none"/>
          <w:shd w:val="clear"/>
          <w:lang w:bidi="ar"/>
        </w:rPr>
        <w:t>住建局、自然资源局、人防办等相关部门申请联合验收，取得规划、档案、消防、人防等专项验收合格证明及竣工验收备案表后，按新用途申请办理不动产权证并投入使用。</w:t>
      </w:r>
    </w:p>
    <w:p w14:paraId="0BC3AA43">
      <w:pPr>
        <w:adjustRightInd/>
        <w:snapToGrid/>
        <w:spacing w:beforeLines="0" w:line="580" w:lineRule="exact"/>
        <w:ind w:firstLine="654" w:firstLineChars="200"/>
        <w:jc w:val="left"/>
        <w:outlineLvl w:val="9"/>
        <w:rPr>
          <w:rFonts w:hint="eastAsia" w:ascii="宋体" w:hAnsi="宋体" w:eastAsia="仿宋_GB2312" w:cs="宋体"/>
          <w:i w:val="0"/>
          <w:iCs w:val="0"/>
          <w:caps w:val="0"/>
          <w:color w:val="000000"/>
          <w:spacing w:val="0"/>
          <w:sz w:val="32"/>
          <w:szCs w:val="32"/>
          <w:highlight w:val="none"/>
          <w:lang w:bidi="ar"/>
        </w:rPr>
      </w:pPr>
      <w:r>
        <w:rPr>
          <w:rFonts w:hint="eastAsia" w:ascii="宋体" w:hAnsi="宋体" w:eastAsia="仿宋_GB2312" w:cs="宋体"/>
          <w:i w:val="0"/>
          <w:iCs w:val="0"/>
          <w:caps w:val="0"/>
          <w:color w:val="000000"/>
          <w:spacing w:val="0"/>
          <w:sz w:val="32"/>
          <w:szCs w:val="32"/>
          <w:highlight w:val="none"/>
          <w:shd w:val="clear"/>
          <w:lang w:bidi="ar"/>
        </w:rPr>
        <w:t>2．属保留建筑物改造的，土地使用权人补缴土地出让金、相关税费后，按新用途委托有资质的设计单位编制建筑设计方案，持土地出让合同等材料向</w:t>
      </w:r>
      <w:r>
        <w:rPr>
          <w:rFonts w:hint="eastAsia" w:ascii="宋体" w:hAnsi="宋体" w:eastAsia="仿宋_GB2312" w:cs="宋体"/>
          <w:i w:val="0"/>
          <w:iCs w:val="0"/>
          <w:caps w:val="0"/>
          <w:color w:val="000000"/>
          <w:spacing w:val="0"/>
          <w:sz w:val="32"/>
          <w:szCs w:val="32"/>
          <w:highlight w:val="none"/>
          <w:shd w:val="clear"/>
          <w:lang w:eastAsia="zh-CN" w:bidi="ar"/>
        </w:rPr>
        <w:t>县</w:t>
      </w:r>
      <w:r>
        <w:rPr>
          <w:rFonts w:hint="eastAsia" w:ascii="宋体" w:hAnsi="宋体" w:eastAsia="仿宋_GB2312" w:cs="宋体"/>
          <w:i w:val="0"/>
          <w:iCs w:val="0"/>
          <w:caps w:val="0"/>
          <w:color w:val="000000"/>
          <w:spacing w:val="0"/>
          <w:sz w:val="32"/>
          <w:szCs w:val="32"/>
          <w:highlight w:val="none"/>
          <w:shd w:val="clear"/>
          <w:lang w:bidi="ar"/>
        </w:rPr>
        <w:t>自然资源局申请办理工程规划许可证；涉及违法建设的应由属地</w:t>
      </w:r>
      <w:r>
        <w:rPr>
          <w:rFonts w:hint="eastAsia" w:ascii="宋体" w:hAnsi="宋体" w:eastAsia="仿宋_GB2312" w:cs="宋体"/>
          <w:i w:val="0"/>
          <w:iCs w:val="0"/>
          <w:caps w:val="0"/>
          <w:color w:val="000000"/>
          <w:spacing w:val="0"/>
          <w:sz w:val="32"/>
          <w:szCs w:val="32"/>
          <w:highlight w:val="none"/>
          <w:shd w:val="clear"/>
          <w:lang w:eastAsia="zh-CN" w:bidi="ar"/>
        </w:rPr>
        <w:t>乡镇（</w:t>
      </w:r>
      <w:r>
        <w:rPr>
          <w:rFonts w:hint="eastAsia" w:ascii="宋体" w:hAnsi="宋体" w:eastAsia="仿宋_GB2312" w:cs="宋体"/>
          <w:i w:val="0"/>
          <w:iCs w:val="0"/>
          <w:caps w:val="0"/>
          <w:color w:val="000000"/>
          <w:spacing w:val="0"/>
          <w:sz w:val="32"/>
          <w:szCs w:val="32"/>
          <w:highlight w:val="none"/>
          <w:shd w:val="clear"/>
          <w:lang w:val="en-US" w:eastAsia="zh-CN" w:bidi="ar"/>
        </w:rPr>
        <w:t>街道、管委会</w:t>
      </w:r>
      <w:r>
        <w:rPr>
          <w:rFonts w:hint="eastAsia" w:ascii="宋体" w:hAnsi="宋体" w:eastAsia="仿宋_GB2312" w:cs="宋体"/>
          <w:i w:val="0"/>
          <w:iCs w:val="0"/>
          <w:caps w:val="0"/>
          <w:color w:val="000000"/>
          <w:spacing w:val="0"/>
          <w:sz w:val="32"/>
          <w:szCs w:val="32"/>
          <w:highlight w:val="none"/>
          <w:shd w:val="clear"/>
          <w:lang w:eastAsia="zh-CN" w:bidi="ar"/>
        </w:rPr>
        <w:t>）</w:t>
      </w:r>
      <w:r>
        <w:rPr>
          <w:rFonts w:hint="eastAsia" w:ascii="宋体" w:hAnsi="宋体" w:eastAsia="仿宋_GB2312" w:cs="宋体"/>
          <w:i w:val="0"/>
          <w:iCs w:val="0"/>
          <w:caps w:val="0"/>
          <w:color w:val="000000"/>
          <w:spacing w:val="0"/>
          <w:sz w:val="32"/>
          <w:szCs w:val="32"/>
          <w:highlight w:val="none"/>
          <w:shd w:val="clear"/>
          <w:lang w:bidi="ar"/>
        </w:rPr>
        <w:t>依法依规先行处置完毕；</w:t>
      </w:r>
      <w:r>
        <w:rPr>
          <w:rFonts w:hint="eastAsia" w:ascii="宋体" w:hAnsi="宋体" w:eastAsia="仿宋_GB2312" w:cs="Times New Roman"/>
          <w:i w:val="0"/>
          <w:iCs w:val="0"/>
          <w:caps w:val="0"/>
          <w:color w:val="FF0000"/>
          <w:spacing w:val="0"/>
          <w:sz w:val="32"/>
          <w:szCs w:val="32"/>
          <w:highlight w:val="none"/>
          <w:u w:val="single"/>
          <w:shd w:val="clear"/>
        </w:rPr>
        <w:t>向</w:t>
      </w:r>
      <w:r>
        <w:rPr>
          <w:rFonts w:hint="eastAsia" w:ascii="宋体" w:hAnsi="宋体" w:eastAsia="仿宋_GB2312" w:cs="Times New Roman"/>
          <w:i w:val="0"/>
          <w:iCs w:val="0"/>
          <w:caps w:val="0"/>
          <w:color w:val="FF0000"/>
          <w:spacing w:val="0"/>
          <w:sz w:val="32"/>
          <w:szCs w:val="32"/>
          <w:highlight w:val="none"/>
          <w:u w:val="single"/>
          <w:shd w:val="clear"/>
          <w:lang w:val="en-US" w:eastAsia="zh-CN"/>
        </w:rPr>
        <w:t>仙游生态环境局</w:t>
      </w:r>
      <w:r>
        <w:rPr>
          <w:rFonts w:hint="eastAsia" w:ascii="宋体" w:hAnsi="宋体" w:eastAsia="仿宋_GB2312" w:cs="Times New Roman"/>
          <w:i w:val="0"/>
          <w:iCs w:val="0"/>
          <w:caps w:val="0"/>
          <w:color w:val="FF0000"/>
          <w:spacing w:val="0"/>
          <w:sz w:val="32"/>
          <w:szCs w:val="32"/>
          <w:highlight w:val="none"/>
          <w:u w:val="single"/>
          <w:shd w:val="clear"/>
        </w:rPr>
        <w:t>申请办理</w:t>
      </w:r>
      <w:r>
        <w:rPr>
          <w:rFonts w:hint="eastAsia" w:ascii="宋体" w:hAnsi="宋体" w:eastAsia="仿宋_GB2312" w:cs="Times New Roman"/>
          <w:i w:val="0"/>
          <w:iCs w:val="0"/>
          <w:caps w:val="0"/>
          <w:color w:val="FF0000"/>
          <w:spacing w:val="0"/>
          <w:sz w:val="32"/>
          <w:szCs w:val="32"/>
          <w:highlight w:val="none"/>
          <w:u w:val="single"/>
          <w:shd w:val="clear"/>
          <w:lang w:val="en-US" w:eastAsia="zh-CN"/>
        </w:rPr>
        <w:t>环境影响评价</w:t>
      </w:r>
      <w:r>
        <w:rPr>
          <w:rFonts w:hint="eastAsia" w:ascii="宋体" w:hAnsi="宋体" w:eastAsia="仿宋_GB2312" w:cs="Times New Roman"/>
          <w:i w:val="0"/>
          <w:iCs w:val="0"/>
          <w:caps w:val="0"/>
          <w:color w:val="FF0000"/>
          <w:spacing w:val="0"/>
          <w:sz w:val="32"/>
          <w:szCs w:val="32"/>
          <w:highlight w:val="none"/>
          <w:u w:val="single"/>
          <w:shd w:val="clear"/>
        </w:rPr>
        <w:t>审批手续；</w:t>
      </w:r>
      <w:r>
        <w:rPr>
          <w:rFonts w:hint="eastAsia" w:ascii="宋体" w:hAnsi="宋体" w:eastAsia="仿宋_GB2312" w:cs="宋体"/>
          <w:i w:val="0"/>
          <w:iCs w:val="0"/>
          <w:caps w:val="0"/>
          <w:color w:val="000000"/>
          <w:spacing w:val="0"/>
          <w:sz w:val="32"/>
          <w:szCs w:val="32"/>
          <w:highlight w:val="none"/>
          <w:shd w:val="clear"/>
          <w:lang w:bidi="ar"/>
        </w:rPr>
        <w:t>向</w:t>
      </w:r>
      <w:r>
        <w:rPr>
          <w:rFonts w:hint="eastAsia" w:ascii="宋体" w:hAnsi="宋体" w:eastAsia="仿宋_GB2312" w:cs="宋体"/>
          <w:i w:val="0"/>
          <w:iCs w:val="0"/>
          <w:caps w:val="0"/>
          <w:color w:val="000000"/>
          <w:spacing w:val="0"/>
          <w:sz w:val="32"/>
          <w:szCs w:val="32"/>
          <w:highlight w:val="none"/>
          <w:shd w:val="clear"/>
          <w:lang w:eastAsia="zh-CN" w:bidi="ar"/>
        </w:rPr>
        <w:t>县</w:t>
      </w:r>
      <w:r>
        <w:rPr>
          <w:rFonts w:hint="eastAsia" w:ascii="宋体" w:hAnsi="宋体" w:eastAsia="仿宋_GB2312" w:cs="宋体"/>
          <w:i w:val="0"/>
          <w:iCs w:val="0"/>
          <w:caps w:val="0"/>
          <w:color w:val="000000"/>
          <w:spacing w:val="0"/>
          <w:sz w:val="32"/>
          <w:szCs w:val="32"/>
          <w:highlight w:val="none"/>
          <w:shd w:val="clear"/>
          <w:lang w:bidi="ar"/>
        </w:rPr>
        <w:t>住建局申请办理施工许可证、消防审批手续；向</w:t>
      </w:r>
      <w:r>
        <w:rPr>
          <w:rFonts w:hint="eastAsia" w:ascii="宋体" w:hAnsi="宋体" w:eastAsia="仿宋_GB2312" w:cs="宋体"/>
          <w:i w:val="0"/>
          <w:iCs w:val="0"/>
          <w:caps w:val="0"/>
          <w:color w:val="000000"/>
          <w:spacing w:val="0"/>
          <w:sz w:val="32"/>
          <w:szCs w:val="32"/>
          <w:highlight w:val="none"/>
          <w:shd w:val="clear"/>
          <w:lang w:eastAsia="zh-CN" w:bidi="ar"/>
        </w:rPr>
        <w:t>县</w:t>
      </w:r>
      <w:r>
        <w:rPr>
          <w:rFonts w:hint="eastAsia" w:ascii="宋体" w:hAnsi="宋体" w:eastAsia="仿宋_GB2312" w:cs="宋体"/>
          <w:i w:val="0"/>
          <w:iCs w:val="0"/>
          <w:caps w:val="0"/>
          <w:color w:val="000000"/>
          <w:spacing w:val="0"/>
          <w:sz w:val="32"/>
          <w:szCs w:val="32"/>
          <w:highlight w:val="none"/>
          <w:shd w:val="clear"/>
          <w:lang w:bidi="ar"/>
        </w:rPr>
        <w:t>人防办申请办理人防审批手续。项目改造建设完成后，由建设单位向</w:t>
      </w:r>
      <w:r>
        <w:rPr>
          <w:rFonts w:hint="eastAsia" w:ascii="宋体" w:hAnsi="宋体" w:eastAsia="仿宋_GB2312" w:cs="宋体"/>
          <w:i w:val="0"/>
          <w:iCs w:val="0"/>
          <w:caps w:val="0"/>
          <w:color w:val="000000"/>
          <w:spacing w:val="0"/>
          <w:sz w:val="32"/>
          <w:szCs w:val="32"/>
          <w:highlight w:val="none"/>
          <w:shd w:val="clear"/>
          <w:lang w:eastAsia="zh-CN" w:bidi="ar"/>
        </w:rPr>
        <w:t>县</w:t>
      </w:r>
      <w:r>
        <w:rPr>
          <w:rFonts w:hint="eastAsia" w:ascii="宋体" w:hAnsi="宋体" w:eastAsia="仿宋_GB2312" w:cs="宋体"/>
          <w:i w:val="0"/>
          <w:iCs w:val="0"/>
          <w:caps w:val="0"/>
          <w:color w:val="000000"/>
          <w:spacing w:val="0"/>
          <w:sz w:val="32"/>
          <w:szCs w:val="32"/>
          <w:highlight w:val="none"/>
          <w:shd w:val="clear"/>
          <w:lang w:bidi="ar"/>
        </w:rPr>
        <w:t>住建局、自然资源局、人防办等相关部门申请联合验收，取得规划、档案、消防、人防等专项验收合格证明及竣工验收备案表后，按新用途申请办理不动产权证并投入使用。</w:t>
      </w:r>
    </w:p>
    <w:p w14:paraId="3774BBF2">
      <w:pPr>
        <w:widowControl w:val="0"/>
        <w:numPr>
          <w:ilvl w:val="0"/>
          <w:numId w:val="1"/>
        </w:numPr>
        <w:wordWrap/>
        <w:adjustRightInd/>
        <w:snapToGrid/>
        <w:spacing w:before="0" w:beforeLines="0" w:beforeAutospacing="0" w:after="0" w:afterAutospacing="0" w:line="580" w:lineRule="exact"/>
        <w:ind w:left="0" w:leftChars="0" w:right="0" w:firstLine="654" w:firstLineChars="200"/>
        <w:jc w:val="both"/>
        <w:textAlignment w:val="auto"/>
        <w:outlineLvl w:val="9"/>
        <w:rPr>
          <w:rFonts w:hint="eastAsia" w:ascii="宋体" w:hAnsi="宋体" w:eastAsia="黑体"/>
          <w:color w:val="000000"/>
          <w:sz w:val="32"/>
          <w:szCs w:val="32"/>
          <w:highlight w:val="none"/>
          <w:lang w:val="en-US" w:eastAsia="zh-CN"/>
        </w:rPr>
      </w:pPr>
      <w:r>
        <w:rPr>
          <w:rFonts w:hint="eastAsia" w:ascii="宋体" w:hAnsi="宋体" w:eastAsia="黑体"/>
          <w:color w:val="000000"/>
          <w:sz w:val="32"/>
          <w:szCs w:val="32"/>
          <w:highlight w:val="none"/>
          <w:lang w:val="en-US" w:eastAsia="zh-CN"/>
        </w:rPr>
        <w:t>鼓励措施</w:t>
      </w:r>
    </w:p>
    <w:p w14:paraId="02717968">
      <w:pPr>
        <w:pStyle w:val="5"/>
        <w:keepNext w:val="0"/>
        <w:keepLines w:val="0"/>
        <w:widowControl/>
        <w:suppressLineNumbers w:val="0"/>
        <w:shd w:val="clear" w:color="auto" w:fill="FFFFFF"/>
        <w:adjustRightInd/>
        <w:snapToGrid/>
        <w:spacing w:before="0" w:beforeLines="0" w:beforeAutospacing="0" w:after="0" w:afterAutospacing="0" w:line="580" w:lineRule="exact"/>
        <w:ind w:left="0" w:right="0" w:firstLine="654" w:firstLineChars="200"/>
        <w:jc w:val="both"/>
        <w:rPr>
          <w:rFonts w:hint="eastAsia" w:ascii="宋体" w:hAnsi="宋体" w:eastAsia="仿宋_GB2312" w:cs="宋体"/>
          <w:i w:val="0"/>
          <w:iCs w:val="0"/>
          <w:caps w:val="0"/>
          <w:color w:val="000000"/>
          <w:spacing w:val="0"/>
          <w:kern w:val="2"/>
          <w:sz w:val="32"/>
          <w:szCs w:val="32"/>
          <w:highlight w:val="none"/>
          <w:lang w:bidi="ar"/>
        </w:rPr>
      </w:pPr>
      <w:r>
        <w:rPr>
          <w:rFonts w:hint="eastAsia" w:ascii="宋体" w:hAnsi="宋体" w:eastAsia="仿宋_GB2312" w:cs="宋体"/>
          <w:i w:val="0"/>
          <w:iCs w:val="0"/>
          <w:caps w:val="0"/>
          <w:color w:val="000000"/>
          <w:spacing w:val="0"/>
          <w:kern w:val="2"/>
          <w:sz w:val="32"/>
          <w:szCs w:val="32"/>
          <w:highlight w:val="none"/>
          <w:shd w:val="clear"/>
          <w:lang w:bidi="ar"/>
        </w:rPr>
        <w:t>（一）允许宗地内部分工业（仓储）用地改变土地用途为商业服务业用地进行混合开发，但改变的部分及剩余部分均应能满足独立使用要求，在出具规划条件时应明确各土地用途计容建筑面积。混合用地应当整体持有，在不动产登记时，对属商业服务业用途部分按商业服务业用地登记，对属工业用途部分按工业用地登记，同时在产权证书附记上记载“宗地属工业、商业服务业混合用地”，并列明各种土地用途的计容建筑面积。</w:t>
      </w:r>
    </w:p>
    <w:p w14:paraId="3611E57A">
      <w:pPr>
        <w:pStyle w:val="5"/>
        <w:keepNext w:val="0"/>
        <w:keepLines w:val="0"/>
        <w:widowControl/>
        <w:suppressLineNumbers w:val="0"/>
        <w:shd w:val="clear" w:color="auto" w:fill="FFFFFF"/>
        <w:adjustRightInd/>
        <w:snapToGrid/>
        <w:spacing w:before="0" w:beforeLines="0" w:beforeAutospacing="0" w:after="0" w:afterAutospacing="0" w:line="580" w:lineRule="exact"/>
        <w:ind w:left="0" w:right="0" w:firstLine="0"/>
        <w:jc w:val="both"/>
        <w:rPr>
          <w:rFonts w:hint="eastAsia" w:ascii="宋体" w:hAnsi="宋体" w:eastAsia="仿宋_GB2312" w:cs="宋体"/>
          <w:i w:val="0"/>
          <w:iCs w:val="0"/>
          <w:caps w:val="0"/>
          <w:color w:val="000000"/>
          <w:spacing w:val="0"/>
          <w:kern w:val="2"/>
          <w:sz w:val="32"/>
          <w:szCs w:val="32"/>
          <w:highlight w:val="none"/>
          <w:lang w:bidi="ar"/>
        </w:rPr>
      </w:pPr>
      <w:r>
        <w:rPr>
          <w:rFonts w:hint="eastAsia" w:ascii="宋体" w:hAnsi="宋体" w:eastAsia="仿宋_GB2312" w:cs="宋体"/>
          <w:i w:val="0"/>
          <w:iCs w:val="0"/>
          <w:caps w:val="0"/>
          <w:color w:val="000000"/>
          <w:spacing w:val="0"/>
          <w:kern w:val="2"/>
          <w:sz w:val="32"/>
          <w:szCs w:val="32"/>
          <w:highlight w:val="none"/>
          <w:shd w:val="clear"/>
          <w:lang w:bidi="ar"/>
        </w:rPr>
        <w:t>　　（二）改造项目涉及边角地、夹心地、插花地等难以独立开发零星土地的，在零星土地总面积不超过改造土地总面积的10%且不超过</w:t>
      </w:r>
      <w:r>
        <w:rPr>
          <w:rFonts w:hint="eastAsia" w:ascii="宋体" w:hAnsi="宋体" w:eastAsia="仿宋_GB2312" w:cs="宋体"/>
          <w:i w:val="0"/>
          <w:iCs w:val="0"/>
          <w:caps w:val="0"/>
          <w:color w:val="000000"/>
          <w:spacing w:val="0"/>
          <w:kern w:val="2"/>
          <w:sz w:val="32"/>
          <w:szCs w:val="32"/>
          <w:highlight w:val="none"/>
          <w:shd w:val="clear"/>
          <w:lang w:eastAsia="zh-CN" w:bidi="ar"/>
        </w:rPr>
        <w:t>3</w:t>
      </w:r>
      <w:r>
        <w:rPr>
          <w:rFonts w:hint="eastAsia" w:ascii="宋体" w:hAnsi="宋体" w:eastAsia="仿宋_GB2312" w:cs="宋体"/>
          <w:i w:val="0"/>
          <w:iCs w:val="0"/>
          <w:caps w:val="0"/>
          <w:color w:val="000000"/>
          <w:spacing w:val="0"/>
          <w:kern w:val="2"/>
          <w:sz w:val="32"/>
          <w:szCs w:val="32"/>
          <w:highlight w:val="none"/>
          <w:shd w:val="clear"/>
          <w:lang w:bidi="ar"/>
        </w:rPr>
        <w:t>亩、规划统筹确需一并改造利用的，按规定办理农用地转用和土地征收后，允许以协议方式供应给改造项目作为增资扩产用地。</w:t>
      </w:r>
    </w:p>
    <w:p w14:paraId="6847DE74">
      <w:pPr>
        <w:widowControl/>
        <w:wordWrap/>
        <w:adjustRightInd/>
        <w:snapToGrid/>
        <w:spacing w:before="0" w:beforeLines="0" w:beforeAutospacing="0" w:after="0" w:afterAutospacing="0" w:line="580" w:lineRule="exact"/>
        <w:ind w:left="0" w:leftChars="0" w:right="0" w:firstLine="654" w:firstLineChars="200"/>
        <w:jc w:val="both"/>
        <w:textAlignment w:val="auto"/>
        <w:outlineLvl w:val="9"/>
        <w:rPr>
          <w:rFonts w:hint="eastAsia" w:ascii="宋体" w:hAnsi="宋体" w:eastAsia="黑体" w:cs="Times New Roman"/>
          <w:color w:val="000000"/>
          <w:sz w:val="32"/>
          <w:szCs w:val="32"/>
          <w:highlight w:val="none"/>
        </w:rPr>
      </w:pPr>
      <w:r>
        <w:rPr>
          <w:rFonts w:hint="eastAsia" w:ascii="宋体" w:hAnsi="宋体" w:eastAsia="黑体" w:cs="Times New Roman"/>
          <w:color w:val="000000"/>
          <w:sz w:val="32"/>
          <w:szCs w:val="32"/>
          <w:highlight w:val="none"/>
          <w:lang w:val="en-US" w:eastAsia="zh-CN"/>
        </w:rPr>
        <w:t>五、监管要求</w:t>
      </w:r>
    </w:p>
    <w:p w14:paraId="5D59685E">
      <w:pPr>
        <w:widowControl/>
        <w:wordWrap/>
        <w:adjustRightInd/>
        <w:snapToGrid/>
        <w:spacing w:beforeLines="0" w:line="580" w:lineRule="exact"/>
        <w:ind w:firstLine="654" w:firstLineChars="200"/>
        <w:jc w:val="left"/>
        <w:outlineLvl w:val="9"/>
        <w:rPr>
          <w:rFonts w:hint="eastAsia" w:ascii="宋体" w:hAnsi="宋体" w:eastAsia="仿宋_GB2312" w:cs="宋体"/>
          <w:b w:val="0"/>
          <w:bCs w:val="0"/>
          <w:color w:val="000000"/>
          <w:kern w:val="2"/>
          <w:sz w:val="32"/>
          <w:szCs w:val="32"/>
          <w:highlight w:val="none"/>
          <w:u w:val="none"/>
          <w:lang w:val="en-US" w:eastAsia="zh-CN" w:bidi="ar"/>
        </w:rPr>
      </w:pPr>
      <w:r>
        <w:rPr>
          <w:rFonts w:hint="eastAsia" w:ascii="宋体" w:hAnsi="宋体" w:eastAsia="仿宋_GB2312" w:cs="宋体"/>
          <w:i w:val="0"/>
          <w:iCs w:val="0"/>
          <w:caps w:val="0"/>
          <w:color w:val="000000"/>
          <w:spacing w:val="0"/>
          <w:sz w:val="32"/>
          <w:szCs w:val="32"/>
          <w:highlight w:val="none"/>
          <w:shd w:val="clear"/>
          <w:lang w:bidi="ar"/>
        </w:rPr>
        <w:t>土地使用权人在签订土地出让合同的合同补充条款或重新签订土地出让合同时，应当根据与宗地所在</w:t>
      </w:r>
      <w:r>
        <w:rPr>
          <w:rFonts w:hint="eastAsia" w:ascii="宋体" w:hAnsi="宋体" w:eastAsia="仿宋_GB2312" w:cs="宋体"/>
          <w:i w:val="0"/>
          <w:iCs w:val="0"/>
          <w:caps w:val="0"/>
          <w:color w:val="000000"/>
          <w:spacing w:val="0"/>
          <w:sz w:val="32"/>
          <w:szCs w:val="32"/>
          <w:highlight w:val="none"/>
          <w:shd w:val="clear"/>
          <w:lang w:val="en-US" w:eastAsia="zh-CN" w:bidi="ar"/>
        </w:rPr>
        <w:t>乡镇（街道、管委会）</w:t>
      </w:r>
      <w:r>
        <w:rPr>
          <w:rFonts w:hint="eastAsia" w:ascii="宋体" w:hAnsi="宋体" w:eastAsia="仿宋_GB2312" w:cs="宋体"/>
          <w:i w:val="0"/>
          <w:iCs w:val="0"/>
          <w:caps w:val="0"/>
          <w:color w:val="000000"/>
          <w:spacing w:val="0"/>
          <w:sz w:val="32"/>
          <w:szCs w:val="32"/>
          <w:highlight w:val="none"/>
          <w:shd w:val="clear"/>
          <w:lang w:bidi="ar"/>
        </w:rPr>
        <w:t>签订项目投资监管协议，明确产业业态、投资强度、亩均税收、开竣工时间、股权转让等相关要求及违约责任。</w:t>
      </w:r>
    </w:p>
    <w:p w14:paraId="328B5A4D">
      <w:pPr>
        <w:wordWrap/>
        <w:adjustRightInd/>
        <w:snapToGrid/>
        <w:spacing w:before="0" w:beforeLines="0" w:after="0" w:line="580" w:lineRule="exact"/>
        <w:ind w:firstLine="654" w:firstLineChars="200"/>
        <w:jc w:val="both"/>
        <w:outlineLvl w:val="9"/>
        <w:rPr>
          <w:rFonts w:hint="eastAsia" w:ascii="宋体" w:hAnsi="宋体" w:eastAsia="黑体" w:cs="Times New Roman"/>
          <w:color w:val="000000"/>
          <w:sz w:val="32"/>
          <w:szCs w:val="32"/>
          <w:highlight w:val="none"/>
        </w:rPr>
      </w:pPr>
      <w:r>
        <w:rPr>
          <w:rFonts w:hint="eastAsia" w:ascii="宋体" w:hAnsi="宋体" w:eastAsia="黑体" w:cs="Times New Roman"/>
          <w:b w:val="0"/>
          <w:color w:val="000000"/>
          <w:sz w:val="32"/>
          <w:szCs w:val="32"/>
          <w:highlight w:val="none"/>
          <w:lang w:val="en-US" w:eastAsia="zh-CN"/>
        </w:rPr>
        <w:t>六</w:t>
      </w:r>
      <w:r>
        <w:rPr>
          <w:rFonts w:hint="eastAsia" w:ascii="宋体" w:hAnsi="宋体" w:eastAsia="黑体" w:cs="Times New Roman"/>
          <w:b w:val="0"/>
          <w:color w:val="000000"/>
          <w:sz w:val="32"/>
          <w:szCs w:val="32"/>
          <w:highlight w:val="none"/>
        </w:rPr>
        <w:t>、部门职责</w:t>
      </w:r>
    </w:p>
    <w:p w14:paraId="542E028D">
      <w:pPr>
        <w:wordWrap/>
        <w:adjustRightInd/>
        <w:snapToGrid/>
        <w:spacing w:before="0" w:beforeLines="0" w:after="0" w:line="580" w:lineRule="exact"/>
        <w:ind w:left="0" w:right="0" w:firstLine="654" w:firstLineChars="200"/>
        <w:jc w:val="left"/>
        <w:outlineLvl w:val="9"/>
        <w:rPr>
          <w:rFonts w:hint="eastAsia" w:ascii="宋体" w:hAnsi="宋体" w:eastAsia="仿宋_GB2312" w:cs="宋体"/>
          <w:color w:val="000000"/>
          <w:sz w:val="32"/>
          <w:szCs w:val="32"/>
          <w:highlight w:val="none"/>
          <w:shd w:val="clear"/>
          <w:lang w:val="en-US" w:eastAsia="zh-CN" w:bidi="ar"/>
        </w:rPr>
      </w:pPr>
      <w:r>
        <w:rPr>
          <w:rFonts w:hint="eastAsia" w:ascii="宋体" w:hAnsi="宋体" w:eastAsia="仿宋_GB2312" w:cs="宋体"/>
          <w:color w:val="000000"/>
          <w:sz w:val="32"/>
          <w:szCs w:val="32"/>
          <w:highlight w:val="none"/>
          <w:shd w:val="clear"/>
          <w:lang w:bidi="ar"/>
        </w:rPr>
        <w:t>（一）</w:t>
      </w:r>
      <w:r>
        <w:rPr>
          <w:rFonts w:hint="eastAsia" w:ascii="宋体" w:hAnsi="宋体" w:eastAsia="仿宋_GB2312" w:cs="宋体"/>
          <w:color w:val="000000"/>
          <w:sz w:val="32"/>
          <w:szCs w:val="32"/>
          <w:highlight w:val="none"/>
          <w:shd w:val="clear"/>
          <w:lang w:val="en-US" w:eastAsia="zh-CN" w:bidi="ar"/>
        </w:rPr>
        <w:t>县</w:t>
      </w:r>
      <w:r>
        <w:rPr>
          <w:rFonts w:hint="eastAsia" w:ascii="宋体" w:hAnsi="宋体" w:eastAsia="仿宋_GB2312" w:cs="宋体"/>
          <w:color w:val="000000"/>
          <w:sz w:val="32"/>
          <w:szCs w:val="32"/>
          <w:highlight w:val="none"/>
          <w:shd w:val="clear"/>
          <w:lang w:bidi="ar"/>
        </w:rPr>
        <w:t>自然资源局负责审核项目实施方案是否符合控制性详细规划等相关规划要求；审核项目是否属于企业自身原因造成的闲置土地；核发相关规划许可文件；签订土地出让合同的合同补充条款或重新签订土地出让合同；明确补缴地价标准及时限，进行不动产权登记。</w:t>
      </w:r>
    </w:p>
    <w:p w14:paraId="64C39CFA">
      <w:pPr>
        <w:wordWrap/>
        <w:adjustRightInd/>
        <w:snapToGrid/>
        <w:spacing w:before="0" w:beforeLines="0" w:after="0" w:line="580" w:lineRule="exact"/>
        <w:ind w:left="0" w:right="0" w:firstLine="654" w:firstLineChars="200"/>
        <w:jc w:val="left"/>
        <w:outlineLvl w:val="9"/>
        <w:rPr>
          <w:rFonts w:hint="eastAsia" w:ascii="宋体" w:hAnsi="宋体" w:eastAsia="仿宋_GB2312" w:cs="宋体"/>
          <w:color w:val="000000"/>
          <w:sz w:val="32"/>
          <w:szCs w:val="32"/>
          <w:highlight w:val="none"/>
          <w:shd w:val="clear"/>
          <w:lang w:bidi="ar"/>
        </w:rPr>
      </w:pPr>
      <w:r>
        <w:rPr>
          <w:rFonts w:hint="eastAsia" w:ascii="宋体" w:hAnsi="宋体" w:eastAsia="仿宋_GB2312" w:cs="宋体"/>
          <w:color w:val="000000"/>
          <w:sz w:val="32"/>
          <w:szCs w:val="32"/>
          <w:highlight w:val="none"/>
          <w:shd w:val="clear"/>
          <w:lang w:bidi="ar"/>
        </w:rPr>
        <w:t>（二）</w:t>
      </w:r>
      <w:r>
        <w:rPr>
          <w:rFonts w:hint="eastAsia" w:ascii="宋体" w:hAnsi="宋体" w:eastAsia="仿宋_GB2312" w:cs="宋体"/>
          <w:color w:val="000000"/>
          <w:sz w:val="32"/>
          <w:szCs w:val="32"/>
          <w:highlight w:val="none"/>
          <w:shd w:val="clear"/>
          <w:lang w:eastAsia="zh-CN" w:bidi="ar"/>
        </w:rPr>
        <w:t>县</w:t>
      </w:r>
      <w:r>
        <w:rPr>
          <w:rFonts w:hint="eastAsia" w:ascii="宋体" w:hAnsi="宋体" w:eastAsia="仿宋_GB2312" w:cs="宋体"/>
          <w:color w:val="000000"/>
          <w:sz w:val="32"/>
          <w:szCs w:val="32"/>
          <w:highlight w:val="none"/>
          <w:shd w:val="clear"/>
          <w:lang w:bidi="ar"/>
        </w:rPr>
        <w:t>住房和城乡建设局负责指导办理消防、施工许可等基建手续，负责对项目方案有关消防部分进行审查；负责对办理施工许可的建筑工程进行质量安全监督。</w:t>
      </w:r>
    </w:p>
    <w:p w14:paraId="1E59E11B">
      <w:pPr>
        <w:wordWrap/>
        <w:adjustRightInd/>
        <w:snapToGrid/>
        <w:spacing w:before="0" w:beforeLines="0" w:after="0" w:line="580" w:lineRule="exact"/>
        <w:ind w:left="0" w:right="0" w:firstLine="654" w:firstLineChars="200"/>
        <w:jc w:val="left"/>
        <w:outlineLvl w:val="9"/>
        <w:rPr>
          <w:rFonts w:hint="eastAsia" w:ascii="宋体" w:hAnsi="宋体" w:eastAsia="仿宋_GB2312" w:cs="宋体"/>
          <w:color w:val="000000"/>
          <w:sz w:val="32"/>
          <w:szCs w:val="32"/>
          <w:highlight w:val="none"/>
          <w:shd w:val="clear"/>
          <w:lang w:bidi="ar"/>
        </w:rPr>
      </w:pPr>
      <w:r>
        <w:rPr>
          <w:rFonts w:hint="eastAsia" w:ascii="宋体" w:hAnsi="宋体" w:eastAsia="仿宋_GB2312" w:cs="宋体"/>
          <w:color w:val="000000"/>
          <w:sz w:val="32"/>
          <w:szCs w:val="32"/>
          <w:highlight w:val="none"/>
          <w:shd w:val="clear"/>
          <w:lang w:bidi="ar"/>
        </w:rPr>
        <w:t>（三）</w:t>
      </w:r>
      <w:r>
        <w:rPr>
          <w:rFonts w:hint="eastAsia" w:ascii="宋体" w:hAnsi="宋体" w:eastAsia="仿宋_GB2312" w:cs="宋体"/>
          <w:b w:val="0"/>
          <w:bCs w:val="0"/>
          <w:i w:val="0"/>
          <w:iCs w:val="0"/>
          <w:caps w:val="0"/>
          <w:color w:val="FF0000"/>
          <w:spacing w:val="0"/>
          <w:sz w:val="32"/>
          <w:szCs w:val="32"/>
          <w:highlight w:val="none"/>
          <w:shd w:val="clear"/>
          <w:lang w:bidi="ar"/>
        </w:rPr>
        <w:t>县城市管理和综合执法局</w:t>
      </w:r>
      <w:r>
        <w:rPr>
          <w:rFonts w:hint="eastAsia" w:ascii="宋体" w:hAnsi="宋体" w:eastAsia="仿宋_GB2312" w:cs="宋体"/>
          <w:color w:val="FF0000"/>
          <w:sz w:val="32"/>
          <w:szCs w:val="32"/>
          <w:highlight w:val="none"/>
          <w:shd w:val="clear"/>
          <w:lang w:bidi="ar"/>
        </w:rPr>
        <w:t>负责</w:t>
      </w:r>
      <w:r>
        <w:rPr>
          <w:rFonts w:hint="eastAsia" w:ascii="宋体" w:hAnsi="宋体" w:eastAsia="仿宋_GB2312" w:cs="宋体"/>
          <w:color w:val="FF0000"/>
          <w:sz w:val="32"/>
          <w:szCs w:val="32"/>
          <w:highlight w:val="none"/>
          <w:shd w:val="clear"/>
          <w:lang w:val="en-US" w:eastAsia="zh-CN" w:bidi="ar"/>
        </w:rPr>
        <w:t>对违法建设行为</w:t>
      </w:r>
      <w:r>
        <w:rPr>
          <w:rFonts w:hint="eastAsia" w:ascii="宋体" w:hAnsi="宋体" w:eastAsia="仿宋_GB2312" w:cs="宋体"/>
          <w:color w:val="FF0000"/>
          <w:sz w:val="32"/>
          <w:szCs w:val="32"/>
          <w:highlight w:val="none"/>
          <w:shd w:val="clear"/>
          <w:lang w:bidi="ar"/>
        </w:rPr>
        <w:t>依法依规</w:t>
      </w:r>
      <w:r>
        <w:rPr>
          <w:rFonts w:hint="eastAsia" w:ascii="宋体" w:hAnsi="宋体" w:eastAsia="仿宋_GB2312" w:cs="宋体"/>
          <w:color w:val="FF0000"/>
          <w:sz w:val="32"/>
          <w:szCs w:val="32"/>
          <w:highlight w:val="none"/>
          <w:shd w:val="clear"/>
          <w:lang w:val="en-US" w:eastAsia="zh-CN" w:bidi="ar"/>
        </w:rPr>
        <w:t>进行查处</w:t>
      </w:r>
      <w:r>
        <w:rPr>
          <w:rFonts w:hint="eastAsia" w:ascii="宋体" w:hAnsi="宋体" w:eastAsia="仿宋_GB2312" w:cs="宋体"/>
          <w:color w:val="FF0000"/>
          <w:sz w:val="32"/>
          <w:szCs w:val="32"/>
          <w:highlight w:val="none"/>
          <w:shd w:val="clear"/>
          <w:lang w:bidi="ar"/>
        </w:rPr>
        <w:t>。</w:t>
      </w:r>
    </w:p>
    <w:p w14:paraId="2C597C94">
      <w:pPr>
        <w:wordWrap/>
        <w:adjustRightInd/>
        <w:snapToGrid/>
        <w:spacing w:before="0" w:beforeLines="0" w:after="0" w:line="580" w:lineRule="exact"/>
        <w:ind w:left="0" w:right="0" w:firstLine="654" w:firstLineChars="200"/>
        <w:jc w:val="left"/>
        <w:outlineLvl w:val="9"/>
        <w:rPr>
          <w:rFonts w:hint="eastAsia" w:ascii="宋体" w:hAnsi="宋体" w:eastAsia="仿宋_GB2312" w:cs="宋体"/>
          <w:color w:val="000000"/>
          <w:sz w:val="32"/>
          <w:szCs w:val="32"/>
          <w:highlight w:val="none"/>
          <w:shd w:val="clear"/>
          <w:lang w:bidi="ar"/>
        </w:rPr>
      </w:pPr>
      <w:r>
        <w:rPr>
          <w:rFonts w:hint="eastAsia" w:ascii="宋体" w:hAnsi="宋体" w:eastAsia="仿宋_GB2312" w:cs="宋体"/>
          <w:color w:val="000000"/>
          <w:sz w:val="32"/>
          <w:szCs w:val="32"/>
          <w:highlight w:val="none"/>
          <w:shd w:val="clear"/>
          <w:lang w:bidi="ar"/>
        </w:rPr>
        <w:t>（四）</w:t>
      </w:r>
      <w:r>
        <w:rPr>
          <w:rFonts w:hint="eastAsia" w:ascii="宋体" w:hAnsi="宋体" w:eastAsia="仿宋_GB2312" w:cs="宋体"/>
          <w:i w:val="0"/>
          <w:iCs w:val="0"/>
          <w:caps w:val="0"/>
          <w:color w:val="000000"/>
          <w:spacing w:val="0"/>
          <w:sz w:val="32"/>
          <w:szCs w:val="32"/>
          <w:highlight w:val="none"/>
          <w:shd w:val="clear"/>
          <w:lang w:bidi="ar"/>
        </w:rPr>
        <w:t>县人防</w:t>
      </w:r>
      <w:r>
        <w:rPr>
          <w:rFonts w:hint="eastAsia" w:ascii="宋体" w:hAnsi="宋体" w:eastAsia="仿宋_GB2312" w:cs="宋体"/>
          <w:i w:val="0"/>
          <w:iCs w:val="0"/>
          <w:caps w:val="0"/>
          <w:color w:val="000000"/>
          <w:spacing w:val="0"/>
          <w:sz w:val="32"/>
          <w:szCs w:val="32"/>
          <w:highlight w:val="none"/>
          <w:shd w:val="clear"/>
          <w:lang w:val="en-US" w:eastAsia="zh-CN" w:bidi="ar"/>
        </w:rPr>
        <w:t>办负</w:t>
      </w:r>
      <w:r>
        <w:rPr>
          <w:rFonts w:hint="eastAsia" w:ascii="宋体" w:hAnsi="宋体" w:eastAsia="仿宋_GB2312" w:cs="宋体"/>
          <w:color w:val="000000"/>
          <w:sz w:val="32"/>
          <w:szCs w:val="32"/>
          <w:highlight w:val="none"/>
          <w:shd w:val="clear"/>
          <w:lang w:bidi="ar"/>
        </w:rPr>
        <w:t>责审核保留建筑物是否取得人防审批手续。</w:t>
      </w:r>
    </w:p>
    <w:p w14:paraId="68A42058">
      <w:pPr>
        <w:widowControl/>
        <w:adjustRightInd/>
        <w:snapToGrid/>
        <w:spacing w:beforeLines="0" w:beforeAutospacing="0" w:after="0" w:afterAutospacing="0" w:line="580" w:lineRule="exact"/>
        <w:ind w:firstLine="654" w:firstLineChars="200"/>
        <w:jc w:val="left"/>
        <w:outlineLvl w:val="9"/>
        <w:rPr>
          <w:rFonts w:hint="eastAsia" w:ascii="宋体" w:hAnsi="宋体" w:eastAsia="仿宋_GB2312" w:cs="宋体"/>
          <w:color w:val="000000"/>
          <w:sz w:val="32"/>
          <w:szCs w:val="32"/>
          <w:highlight w:val="none"/>
          <w:shd w:val="clear"/>
          <w:lang w:bidi="ar"/>
        </w:rPr>
      </w:pPr>
      <w:r>
        <w:rPr>
          <w:rFonts w:hint="eastAsia" w:ascii="宋体" w:hAnsi="宋体" w:eastAsia="仿宋_GB2312" w:cs="Times New Roman"/>
          <w:color w:val="000000"/>
          <w:sz w:val="32"/>
          <w:szCs w:val="32"/>
          <w:highlight w:val="none"/>
          <w:shd w:val="clear"/>
        </w:rPr>
        <w:t>（五</w:t>
      </w:r>
      <w:r>
        <w:rPr>
          <w:rFonts w:hint="eastAsia" w:ascii="宋体" w:hAnsi="宋体" w:eastAsia="仿宋_GB2312" w:cs="Times New Roman"/>
          <w:color w:val="000000"/>
          <w:sz w:val="32"/>
          <w:szCs w:val="32"/>
          <w:highlight w:val="none"/>
          <w:u w:val="single"/>
          <w:shd w:val="clear"/>
        </w:rPr>
        <w:t>）</w:t>
      </w:r>
      <w:r>
        <w:rPr>
          <w:rFonts w:hint="eastAsia" w:ascii="宋体" w:hAnsi="宋体" w:eastAsia="仿宋_GB2312" w:cs="Times New Roman"/>
          <w:i w:val="0"/>
          <w:iCs w:val="0"/>
          <w:caps w:val="0"/>
          <w:color w:val="FF0000"/>
          <w:spacing w:val="0"/>
          <w:sz w:val="32"/>
          <w:szCs w:val="32"/>
          <w:highlight w:val="none"/>
          <w:u w:val="single"/>
          <w:shd w:val="clear" w:color="auto" w:fill="FFFFFF"/>
        </w:rPr>
        <w:fldChar w:fldCharType="begin"/>
      </w:r>
      <w:r>
        <w:rPr>
          <w:rFonts w:hint="eastAsia" w:ascii="宋体" w:hAnsi="宋体" w:eastAsia="仿宋_GB2312" w:cs="Times New Roman"/>
          <w:i w:val="0"/>
          <w:iCs w:val="0"/>
          <w:caps w:val="0"/>
          <w:color w:val="FF0000"/>
          <w:spacing w:val="0"/>
          <w:sz w:val="32"/>
          <w:szCs w:val="32"/>
          <w:highlight w:val="none"/>
          <w:u w:val="single"/>
          <w:shd w:val="clear" w:color="auto" w:fill="FFFFFF"/>
        </w:rPr>
        <w:instrText xml:space="preserve"> HYPERLINK "http://www.xianyou.gov.cn/xhbj/xxgkzl/xxgknb/" \o "仙游县生态环境局" \t "http://www.xianyou.gov.cn/ssp/main/_blank" </w:instrText>
      </w:r>
      <w:r>
        <w:rPr>
          <w:rFonts w:hint="eastAsia" w:ascii="宋体" w:hAnsi="宋体" w:eastAsia="仿宋_GB2312" w:cs="Times New Roman"/>
          <w:i w:val="0"/>
          <w:iCs w:val="0"/>
          <w:caps w:val="0"/>
          <w:color w:val="FF0000"/>
          <w:spacing w:val="0"/>
          <w:sz w:val="32"/>
          <w:szCs w:val="32"/>
          <w:highlight w:val="none"/>
          <w:u w:val="single"/>
          <w:shd w:val="clear" w:color="auto" w:fill="FFFFFF"/>
        </w:rPr>
        <w:fldChar w:fldCharType="separate"/>
      </w:r>
      <w:r>
        <w:rPr>
          <w:rFonts w:hint="eastAsia" w:ascii="宋体" w:hAnsi="宋体" w:eastAsia="仿宋_GB2312" w:cs="Times New Roman"/>
          <w:i w:val="0"/>
          <w:iCs w:val="0"/>
          <w:caps w:val="0"/>
          <w:color w:val="FF0000"/>
          <w:spacing w:val="0"/>
          <w:sz w:val="32"/>
          <w:szCs w:val="32"/>
          <w:highlight w:val="none"/>
          <w:u w:val="single"/>
          <w:shd w:val="clear" w:color="auto" w:fill="FFFFFF"/>
          <w:lang w:val="en-US" w:eastAsia="zh-CN"/>
        </w:rPr>
        <w:t>仙游</w:t>
      </w:r>
      <w:r>
        <w:rPr>
          <w:rFonts w:hint="eastAsia" w:ascii="宋体" w:hAnsi="宋体" w:eastAsia="仿宋_GB2312" w:cs="Times New Roman"/>
          <w:i w:val="0"/>
          <w:iCs w:val="0"/>
          <w:caps w:val="0"/>
          <w:color w:val="FF0000"/>
          <w:spacing w:val="0"/>
          <w:sz w:val="32"/>
          <w:szCs w:val="32"/>
          <w:highlight w:val="none"/>
          <w:u w:val="single"/>
          <w:shd w:val="clear" w:color="auto" w:fill="FFFFFF"/>
        </w:rPr>
        <w:t>生态环境局</w:t>
      </w:r>
      <w:r>
        <w:rPr>
          <w:rFonts w:hint="eastAsia" w:ascii="宋体" w:hAnsi="宋体" w:eastAsia="仿宋_GB2312" w:cs="Times New Roman"/>
          <w:i w:val="0"/>
          <w:iCs w:val="0"/>
          <w:caps w:val="0"/>
          <w:color w:val="FF0000"/>
          <w:spacing w:val="0"/>
          <w:sz w:val="32"/>
          <w:szCs w:val="32"/>
          <w:highlight w:val="none"/>
          <w:u w:val="single"/>
          <w:shd w:val="clear" w:color="auto" w:fill="FFFFFF"/>
        </w:rPr>
        <w:fldChar w:fldCharType="end"/>
      </w:r>
      <w:r>
        <w:rPr>
          <w:rFonts w:hint="eastAsia" w:ascii="宋体" w:hAnsi="宋体" w:eastAsia="仿宋_GB2312" w:cs="宋体"/>
          <w:color w:val="000000"/>
          <w:sz w:val="32"/>
          <w:szCs w:val="32"/>
          <w:highlight w:val="none"/>
          <w:shd w:val="clear"/>
          <w:lang w:bidi="ar"/>
        </w:rPr>
        <w:t>会同</w:t>
      </w:r>
      <w:r>
        <w:rPr>
          <w:rFonts w:hint="eastAsia" w:ascii="宋体" w:hAnsi="宋体" w:eastAsia="仿宋_GB2312" w:cs="宋体"/>
          <w:color w:val="000000"/>
          <w:sz w:val="32"/>
          <w:szCs w:val="32"/>
          <w:highlight w:val="none"/>
          <w:shd w:val="clear"/>
          <w:lang w:val="en-US" w:eastAsia="zh-CN" w:bidi="ar"/>
        </w:rPr>
        <w:t>县</w:t>
      </w:r>
      <w:r>
        <w:rPr>
          <w:rFonts w:hint="eastAsia" w:ascii="宋体" w:hAnsi="宋体" w:eastAsia="仿宋_GB2312" w:cs="宋体"/>
          <w:color w:val="000000"/>
          <w:sz w:val="32"/>
          <w:szCs w:val="32"/>
          <w:highlight w:val="none"/>
          <w:shd w:val="clear"/>
          <w:lang w:bidi="ar"/>
        </w:rPr>
        <w:t>自然资源局按权限组织或参与建设用地的土壤污染状况调查报告专家评审，指导建设单位做好环境影响评价工作。</w:t>
      </w:r>
    </w:p>
    <w:p w14:paraId="5BAE73E3">
      <w:pPr>
        <w:widowControl/>
        <w:adjustRightInd/>
        <w:snapToGrid/>
        <w:spacing w:beforeLines="0" w:beforeAutospacing="0" w:after="0" w:afterAutospacing="0" w:line="580" w:lineRule="exact"/>
        <w:ind w:firstLine="654" w:firstLineChars="200"/>
        <w:jc w:val="left"/>
        <w:outlineLvl w:val="9"/>
        <w:rPr>
          <w:rFonts w:hint="eastAsia" w:ascii="宋体" w:hAnsi="宋体" w:eastAsia="仿宋_GB2312" w:cs="宋体"/>
          <w:b w:val="0"/>
          <w:bCs w:val="0"/>
          <w:color w:val="000000"/>
          <w:sz w:val="32"/>
          <w:szCs w:val="32"/>
          <w:highlight w:val="none"/>
          <w:u w:val="none"/>
          <w:shd w:val="clear"/>
          <w:lang w:eastAsia="zh-CN" w:bidi="ar"/>
        </w:rPr>
      </w:pPr>
      <w:r>
        <w:rPr>
          <w:rFonts w:hint="eastAsia" w:ascii="宋体" w:hAnsi="宋体" w:eastAsia="仿宋_GB2312" w:cs="宋体"/>
          <w:b w:val="0"/>
          <w:bCs w:val="0"/>
          <w:color w:val="000000"/>
          <w:sz w:val="32"/>
          <w:szCs w:val="32"/>
          <w:highlight w:val="none"/>
          <w:u w:val="none"/>
          <w:shd w:val="clear"/>
          <w:lang w:eastAsia="zh-CN" w:bidi="ar"/>
        </w:rPr>
        <w:t>（</w:t>
      </w:r>
      <w:r>
        <w:rPr>
          <w:rFonts w:hint="eastAsia" w:ascii="宋体" w:hAnsi="宋体" w:eastAsia="仿宋_GB2312" w:cs="宋体"/>
          <w:b w:val="0"/>
          <w:bCs w:val="0"/>
          <w:color w:val="000000"/>
          <w:sz w:val="32"/>
          <w:szCs w:val="32"/>
          <w:highlight w:val="none"/>
          <w:u w:val="none"/>
          <w:shd w:val="clear"/>
          <w:lang w:val="en-US" w:eastAsia="zh-CN" w:bidi="ar"/>
        </w:rPr>
        <w:t>六</w:t>
      </w:r>
      <w:r>
        <w:rPr>
          <w:rFonts w:hint="eastAsia" w:ascii="宋体" w:hAnsi="宋体" w:eastAsia="仿宋_GB2312" w:cs="宋体"/>
          <w:b w:val="0"/>
          <w:bCs w:val="0"/>
          <w:color w:val="000000"/>
          <w:sz w:val="32"/>
          <w:szCs w:val="32"/>
          <w:highlight w:val="none"/>
          <w:u w:val="none"/>
          <w:shd w:val="clear"/>
          <w:lang w:eastAsia="zh-CN" w:bidi="ar"/>
        </w:rPr>
        <w:t>）</w:t>
      </w:r>
      <w:r>
        <w:rPr>
          <w:rFonts w:hint="eastAsia" w:ascii="宋体" w:hAnsi="宋体" w:eastAsia="仿宋_GB2312" w:cs="宋体"/>
          <w:b w:val="0"/>
          <w:bCs w:val="0"/>
          <w:color w:val="000000"/>
          <w:sz w:val="32"/>
          <w:szCs w:val="32"/>
          <w:highlight w:val="none"/>
          <w:u w:val="none"/>
          <w:shd w:val="clear"/>
          <w:lang w:val="en-US" w:eastAsia="zh-CN" w:bidi="ar"/>
        </w:rPr>
        <w:t>项目所在乡镇对辖区内申请“工改商”的</w:t>
      </w:r>
      <w:r>
        <w:rPr>
          <w:rFonts w:hint="eastAsia" w:ascii="宋体" w:hAnsi="宋体" w:eastAsia="仿宋_GB2312" w:cs="宋体"/>
          <w:i w:val="0"/>
          <w:iCs w:val="0"/>
          <w:caps w:val="0"/>
          <w:color w:val="000000"/>
          <w:spacing w:val="0"/>
          <w:sz w:val="32"/>
          <w:szCs w:val="32"/>
          <w:highlight w:val="none"/>
          <w:shd w:val="clear"/>
          <w:lang w:bidi="ar"/>
        </w:rPr>
        <w:t>条件进行审核</w:t>
      </w:r>
      <w:r>
        <w:rPr>
          <w:rFonts w:hint="eastAsia" w:ascii="宋体" w:hAnsi="宋体" w:eastAsia="仿宋_GB2312" w:cs="宋体"/>
          <w:i w:val="0"/>
          <w:iCs w:val="0"/>
          <w:caps w:val="0"/>
          <w:color w:val="000000"/>
          <w:spacing w:val="0"/>
          <w:sz w:val="32"/>
          <w:szCs w:val="32"/>
          <w:highlight w:val="none"/>
          <w:shd w:val="clear"/>
          <w:lang w:val="en-US" w:eastAsia="zh-CN" w:bidi="ar"/>
        </w:rPr>
        <w:t>并</w:t>
      </w:r>
      <w:r>
        <w:rPr>
          <w:rFonts w:hint="eastAsia" w:ascii="宋体" w:hAnsi="宋体" w:eastAsia="仿宋_GB2312" w:cs="宋体"/>
          <w:i w:val="0"/>
          <w:iCs w:val="0"/>
          <w:caps w:val="0"/>
          <w:color w:val="000000"/>
          <w:spacing w:val="0"/>
          <w:sz w:val="32"/>
          <w:szCs w:val="32"/>
          <w:highlight w:val="none"/>
          <w:shd w:val="clear"/>
          <w:lang w:bidi="ar"/>
        </w:rPr>
        <w:t>出具书面意见</w:t>
      </w:r>
      <w:r>
        <w:rPr>
          <w:rFonts w:hint="eastAsia" w:ascii="宋体" w:hAnsi="宋体" w:eastAsia="仿宋_GB2312" w:cs="宋体"/>
          <w:i w:val="0"/>
          <w:iCs w:val="0"/>
          <w:caps w:val="0"/>
          <w:color w:val="000000"/>
          <w:spacing w:val="0"/>
          <w:sz w:val="32"/>
          <w:szCs w:val="32"/>
          <w:highlight w:val="none"/>
          <w:shd w:val="clear"/>
          <w:lang w:eastAsia="zh-CN" w:bidi="ar"/>
        </w:rPr>
        <w:t>。</w:t>
      </w:r>
      <w:r>
        <w:rPr>
          <w:rFonts w:hint="eastAsia" w:ascii="宋体" w:hAnsi="宋体" w:eastAsia="仿宋_GB2312" w:cs="宋体"/>
          <w:i w:val="0"/>
          <w:iCs w:val="0"/>
          <w:caps w:val="0"/>
          <w:color w:val="000000"/>
          <w:spacing w:val="0"/>
          <w:sz w:val="32"/>
          <w:szCs w:val="32"/>
          <w:highlight w:val="none"/>
          <w:shd w:val="clear"/>
          <w:lang w:val="en-US" w:eastAsia="zh-CN" w:bidi="ar"/>
        </w:rPr>
        <w:t>会同</w:t>
      </w:r>
      <w:r>
        <w:rPr>
          <w:rFonts w:hint="eastAsia" w:ascii="宋体" w:hAnsi="宋体" w:eastAsia="仿宋_GB2312" w:cs="宋体"/>
          <w:b w:val="0"/>
          <w:bCs w:val="0"/>
          <w:i w:val="0"/>
          <w:iCs w:val="0"/>
          <w:caps w:val="0"/>
          <w:color w:val="000000"/>
          <w:spacing w:val="0"/>
          <w:sz w:val="32"/>
          <w:szCs w:val="32"/>
          <w:highlight w:val="none"/>
          <w:shd w:val="clear"/>
          <w:lang w:bidi="ar"/>
        </w:rPr>
        <w:t>县城市管理和综合执法局</w:t>
      </w:r>
      <w:r>
        <w:rPr>
          <w:rFonts w:hint="eastAsia" w:ascii="宋体" w:hAnsi="宋体" w:eastAsia="仿宋_GB2312" w:cs="宋体"/>
          <w:b w:val="0"/>
          <w:bCs w:val="0"/>
          <w:color w:val="000000"/>
          <w:sz w:val="32"/>
          <w:szCs w:val="32"/>
          <w:highlight w:val="none"/>
          <w:lang w:bidi="ar"/>
        </w:rPr>
        <w:t>派驻人员</w:t>
      </w:r>
      <w:r>
        <w:rPr>
          <w:rFonts w:hint="eastAsia" w:ascii="宋体" w:hAnsi="宋体" w:eastAsia="仿宋_GB2312" w:cs="宋体"/>
          <w:b w:val="0"/>
          <w:bCs w:val="0"/>
          <w:color w:val="000000"/>
          <w:sz w:val="32"/>
          <w:szCs w:val="32"/>
          <w:highlight w:val="none"/>
          <w:u w:val="none"/>
          <w:shd w:val="clear"/>
          <w:lang w:bidi="ar"/>
        </w:rPr>
        <w:t>负责辖区内</w:t>
      </w:r>
      <w:r>
        <w:rPr>
          <w:rFonts w:hint="eastAsia" w:ascii="宋体" w:hAnsi="宋体" w:eastAsia="仿宋_GB2312" w:cs="宋体"/>
          <w:b w:val="0"/>
          <w:bCs w:val="0"/>
          <w:color w:val="000000"/>
          <w:sz w:val="32"/>
          <w:szCs w:val="32"/>
          <w:highlight w:val="none"/>
          <w:u w:val="none"/>
          <w:shd w:val="clear"/>
          <w:lang w:eastAsia="zh-CN" w:bidi="ar"/>
        </w:rPr>
        <w:t>“</w:t>
      </w:r>
      <w:r>
        <w:rPr>
          <w:rFonts w:hint="eastAsia" w:ascii="宋体" w:hAnsi="宋体" w:eastAsia="仿宋_GB2312" w:cs="宋体"/>
          <w:b w:val="0"/>
          <w:bCs w:val="0"/>
          <w:color w:val="000000"/>
          <w:sz w:val="32"/>
          <w:szCs w:val="32"/>
          <w:highlight w:val="none"/>
          <w:u w:val="none"/>
          <w:shd w:val="clear"/>
          <w:lang w:val="en-US" w:eastAsia="zh-CN" w:bidi="ar"/>
        </w:rPr>
        <w:t>工改商</w:t>
      </w:r>
      <w:r>
        <w:rPr>
          <w:rFonts w:hint="eastAsia" w:ascii="宋体" w:hAnsi="宋体" w:eastAsia="仿宋_GB2312" w:cs="宋体"/>
          <w:b w:val="0"/>
          <w:bCs w:val="0"/>
          <w:color w:val="000000"/>
          <w:sz w:val="32"/>
          <w:szCs w:val="32"/>
          <w:highlight w:val="none"/>
          <w:u w:val="none"/>
          <w:shd w:val="clear"/>
          <w:lang w:eastAsia="zh-CN" w:bidi="ar"/>
        </w:rPr>
        <w:t>”</w:t>
      </w:r>
      <w:r>
        <w:rPr>
          <w:rFonts w:hint="eastAsia" w:ascii="宋体" w:hAnsi="宋体" w:eastAsia="仿宋_GB2312" w:cs="宋体"/>
          <w:b w:val="0"/>
          <w:bCs w:val="0"/>
          <w:color w:val="000000"/>
          <w:sz w:val="32"/>
          <w:szCs w:val="32"/>
          <w:highlight w:val="none"/>
          <w:u w:val="none"/>
          <w:shd w:val="clear"/>
          <w:lang w:val="en-US" w:eastAsia="zh-CN" w:bidi="ar"/>
        </w:rPr>
        <w:t>项目</w:t>
      </w:r>
      <w:r>
        <w:rPr>
          <w:rFonts w:hint="eastAsia" w:ascii="宋体" w:hAnsi="宋体" w:eastAsia="仿宋_GB2312" w:cs="宋体"/>
          <w:b w:val="0"/>
          <w:bCs w:val="0"/>
          <w:color w:val="000000"/>
          <w:sz w:val="32"/>
          <w:szCs w:val="32"/>
          <w:highlight w:val="none"/>
          <w:u w:val="none"/>
          <w:shd w:val="clear"/>
          <w:lang w:bidi="ar"/>
        </w:rPr>
        <w:t>一切违法建设的巡查、制止、报告、处置</w:t>
      </w:r>
      <w:r>
        <w:rPr>
          <w:rFonts w:hint="eastAsia" w:ascii="宋体" w:hAnsi="宋体" w:eastAsia="仿宋_GB2312" w:cs="宋体"/>
          <w:b w:val="0"/>
          <w:bCs w:val="0"/>
          <w:color w:val="000000"/>
          <w:sz w:val="32"/>
          <w:szCs w:val="32"/>
          <w:highlight w:val="none"/>
          <w:u w:val="none"/>
          <w:shd w:val="clear"/>
          <w:lang w:eastAsia="zh-CN" w:bidi="ar"/>
        </w:rPr>
        <w:t>。</w:t>
      </w:r>
    </w:p>
    <w:p w14:paraId="7076DCAE">
      <w:pPr>
        <w:widowControl/>
        <w:adjustRightInd/>
        <w:snapToGrid/>
        <w:spacing w:beforeLines="0" w:beforeAutospacing="0" w:after="0" w:afterAutospacing="0" w:line="580" w:lineRule="exact"/>
        <w:ind w:firstLine="654" w:firstLineChars="200"/>
        <w:jc w:val="left"/>
        <w:outlineLvl w:val="9"/>
        <w:rPr>
          <w:rFonts w:hint="eastAsia" w:ascii="宋体" w:hAnsi="宋体" w:eastAsia="仿宋_GB2312" w:cs="宋体"/>
          <w:b w:val="0"/>
          <w:bCs w:val="0"/>
          <w:color w:val="000000"/>
          <w:sz w:val="32"/>
          <w:szCs w:val="32"/>
          <w:highlight w:val="none"/>
          <w:u w:val="none"/>
          <w:shd w:val="clear"/>
          <w:lang w:eastAsia="zh-CN" w:bidi="ar"/>
        </w:rPr>
      </w:pPr>
      <w:r>
        <w:rPr>
          <w:rFonts w:hint="eastAsia" w:ascii="宋体" w:hAnsi="宋体" w:eastAsia="仿宋_GB2312" w:cs="宋体"/>
          <w:b w:val="0"/>
          <w:bCs w:val="0"/>
          <w:color w:val="000000"/>
          <w:sz w:val="32"/>
          <w:szCs w:val="32"/>
          <w:highlight w:val="none"/>
          <w:u w:val="none"/>
          <w:shd w:val="clear"/>
          <w:lang w:val="en-US" w:eastAsia="zh-CN" w:bidi="ar"/>
        </w:rPr>
        <w:t>（七）项目所在</w:t>
      </w:r>
      <w:r>
        <w:rPr>
          <w:rFonts w:hint="eastAsia" w:ascii="宋体" w:hAnsi="宋体" w:eastAsia="仿宋_GB2312" w:cs="宋体"/>
          <w:b w:val="0"/>
          <w:bCs w:val="0"/>
          <w:color w:val="000000"/>
          <w:sz w:val="32"/>
          <w:szCs w:val="32"/>
          <w:highlight w:val="none"/>
          <w:u w:val="none"/>
          <w:shd w:val="clear"/>
          <w:lang w:bidi="ar"/>
        </w:rPr>
        <w:t>管委会</w:t>
      </w:r>
      <w:r>
        <w:rPr>
          <w:rFonts w:hint="eastAsia" w:ascii="宋体" w:hAnsi="宋体" w:eastAsia="仿宋_GB2312" w:cs="宋体"/>
          <w:b w:val="0"/>
          <w:bCs w:val="0"/>
          <w:color w:val="000000"/>
          <w:sz w:val="32"/>
          <w:szCs w:val="32"/>
          <w:highlight w:val="none"/>
          <w:u w:val="none"/>
          <w:shd w:val="clear"/>
          <w:lang w:val="en-US" w:eastAsia="zh-CN" w:bidi="ar"/>
        </w:rPr>
        <w:t>负责</w:t>
      </w:r>
      <w:r>
        <w:rPr>
          <w:rFonts w:hint="eastAsia" w:ascii="宋体" w:hAnsi="宋体" w:eastAsia="仿宋_GB2312" w:cs="宋体"/>
          <w:b w:val="0"/>
          <w:bCs w:val="0"/>
          <w:color w:val="000000"/>
          <w:sz w:val="32"/>
          <w:szCs w:val="32"/>
          <w:highlight w:val="none"/>
          <w:u w:val="none"/>
          <w:shd w:val="clear"/>
          <w:lang w:bidi="ar"/>
        </w:rPr>
        <w:t>本园区</w:t>
      </w:r>
      <w:r>
        <w:rPr>
          <w:rFonts w:hint="eastAsia" w:ascii="宋体" w:hAnsi="宋体" w:eastAsia="仿宋_GB2312" w:cs="宋体"/>
          <w:b w:val="0"/>
          <w:bCs w:val="0"/>
          <w:color w:val="000000"/>
          <w:sz w:val="32"/>
          <w:szCs w:val="32"/>
          <w:highlight w:val="none"/>
          <w:u w:val="none"/>
          <w:shd w:val="clear"/>
          <w:lang w:val="en-US" w:eastAsia="zh-CN" w:bidi="ar"/>
        </w:rPr>
        <w:t>内申请“工改商”的</w:t>
      </w:r>
      <w:r>
        <w:rPr>
          <w:rFonts w:hint="eastAsia" w:ascii="宋体" w:hAnsi="宋体" w:eastAsia="仿宋_GB2312" w:cs="宋体"/>
          <w:i w:val="0"/>
          <w:iCs w:val="0"/>
          <w:caps w:val="0"/>
          <w:color w:val="000000"/>
          <w:spacing w:val="0"/>
          <w:sz w:val="32"/>
          <w:szCs w:val="32"/>
          <w:highlight w:val="none"/>
          <w:shd w:val="clear"/>
          <w:lang w:bidi="ar"/>
        </w:rPr>
        <w:t>条件进行审核</w:t>
      </w:r>
      <w:r>
        <w:rPr>
          <w:rFonts w:hint="eastAsia" w:ascii="宋体" w:hAnsi="宋体" w:eastAsia="仿宋_GB2312" w:cs="宋体"/>
          <w:i w:val="0"/>
          <w:iCs w:val="0"/>
          <w:caps w:val="0"/>
          <w:color w:val="000000"/>
          <w:spacing w:val="0"/>
          <w:sz w:val="32"/>
          <w:szCs w:val="32"/>
          <w:highlight w:val="none"/>
          <w:shd w:val="clear"/>
          <w:lang w:val="en-US" w:eastAsia="zh-CN" w:bidi="ar"/>
        </w:rPr>
        <w:t>并</w:t>
      </w:r>
      <w:r>
        <w:rPr>
          <w:rFonts w:hint="eastAsia" w:ascii="宋体" w:hAnsi="宋体" w:eastAsia="仿宋_GB2312" w:cs="宋体"/>
          <w:i w:val="0"/>
          <w:iCs w:val="0"/>
          <w:caps w:val="0"/>
          <w:color w:val="000000"/>
          <w:spacing w:val="0"/>
          <w:sz w:val="32"/>
          <w:szCs w:val="32"/>
          <w:highlight w:val="none"/>
          <w:shd w:val="clear"/>
          <w:lang w:bidi="ar"/>
        </w:rPr>
        <w:t>出具书面意见</w:t>
      </w:r>
      <w:r>
        <w:rPr>
          <w:rFonts w:hint="eastAsia" w:ascii="宋体" w:hAnsi="宋体" w:eastAsia="仿宋_GB2312" w:cs="宋体"/>
          <w:i w:val="0"/>
          <w:iCs w:val="0"/>
          <w:caps w:val="0"/>
          <w:color w:val="000000"/>
          <w:spacing w:val="0"/>
          <w:sz w:val="32"/>
          <w:szCs w:val="32"/>
          <w:highlight w:val="none"/>
          <w:shd w:val="clear"/>
          <w:lang w:eastAsia="zh-CN" w:bidi="ar"/>
        </w:rPr>
        <w:t>。</w:t>
      </w:r>
      <w:r>
        <w:rPr>
          <w:rFonts w:hint="eastAsia" w:ascii="宋体" w:hAnsi="宋体" w:eastAsia="仿宋_GB2312" w:cs="宋体"/>
          <w:i w:val="0"/>
          <w:iCs w:val="0"/>
          <w:caps w:val="0"/>
          <w:color w:val="000000"/>
          <w:spacing w:val="0"/>
          <w:sz w:val="32"/>
          <w:szCs w:val="32"/>
          <w:highlight w:val="none"/>
          <w:shd w:val="clear"/>
          <w:lang w:val="en-US" w:eastAsia="zh-CN" w:bidi="ar"/>
        </w:rPr>
        <w:t>负责园区内</w:t>
      </w:r>
      <w:r>
        <w:rPr>
          <w:rFonts w:hint="eastAsia" w:ascii="宋体" w:hAnsi="宋体" w:eastAsia="仿宋_GB2312" w:cs="宋体"/>
          <w:b w:val="0"/>
          <w:bCs w:val="0"/>
          <w:color w:val="000000"/>
          <w:sz w:val="32"/>
          <w:szCs w:val="32"/>
          <w:highlight w:val="none"/>
          <w:u w:val="none"/>
          <w:shd w:val="clear"/>
          <w:lang w:eastAsia="zh-CN" w:bidi="ar"/>
        </w:rPr>
        <w:t>“</w:t>
      </w:r>
      <w:r>
        <w:rPr>
          <w:rFonts w:hint="eastAsia" w:ascii="宋体" w:hAnsi="宋体" w:eastAsia="仿宋_GB2312" w:cs="宋体"/>
          <w:b w:val="0"/>
          <w:bCs w:val="0"/>
          <w:color w:val="000000"/>
          <w:sz w:val="32"/>
          <w:szCs w:val="32"/>
          <w:highlight w:val="none"/>
          <w:u w:val="none"/>
          <w:shd w:val="clear"/>
          <w:lang w:val="en-US" w:eastAsia="zh-CN" w:bidi="ar"/>
        </w:rPr>
        <w:t>工改商</w:t>
      </w:r>
      <w:r>
        <w:rPr>
          <w:rFonts w:hint="eastAsia" w:ascii="宋体" w:hAnsi="宋体" w:eastAsia="仿宋_GB2312" w:cs="宋体"/>
          <w:b w:val="0"/>
          <w:bCs w:val="0"/>
          <w:color w:val="000000"/>
          <w:sz w:val="32"/>
          <w:szCs w:val="32"/>
          <w:highlight w:val="none"/>
          <w:u w:val="none"/>
          <w:shd w:val="clear"/>
          <w:lang w:eastAsia="zh-CN" w:bidi="ar"/>
        </w:rPr>
        <w:t>”</w:t>
      </w:r>
      <w:r>
        <w:rPr>
          <w:rFonts w:hint="eastAsia" w:ascii="宋体" w:hAnsi="宋体" w:eastAsia="仿宋_GB2312" w:cs="宋体"/>
          <w:b w:val="0"/>
          <w:bCs w:val="0"/>
          <w:color w:val="000000"/>
          <w:sz w:val="32"/>
          <w:szCs w:val="32"/>
          <w:highlight w:val="none"/>
          <w:u w:val="none"/>
          <w:shd w:val="clear"/>
          <w:lang w:val="en-US" w:eastAsia="zh-CN" w:bidi="ar"/>
        </w:rPr>
        <w:t>项目</w:t>
      </w:r>
      <w:r>
        <w:rPr>
          <w:rFonts w:hint="eastAsia" w:ascii="宋体" w:hAnsi="宋体" w:eastAsia="仿宋_GB2312" w:cs="宋体"/>
          <w:b w:val="0"/>
          <w:bCs w:val="0"/>
          <w:color w:val="000000"/>
          <w:sz w:val="32"/>
          <w:szCs w:val="32"/>
          <w:highlight w:val="none"/>
          <w:u w:val="none"/>
          <w:shd w:val="clear"/>
          <w:lang w:bidi="ar"/>
        </w:rPr>
        <w:t>依法依规用地和建设</w:t>
      </w:r>
      <w:r>
        <w:rPr>
          <w:rFonts w:hint="eastAsia" w:ascii="宋体" w:hAnsi="宋体" w:eastAsia="仿宋_GB2312" w:cs="宋体"/>
          <w:b w:val="0"/>
          <w:bCs w:val="0"/>
          <w:color w:val="000000"/>
          <w:sz w:val="32"/>
          <w:szCs w:val="32"/>
          <w:highlight w:val="none"/>
          <w:u w:val="none"/>
          <w:shd w:val="clear"/>
          <w:lang w:eastAsia="zh-CN" w:bidi="ar"/>
        </w:rPr>
        <w:t>，</w:t>
      </w:r>
      <w:r>
        <w:rPr>
          <w:rFonts w:hint="eastAsia" w:ascii="宋体" w:hAnsi="宋体" w:eastAsia="仿宋_GB2312" w:cs="宋体"/>
          <w:b w:val="0"/>
          <w:bCs w:val="0"/>
          <w:color w:val="000000"/>
          <w:sz w:val="32"/>
          <w:szCs w:val="32"/>
          <w:highlight w:val="none"/>
          <w:u w:val="none"/>
          <w:shd w:val="clear"/>
          <w:lang w:bidi="ar"/>
        </w:rPr>
        <w:t>加强</w:t>
      </w:r>
      <w:r>
        <w:rPr>
          <w:rFonts w:hint="eastAsia" w:ascii="宋体" w:hAnsi="宋体" w:eastAsia="仿宋_GB2312" w:cs="宋体"/>
          <w:b w:val="0"/>
          <w:bCs w:val="0"/>
          <w:color w:val="000000"/>
          <w:sz w:val="32"/>
          <w:szCs w:val="32"/>
          <w:highlight w:val="none"/>
          <w:u w:val="none"/>
          <w:shd w:val="clear"/>
          <w:lang w:val="en-US" w:eastAsia="zh-CN" w:bidi="ar"/>
        </w:rPr>
        <w:t>园区内</w:t>
      </w:r>
      <w:r>
        <w:rPr>
          <w:rFonts w:hint="eastAsia" w:ascii="宋体" w:hAnsi="宋体" w:eastAsia="仿宋_GB2312" w:cs="宋体"/>
          <w:b w:val="0"/>
          <w:bCs w:val="0"/>
          <w:color w:val="000000"/>
          <w:sz w:val="32"/>
          <w:szCs w:val="32"/>
          <w:highlight w:val="none"/>
          <w:u w:val="none"/>
          <w:shd w:val="clear"/>
          <w:lang w:eastAsia="zh-CN" w:bidi="ar"/>
        </w:rPr>
        <w:t>“</w:t>
      </w:r>
      <w:r>
        <w:rPr>
          <w:rFonts w:hint="eastAsia" w:ascii="宋体" w:hAnsi="宋体" w:eastAsia="仿宋_GB2312" w:cs="宋体"/>
          <w:b w:val="0"/>
          <w:bCs w:val="0"/>
          <w:color w:val="000000"/>
          <w:sz w:val="32"/>
          <w:szCs w:val="32"/>
          <w:highlight w:val="none"/>
          <w:u w:val="none"/>
          <w:shd w:val="clear"/>
          <w:lang w:val="en-US" w:eastAsia="zh-CN" w:bidi="ar"/>
        </w:rPr>
        <w:t>工改商</w:t>
      </w:r>
      <w:r>
        <w:rPr>
          <w:rFonts w:hint="eastAsia" w:ascii="宋体" w:hAnsi="宋体" w:eastAsia="仿宋_GB2312" w:cs="宋体"/>
          <w:b w:val="0"/>
          <w:bCs w:val="0"/>
          <w:color w:val="000000"/>
          <w:sz w:val="32"/>
          <w:szCs w:val="32"/>
          <w:highlight w:val="none"/>
          <w:u w:val="none"/>
          <w:shd w:val="clear"/>
          <w:lang w:eastAsia="zh-CN" w:bidi="ar"/>
        </w:rPr>
        <w:t>”</w:t>
      </w:r>
      <w:r>
        <w:rPr>
          <w:rFonts w:hint="eastAsia" w:ascii="宋体" w:hAnsi="宋体" w:eastAsia="仿宋_GB2312" w:cs="宋体"/>
          <w:b w:val="0"/>
          <w:bCs w:val="0"/>
          <w:color w:val="000000"/>
          <w:sz w:val="32"/>
          <w:szCs w:val="32"/>
          <w:highlight w:val="none"/>
          <w:u w:val="none"/>
          <w:shd w:val="clear"/>
          <w:lang w:val="en-US" w:eastAsia="zh-CN" w:bidi="ar"/>
        </w:rPr>
        <w:t>项目</w:t>
      </w:r>
      <w:r>
        <w:rPr>
          <w:rFonts w:hint="eastAsia" w:ascii="宋体" w:hAnsi="宋体" w:eastAsia="仿宋_GB2312" w:cs="宋体"/>
          <w:b w:val="0"/>
          <w:bCs w:val="0"/>
          <w:color w:val="000000"/>
          <w:sz w:val="32"/>
          <w:szCs w:val="32"/>
          <w:highlight w:val="none"/>
          <w:u w:val="none"/>
          <w:shd w:val="clear"/>
          <w:lang w:bidi="ar"/>
        </w:rPr>
        <w:t>开发利用监管</w:t>
      </w:r>
      <w:r>
        <w:rPr>
          <w:rFonts w:hint="eastAsia" w:ascii="宋体" w:hAnsi="宋体" w:eastAsia="仿宋_GB2312" w:cs="宋体"/>
          <w:b w:val="0"/>
          <w:bCs w:val="0"/>
          <w:color w:val="000000"/>
          <w:sz w:val="32"/>
          <w:szCs w:val="32"/>
          <w:highlight w:val="none"/>
          <w:u w:val="none"/>
          <w:shd w:val="clear"/>
          <w:lang w:eastAsia="zh-CN" w:bidi="ar"/>
        </w:rPr>
        <w:t>，</w:t>
      </w:r>
      <w:r>
        <w:rPr>
          <w:rFonts w:hint="eastAsia" w:ascii="宋体" w:hAnsi="宋体" w:eastAsia="仿宋_GB2312" w:cs="宋体"/>
          <w:b w:val="0"/>
          <w:bCs w:val="0"/>
          <w:color w:val="000000"/>
          <w:sz w:val="32"/>
          <w:szCs w:val="32"/>
          <w:highlight w:val="none"/>
          <w:u w:val="none"/>
          <w:shd w:val="clear"/>
          <w:lang w:bidi="ar"/>
        </w:rPr>
        <w:t>对项目建设过程发现的“两违”，由管委会负责</w:t>
      </w:r>
      <w:r>
        <w:rPr>
          <w:rFonts w:hint="eastAsia" w:ascii="宋体" w:hAnsi="宋体" w:eastAsia="仿宋_GB2312" w:cs="宋体"/>
          <w:b w:val="0"/>
          <w:bCs w:val="0"/>
          <w:color w:val="000000"/>
          <w:sz w:val="32"/>
          <w:szCs w:val="32"/>
          <w:highlight w:val="none"/>
          <w:u w:val="none"/>
          <w:shd w:val="clear"/>
          <w:lang w:eastAsia="zh-CN" w:bidi="ar"/>
        </w:rPr>
        <w:t>。</w:t>
      </w:r>
    </w:p>
    <w:p w14:paraId="7266AC90">
      <w:pPr>
        <w:widowControl/>
        <w:numPr>
          <w:ilvl w:val="0"/>
          <w:numId w:val="0"/>
        </w:numPr>
        <w:adjustRightInd/>
        <w:snapToGrid/>
        <w:spacing w:beforeLines="0" w:line="580" w:lineRule="exact"/>
        <w:ind w:firstLine="654" w:firstLineChars="200"/>
        <w:outlineLvl w:val="9"/>
        <w:rPr>
          <w:rFonts w:hint="eastAsia" w:ascii="宋体" w:hAnsi="宋体" w:eastAsia="黑体" w:cs="Times New Roman"/>
          <w:color w:val="000000"/>
          <w:sz w:val="32"/>
          <w:szCs w:val="32"/>
          <w:highlight w:val="none"/>
          <w:shd w:val="clear" w:color="auto" w:fill="auto"/>
          <w:lang w:val="en-US" w:eastAsia="zh-CN"/>
        </w:rPr>
      </w:pPr>
      <w:r>
        <w:rPr>
          <w:rFonts w:hint="eastAsia" w:ascii="宋体" w:hAnsi="宋体" w:eastAsia="黑体" w:cs="Times New Roman"/>
          <w:color w:val="000000"/>
          <w:sz w:val="32"/>
          <w:szCs w:val="32"/>
          <w:highlight w:val="none"/>
          <w:shd w:val="clear" w:color="auto" w:fill="auto"/>
          <w:lang w:val="en-US" w:eastAsia="zh-CN"/>
        </w:rPr>
        <w:t>七、其他事项</w:t>
      </w:r>
    </w:p>
    <w:p w14:paraId="6B873228">
      <w:pPr>
        <w:adjustRightInd/>
        <w:snapToGrid/>
        <w:spacing w:beforeLines="0" w:line="580" w:lineRule="exact"/>
        <w:ind w:firstLine="654" w:firstLineChars="200"/>
        <w:jc w:val="left"/>
        <w:outlineLvl w:val="9"/>
        <w:rPr>
          <w:rFonts w:hint="eastAsia" w:ascii="宋体" w:hAnsi="宋体" w:eastAsia="仿宋_GB2312" w:cs="宋体"/>
          <w:i w:val="0"/>
          <w:iCs w:val="0"/>
          <w:caps w:val="0"/>
          <w:color w:val="000000"/>
          <w:spacing w:val="0"/>
          <w:sz w:val="32"/>
          <w:szCs w:val="32"/>
          <w:highlight w:val="none"/>
          <w:shd w:val="clear"/>
          <w:lang w:bidi="ar"/>
        </w:rPr>
      </w:pPr>
      <w:r>
        <w:rPr>
          <w:rFonts w:hint="eastAsia" w:ascii="宋体" w:hAnsi="宋体" w:eastAsia="仿宋_GB2312" w:cs="宋体"/>
          <w:color w:val="000000"/>
          <w:sz w:val="32"/>
          <w:szCs w:val="32"/>
          <w:highlight w:val="none"/>
          <w:shd w:val="clear"/>
          <w:lang w:val="en-US" w:eastAsia="zh-CN" w:bidi="ar"/>
        </w:rPr>
        <w:t>（一）拟实施改造的</w:t>
      </w:r>
      <w:r>
        <w:rPr>
          <w:rFonts w:hint="eastAsia" w:ascii="宋体" w:hAnsi="宋体" w:eastAsia="仿宋_GB2312" w:cs="宋体"/>
          <w:color w:val="000000"/>
          <w:sz w:val="32"/>
          <w:szCs w:val="32"/>
          <w:highlight w:val="none"/>
          <w:shd w:val="clear"/>
          <w:lang w:bidi="ar"/>
        </w:rPr>
        <w:t>土地使用权人</w:t>
      </w:r>
      <w:r>
        <w:rPr>
          <w:rFonts w:hint="eastAsia" w:ascii="宋体" w:hAnsi="宋体" w:eastAsia="仿宋_GB2312" w:cs="宋体"/>
          <w:color w:val="000000"/>
          <w:sz w:val="32"/>
          <w:szCs w:val="32"/>
          <w:highlight w:val="none"/>
          <w:shd w:val="clear"/>
          <w:lang w:val="en-US" w:eastAsia="zh-CN" w:bidi="ar"/>
        </w:rPr>
        <w:t>应在本实施办法出台后6个月内提出改造申请，未在期限内提出申请的，不予受理。</w:t>
      </w:r>
    </w:p>
    <w:p w14:paraId="36E11D71">
      <w:pPr>
        <w:widowControl/>
        <w:adjustRightInd/>
        <w:snapToGrid/>
        <w:spacing w:beforeLines="0" w:beforeAutospacing="0" w:afterAutospacing="0" w:line="580" w:lineRule="exact"/>
        <w:ind w:firstLine="654" w:firstLineChars="200"/>
        <w:jc w:val="left"/>
        <w:outlineLvl w:val="9"/>
        <w:rPr>
          <w:rFonts w:hint="eastAsia" w:ascii="宋体" w:hAnsi="宋体" w:eastAsia="仿宋_GB2312" w:cs="宋体"/>
          <w:i w:val="0"/>
          <w:iCs w:val="0"/>
          <w:caps w:val="0"/>
          <w:color w:val="000000"/>
          <w:spacing w:val="0"/>
          <w:sz w:val="32"/>
          <w:szCs w:val="32"/>
          <w:highlight w:val="none"/>
          <w:shd w:val="clear"/>
          <w:lang w:bidi="ar"/>
        </w:rPr>
      </w:pPr>
      <w:r>
        <w:rPr>
          <w:rFonts w:hint="eastAsia" w:ascii="宋体" w:hAnsi="宋体" w:eastAsia="仿宋_GB2312" w:cs="宋体"/>
          <w:i w:val="0"/>
          <w:iCs w:val="0"/>
          <w:caps w:val="0"/>
          <w:color w:val="000000"/>
          <w:spacing w:val="0"/>
          <w:sz w:val="32"/>
          <w:szCs w:val="32"/>
          <w:highlight w:val="none"/>
          <w:shd w:val="clear"/>
          <w:lang w:bidi="ar"/>
        </w:rPr>
        <w:t>（</w:t>
      </w:r>
      <w:r>
        <w:rPr>
          <w:rFonts w:hint="eastAsia" w:ascii="宋体" w:hAnsi="宋体" w:eastAsia="仿宋_GB2312" w:cs="宋体"/>
          <w:i w:val="0"/>
          <w:iCs w:val="0"/>
          <w:caps w:val="0"/>
          <w:color w:val="000000"/>
          <w:spacing w:val="0"/>
          <w:sz w:val="32"/>
          <w:szCs w:val="32"/>
          <w:highlight w:val="none"/>
          <w:shd w:val="clear"/>
          <w:lang w:val="en-US" w:eastAsia="zh-CN" w:bidi="ar"/>
        </w:rPr>
        <w:t>二</w:t>
      </w:r>
      <w:r>
        <w:rPr>
          <w:rFonts w:hint="eastAsia" w:ascii="宋体" w:hAnsi="宋体" w:eastAsia="仿宋_GB2312" w:cs="宋体"/>
          <w:i w:val="0"/>
          <w:iCs w:val="0"/>
          <w:caps w:val="0"/>
          <w:color w:val="000000"/>
          <w:spacing w:val="0"/>
          <w:sz w:val="32"/>
          <w:szCs w:val="32"/>
          <w:highlight w:val="none"/>
          <w:shd w:val="clear"/>
          <w:lang w:bidi="ar"/>
        </w:rPr>
        <w:t>）若属国有划拨的工业（仓储）用地，应先行办理划拨补办出让手续，方可提出申请。</w:t>
      </w:r>
    </w:p>
    <w:p w14:paraId="1FAA79AA">
      <w:pPr>
        <w:widowControl/>
        <w:adjustRightInd/>
        <w:snapToGrid/>
        <w:spacing w:beforeLines="0" w:beforeAutospacing="0" w:afterAutospacing="0" w:line="580" w:lineRule="exact"/>
        <w:ind w:firstLine="654" w:firstLineChars="200"/>
        <w:jc w:val="left"/>
        <w:outlineLvl w:val="9"/>
        <w:rPr>
          <w:rFonts w:hint="eastAsia" w:ascii="宋体" w:hAnsi="宋体" w:eastAsia="仿宋_GB2312" w:cs="宋体"/>
          <w:i w:val="0"/>
          <w:iCs w:val="0"/>
          <w:caps w:val="0"/>
          <w:color w:val="000000"/>
          <w:spacing w:val="0"/>
          <w:sz w:val="32"/>
          <w:szCs w:val="32"/>
          <w:highlight w:val="none"/>
          <w:shd w:val="clear"/>
          <w:lang w:bidi="ar"/>
        </w:rPr>
      </w:pPr>
      <w:r>
        <w:rPr>
          <w:rFonts w:hint="eastAsia" w:ascii="宋体" w:hAnsi="宋体" w:eastAsia="仿宋_GB2312" w:cs="宋体"/>
          <w:i w:val="0"/>
          <w:iCs w:val="0"/>
          <w:caps w:val="0"/>
          <w:color w:val="000000"/>
          <w:spacing w:val="0"/>
          <w:sz w:val="32"/>
          <w:szCs w:val="32"/>
          <w:highlight w:val="none"/>
          <w:shd w:val="clear"/>
          <w:lang w:bidi="ar"/>
        </w:rPr>
        <w:t>（</w:t>
      </w:r>
      <w:r>
        <w:rPr>
          <w:rFonts w:hint="eastAsia" w:ascii="宋体" w:hAnsi="宋体" w:eastAsia="仿宋_GB2312" w:cs="宋体"/>
          <w:i w:val="0"/>
          <w:iCs w:val="0"/>
          <w:caps w:val="0"/>
          <w:color w:val="000000"/>
          <w:spacing w:val="0"/>
          <w:sz w:val="32"/>
          <w:szCs w:val="32"/>
          <w:highlight w:val="none"/>
          <w:shd w:val="clear"/>
          <w:lang w:eastAsia="zh-CN" w:bidi="ar"/>
        </w:rPr>
        <w:t>三</w:t>
      </w:r>
      <w:r>
        <w:rPr>
          <w:rFonts w:hint="eastAsia" w:ascii="宋体" w:hAnsi="宋体" w:eastAsia="仿宋_GB2312" w:cs="宋体"/>
          <w:i w:val="0"/>
          <w:iCs w:val="0"/>
          <w:caps w:val="0"/>
          <w:color w:val="000000"/>
          <w:spacing w:val="0"/>
          <w:sz w:val="32"/>
          <w:szCs w:val="32"/>
          <w:highlight w:val="none"/>
          <w:shd w:val="clear"/>
          <w:lang w:bidi="ar"/>
        </w:rPr>
        <w:t>）本办法由</w:t>
      </w:r>
      <w:r>
        <w:rPr>
          <w:rFonts w:hint="eastAsia" w:ascii="宋体" w:hAnsi="宋体" w:eastAsia="仿宋_GB2312" w:cs="宋体"/>
          <w:i w:val="0"/>
          <w:iCs w:val="0"/>
          <w:caps w:val="0"/>
          <w:color w:val="000000"/>
          <w:spacing w:val="0"/>
          <w:sz w:val="32"/>
          <w:szCs w:val="32"/>
          <w:highlight w:val="none"/>
          <w:shd w:val="clear"/>
          <w:lang w:val="en-US" w:eastAsia="zh-CN" w:bidi="ar"/>
        </w:rPr>
        <w:t>仙游县</w:t>
      </w:r>
      <w:r>
        <w:rPr>
          <w:rFonts w:hint="eastAsia" w:ascii="宋体" w:hAnsi="宋体" w:eastAsia="仿宋_GB2312" w:cs="宋体"/>
          <w:i w:val="0"/>
          <w:iCs w:val="0"/>
          <w:caps w:val="0"/>
          <w:color w:val="000000"/>
          <w:spacing w:val="0"/>
          <w:sz w:val="32"/>
          <w:szCs w:val="32"/>
          <w:highlight w:val="none"/>
          <w:shd w:val="clear"/>
          <w:lang w:bidi="ar"/>
        </w:rPr>
        <w:t>自然资源局承担具体解释工作。</w:t>
      </w:r>
    </w:p>
    <w:p w14:paraId="1DF81E0F">
      <w:pPr>
        <w:widowControl/>
        <w:adjustRightInd/>
        <w:snapToGrid/>
        <w:spacing w:beforeLines="0" w:beforeAutospacing="0" w:afterAutospacing="0" w:line="580" w:lineRule="exact"/>
        <w:ind w:firstLine="654" w:firstLineChars="200"/>
        <w:jc w:val="left"/>
        <w:outlineLvl w:val="9"/>
        <w:rPr>
          <w:rFonts w:hint="eastAsia" w:ascii="宋体" w:hAnsi="宋体" w:eastAsia="仿宋_GB2312" w:cs="宋体"/>
          <w:i w:val="0"/>
          <w:iCs w:val="0"/>
          <w:caps w:val="0"/>
          <w:color w:val="000000"/>
          <w:spacing w:val="0"/>
          <w:sz w:val="32"/>
          <w:szCs w:val="32"/>
          <w:highlight w:val="none"/>
          <w:shd w:val="clear"/>
          <w:lang w:bidi="ar"/>
        </w:rPr>
      </w:pPr>
      <w:r>
        <w:rPr>
          <w:rFonts w:hint="eastAsia" w:ascii="宋体" w:hAnsi="宋体" w:eastAsia="仿宋_GB2312" w:cs="宋体"/>
          <w:i w:val="0"/>
          <w:iCs w:val="0"/>
          <w:caps w:val="0"/>
          <w:color w:val="000000"/>
          <w:spacing w:val="0"/>
          <w:sz w:val="32"/>
          <w:szCs w:val="32"/>
          <w:highlight w:val="none"/>
          <w:shd w:val="clear"/>
          <w:lang w:bidi="ar"/>
        </w:rPr>
        <w:t>（</w:t>
      </w:r>
      <w:r>
        <w:rPr>
          <w:rFonts w:hint="eastAsia" w:ascii="宋体" w:hAnsi="宋体" w:eastAsia="仿宋_GB2312" w:cs="宋体"/>
          <w:i w:val="0"/>
          <w:iCs w:val="0"/>
          <w:caps w:val="0"/>
          <w:color w:val="000000"/>
          <w:spacing w:val="0"/>
          <w:sz w:val="32"/>
          <w:szCs w:val="32"/>
          <w:highlight w:val="none"/>
          <w:shd w:val="clear"/>
          <w:lang w:val="en-US" w:eastAsia="zh-CN" w:bidi="ar"/>
        </w:rPr>
        <w:t>四</w:t>
      </w:r>
      <w:r>
        <w:rPr>
          <w:rFonts w:hint="eastAsia" w:ascii="宋体" w:hAnsi="宋体" w:eastAsia="仿宋_GB2312" w:cs="宋体"/>
          <w:i w:val="0"/>
          <w:iCs w:val="0"/>
          <w:caps w:val="0"/>
          <w:color w:val="000000"/>
          <w:spacing w:val="0"/>
          <w:sz w:val="32"/>
          <w:szCs w:val="32"/>
          <w:highlight w:val="none"/>
          <w:shd w:val="clear"/>
          <w:lang w:bidi="ar"/>
        </w:rPr>
        <w:t>）本办法自202</w:t>
      </w:r>
      <w:r>
        <w:rPr>
          <w:rFonts w:hint="eastAsia" w:ascii="宋体" w:hAnsi="宋体" w:eastAsia="仿宋_GB2312" w:cs="宋体"/>
          <w:i w:val="0"/>
          <w:iCs w:val="0"/>
          <w:caps w:val="0"/>
          <w:color w:val="000000"/>
          <w:spacing w:val="0"/>
          <w:sz w:val="32"/>
          <w:szCs w:val="32"/>
          <w:highlight w:val="none"/>
          <w:shd w:val="clear"/>
          <w:lang w:eastAsia="zh-CN" w:bidi="ar"/>
        </w:rPr>
        <w:t>5</w:t>
      </w:r>
      <w:r>
        <w:rPr>
          <w:rFonts w:hint="eastAsia" w:ascii="宋体" w:hAnsi="宋体" w:eastAsia="仿宋_GB2312" w:cs="宋体"/>
          <w:i w:val="0"/>
          <w:iCs w:val="0"/>
          <w:caps w:val="0"/>
          <w:color w:val="000000"/>
          <w:spacing w:val="0"/>
          <w:sz w:val="32"/>
          <w:szCs w:val="32"/>
          <w:highlight w:val="none"/>
          <w:shd w:val="clear"/>
          <w:lang w:bidi="ar"/>
        </w:rPr>
        <w:t>年</w:t>
      </w:r>
      <w:r>
        <w:rPr>
          <w:rFonts w:hint="eastAsia" w:ascii="宋体" w:hAnsi="宋体" w:eastAsia="仿宋_GB2312" w:cs="宋体"/>
          <w:i w:val="0"/>
          <w:iCs w:val="0"/>
          <w:caps w:val="0"/>
          <w:color w:val="000000"/>
          <w:spacing w:val="0"/>
          <w:sz w:val="32"/>
          <w:szCs w:val="32"/>
          <w:highlight w:val="none"/>
          <w:shd w:val="clear"/>
          <w:lang w:val="en-US" w:eastAsia="zh-CN" w:bidi="ar"/>
        </w:rPr>
        <w:t>6</w:t>
      </w:r>
      <w:r>
        <w:rPr>
          <w:rFonts w:hint="eastAsia" w:ascii="宋体" w:hAnsi="宋体" w:eastAsia="仿宋_GB2312" w:cs="宋体"/>
          <w:i w:val="0"/>
          <w:iCs w:val="0"/>
          <w:caps w:val="0"/>
          <w:color w:val="000000"/>
          <w:spacing w:val="0"/>
          <w:sz w:val="32"/>
          <w:szCs w:val="32"/>
          <w:highlight w:val="none"/>
          <w:shd w:val="clear"/>
          <w:lang w:bidi="ar"/>
        </w:rPr>
        <w:t>月</w:t>
      </w:r>
      <w:r>
        <w:rPr>
          <w:rFonts w:hint="eastAsia" w:ascii="宋体" w:hAnsi="宋体" w:eastAsia="仿宋_GB2312" w:cs="宋体"/>
          <w:i w:val="0"/>
          <w:iCs w:val="0"/>
          <w:caps w:val="0"/>
          <w:color w:val="000000"/>
          <w:spacing w:val="0"/>
          <w:sz w:val="32"/>
          <w:szCs w:val="32"/>
          <w:highlight w:val="none"/>
          <w:shd w:val="clear"/>
          <w:lang w:eastAsia="zh-CN" w:bidi="ar"/>
        </w:rPr>
        <w:t xml:space="preserve"> </w:t>
      </w:r>
      <w:r>
        <w:rPr>
          <w:rFonts w:hint="eastAsia" w:ascii="宋体" w:hAnsi="宋体" w:eastAsia="仿宋_GB2312" w:cs="宋体"/>
          <w:i w:val="0"/>
          <w:iCs w:val="0"/>
          <w:caps w:val="0"/>
          <w:color w:val="000000"/>
          <w:spacing w:val="0"/>
          <w:sz w:val="32"/>
          <w:szCs w:val="32"/>
          <w:highlight w:val="none"/>
          <w:shd w:val="clear"/>
          <w:lang w:val="en-US" w:eastAsia="zh-CN" w:bidi="ar"/>
        </w:rPr>
        <w:t xml:space="preserve"> </w:t>
      </w:r>
      <w:r>
        <w:rPr>
          <w:rFonts w:hint="eastAsia" w:ascii="宋体" w:hAnsi="宋体" w:eastAsia="仿宋_GB2312" w:cs="宋体"/>
          <w:i w:val="0"/>
          <w:iCs w:val="0"/>
          <w:caps w:val="0"/>
          <w:color w:val="000000"/>
          <w:spacing w:val="0"/>
          <w:sz w:val="32"/>
          <w:szCs w:val="32"/>
          <w:highlight w:val="none"/>
          <w:shd w:val="clear"/>
          <w:lang w:bidi="ar"/>
        </w:rPr>
        <w:t>日起施行，有效期至202</w:t>
      </w:r>
      <w:r>
        <w:rPr>
          <w:rFonts w:hint="eastAsia" w:ascii="宋体" w:hAnsi="宋体" w:eastAsia="仿宋_GB2312" w:cs="宋体"/>
          <w:i w:val="0"/>
          <w:iCs w:val="0"/>
          <w:caps w:val="0"/>
          <w:color w:val="000000"/>
          <w:spacing w:val="0"/>
          <w:sz w:val="32"/>
          <w:szCs w:val="32"/>
          <w:highlight w:val="none"/>
          <w:shd w:val="clear"/>
          <w:lang w:eastAsia="zh-CN" w:bidi="ar"/>
        </w:rPr>
        <w:t>6</w:t>
      </w:r>
      <w:r>
        <w:rPr>
          <w:rFonts w:hint="eastAsia" w:ascii="宋体" w:hAnsi="宋体" w:eastAsia="仿宋_GB2312" w:cs="宋体"/>
          <w:i w:val="0"/>
          <w:iCs w:val="0"/>
          <w:caps w:val="0"/>
          <w:color w:val="000000"/>
          <w:spacing w:val="0"/>
          <w:sz w:val="32"/>
          <w:szCs w:val="32"/>
          <w:highlight w:val="none"/>
          <w:shd w:val="clear"/>
          <w:lang w:bidi="ar"/>
        </w:rPr>
        <w:t>年9月30日止。有效期内，如遇法律、法规、规章或政策调整，则从其规定。</w:t>
      </w:r>
    </w:p>
    <w:p w14:paraId="23D78973">
      <w:pPr>
        <w:ind w:firstLine="654"/>
        <w:jc w:val="left"/>
        <w:outlineLvl w:val="9"/>
        <w:rPr>
          <w:rFonts w:hint="eastAsia" w:ascii="宋体" w:hAnsi="宋体" w:eastAsia="仿宋_GB2312" w:cs="宋体"/>
          <w:color w:val="000000"/>
          <w:spacing w:val="0"/>
          <w:sz w:val="32"/>
          <w:szCs w:val="32"/>
          <w:highlight w:val="none"/>
          <w:shd w:val="clear"/>
          <w:lang w:val="en-US" w:eastAsia="zh-CN" w:bidi="ar"/>
        </w:rPr>
      </w:pPr>
      <w:r>
        <w:rPr>
          <w:rFonts w:hint="eastAsia" w:ascii="宋体" w:hAnsi="宋体" w:eastAsia="仿宋_GB2312" w:cs="宋体"/>
          <w:color w:val="000000"/>
          <w:spacing w:val="0"/>
          <w:sz w:val="32"/>
          <w:szCs w:val="32"/>
          <w:highlight w:val="none"/>
          <w:shd w:val="clear"/>
          <w:lang w:val="en-US" w:eastAsia="zh-CN" w:bidi="ar"/>
        </w:rPr>
        <w:t>附件：</w:t>
      </w:r>
      <w:r>
        <w:rPr>
          <w:rFonts w:hint="eastAsia" w:ascii="宋体" w:hAnsi="宋体" w:eastAsia="仿宋_GB2312" w:cs="宋体"/>
          <w:color w:val="000000"/>
          <w:spacing w:val="0"/>
          <w:kern w:val="2"/>
          <w:sz w:val="32"/>
          <w:szCs w:val="32"/>
          <w:highlight w:val="none"/>
          <w:shd w:val="clear"/>
          <w:lang w:val="en-US" w:eastAsia="zh-CN" w:bidi="ar"/>
        </w:rPr>
        <w:t>1.</w:t>
      </w:r>
      <w:r>
        <w:rPr>
          <w:rFonts w:hint="eastAsia" w:ascii="宋体" w:hAnsi="宋体" w:eastAsia="仿宋_GB2312" w:cs="宋体"/>
          <w:b w:val="0"/>
          <w:color w:val="000000"/>
          <w:spacing w:val="0"/>
          <w:kern w:val="2"/>
          <w:sz w:val="32"/>
          <w:szCs w:val="32"/>
          <w:highlight w:val="none"/>
          <w:shd w:val="clear"/>
          <w:lang w:bidi="ar"/>
        </w:rPr>
        <w:t>工业（仓储）用地改变为商业服务业用地项目实施方案</w:t>
      </w:r>
    </w:p>
    <w:p w14:paraId="4A0707D6">
      <w:pPr>
        <w:ind w:firstLine="654" w:firstLineChars="200"/>
        <w:jc w:val="left"/>
        <w:rPr>
          <w:rFonts w:hint="eastAsia" w:ascii="宋体" w:hAnsi="宋体" w:eastAsia="仿宋_GB2312"/>
          <w:color w:val="000000"/>
          <w:sz w:val="32"/>
          <w:szCs w:val="32"/>
          <w:highlight w:val="none"/>
          <w:shd w:val="clear"/>
        </w:rPr>
      </w:pPr>
    </w:p>
    <w:p w14:paraId="0E34E29E">
      <w:pPr>
        <w:jc w:val="left"/>
        <w:rPr>
          <w:rFonts w:hint="eastAsia" w:ascii="宋体" w:hAnsi="宋体" w:eastAsia="仿宋_GB2312"/>
          <w:color w:val="000000"/>
          <w:sz w:val="32"/>
          <w:szCs w:val="32"/>
          <w:highlight w:val="none"/>
          <w:shd w:val="clear"/>
        </w:rPr>
      </w:pPr>
    </w:p>
    <w:p w14:paraId="13D7F733">
      <w:pPr>
        <w:ind w:firstLine="654" w:firstLineChars="200"/>
        <w:jc w:val="left"/>
        <w:outlineLvl w:val="9"/>
        <w:rPr>
          <w:rFonts w:hint="eastAsia" w:ascii="宋体" w:hAnsi="宋体" w:eastAsia="仿宋_GB2312"/>
          <w:color w:val="000000"/>
          <w:sz w:val="32"/>
          <w:szCs w:val="32"/>
          <w:highlight w:val="none"/>
          <w:shd w:val="clear"/>
        </w:rPr>
      </w:pPr>
      <w:r>
        <w:rPr>
          <w:rFonts w:hint="eastAsia" w:ascii="宋体" w:hAnsi="宋体" w:eastAsia="仿宋_GB2312"/>
          <w:color w:val="000000"/>
          <w:sz w:val="32"/>
          <w:szCs w:val="32"/>
          <w:highlight w:val="none"/>
          <w:shd w:val="clear"/>
        </w:rPr>
        <w:t xml:space="preserve">　  </w:t>
      </w:r>
      <w:r>
        <w:rPr>
          <w:rFonts w:hint="eastAsia" w:ascii="宋体" w:hAnsi="宋体" w:eastAsia="仿宋_GB2312"/>
          <w:color w:val="000000"/>
          <w:sz w:val="32"/>
          <w:szCs w:val="32"/>
          <w:highlight w:val="none"/>
          <w:shd w:val="clear"/>
          <w:lang w:val="en-US" w:eastAsia="zh-CN"/>
        </w:rPr>
        <w:t xml:space="preserve">                        </w:t>
      </w:r>
      <w:r>
        <w:rPr>
          <w:rFonts w:hint="eastAsia" w:ascii="宋体" w:hAnsi="宋体" w:eastAsia="仿宋_GB2312"/>
          <w:color w:val="000000"/>
          <w:sz w:val="32"/>
          <w:szCs w:val="32"/>
          <w:highlight w:val="none"/>
          <w:shd w:val="clear"/>
          <w:lang w:eastAsia="zh-CN"/>
        </w:rPr>
        <w:t>仙游县</w:t>
      </w:r>
      <w:r>
        <w:rPr>
          <w:rFonts w:hint="eastAsia" w:ascii="宋体" w:hAnsi="宋体" w:eastAsia="仿宋_GB2312"/>
          <w:color w:val="000000"/>
          <w:sz w:val="32"/>
          <w:szCs w:val="32"/>
          <w:highlight w:val="none"/>
          <w:shd w:val="clear"/>
        </w:rPr>
        <w:t>人民政府</w:t>
      </w:r>
      <w:r>
        <w:rPr>
          <w:rFonts w:hint="eastAsia" w:ascii="宋体" w:hAnsi="宋体" w:eastAsia="仿宋_GB2312"/>
          <w:color w:val="000000"/>
          <w:sz w:val="32"/>
          <w:szCs w:val="32"/>
          <w:highlight w:val="none"/>
          <w:shd w:val="clear"/>
          <w:lang w:val="en-US" w:eastAsia="zh-CN"/>
        </w:rPr>
        <w:t xml:space="preserve">         </w:t>
      </w:r>
    </w:p>
    <w:p w14:paraId="572A28FC">
      <w:pPr>
        <w:widowControl/>
        <w:wordWrap/>
        <w:adjustRightInd/>
        <w:snapToGrid/>
        <w:spacing w:beforeLines="0" w:beforeAutospacing="0" w:after="0" w:afterAutospacing="0" w:line="580" w:lineRule="exact"/>
        <w:ind w:left="0" w:leftChars="0" w:right="0" w:firstLine="654" w:firstLineChars="200"/>
        <w:jc w:val="left"/>
        <w:textAlignment w:val="auto"/>
        <w:outlineLvl w:val="9"/>
        <w:rPr>
          <w:rFonts w:hint="eastAsia" w:ascii="宋体" w:hAnsi="宋体" w:eastAsia="仿宋_GB2312"/>
          <w:color w:val="000000"/>
          <w:sz w:val="32"/>
          <w:szCs w:val="32"/>
          <w:highlight w:val="none"/>
          <w:shd w:val="clear"/>
        </w:rPr>
      </w:pPr>
      <w:r>
        <w:rPr>
          <w:rFonts w:hint="eastAsia" w:ascii="宋体" w:hAnsi="宋体" w:eastAsia="仿宋_GB2312"/>
          <w:color w:val="000000"/>
          <w:sz w:val="32"/>
          <w:szCs w:val="32"/>
          <w:highlight w:val="none"/>
          <w:shd w:val="clear"/>
          <w:lang w:val="en-US" w:eastAsia="zh-CN"/>
        </w:rPr>
        <w:t xml:space="preserve">                          </w:t>
      </w:r>
      <w:r>
        <w:rPr>
          <w:rFonts w:hint="eastAsia" w:ascii="宋体" w:hAnsi="宋体" w:eastAsia="仿宋_GB2312"/>
          <w:color w:val="000000"/>
          <w:sz w:val="32"/>
          <w:szCs w:val="32"/>
          <w:highlight w:val="none"/>
          <w:shd w:val="clear"/>
        </w:rPr>
        <w:t>202</w:t>
      </w:r>
      <w:r>
        <w:rPr>
          <w:rFonts w:hint="eastAsia" w:ascii="宋体" w:hAnsi="宋体" w:eastAsia="仿宋_GB2312"/>
          <w:color w:val="000000"/>
          <w:sz w:val="32"/>
          <w:szCs w:val="32"/>
          <w:highlight w:val="none"/>
          <w:shd w:val="clear"/>
          <w:lang w:val="en-US" w:eastAsia="zh-CN"/>
        </w:rPr>
        <w:t>5</w:t>
      </w:r>
      <w:r>
        <w:rPr>
          <w:rFonts w:hint="eastAsia" w:ascii="宋体" w:hAnsi="宋体" w:eastAsia="仿宋_GB2312"/>
          <w:color w:val="000000"/>
          <w:sz w:val="32"/>
          <w:szCs w:val="32"/>
          <w:highlight w:val="none"/>
          <w:shd w:val="clear"/>
        </w:rPr>
        <w:t>年</w:t>
      </w:r>
      <w:r>
        <w:rPr>
          <w:rFonts w:hint="eastAsia" w:ascii="宋体" w:hAnsi="宋体" w:eastAsia="仿宋_GB2312"/>
          <w:color w:val="000000"/>
          <w:sz w:val="32"/>
          <w:szCs w:val="32"/>
          <w:highlight w:val="none"/>
          <w:shd w:val="clear"/>
          <w:lang w:val="en-US" w:eastAsia="zh-CN"/>
        </w:rPr>
        <w:t>6</w:t>
      </w:r>
      <w:r>
        <w:rPr>
          <w:rFonts w:hint="eastAsia" w:ascii="宋体" w:hAnsi="宋体" w:eastAsia="仿宋_GB2312"/>
          <w:color w:val="000000"/>
          <w:sz w:val="32"/>
          <w:szCs w:val="32"/>
          <w:highlight w:val="none"/>
          <w:shd w:val="clear"/>
        </w:rPr>
        <w:t>月  日</w:t>
      </w:r>
      <w:r>
        <w:rPr>
          <w:rFonts w:hint="eastAsia" w:ascii="宋体" w:hAnsi="宋体" w:eastAsia="仿宋_GB2312"/>
          <w:color w:val="000000"/>
          <w:sz w:val="32"/>
          <w:szCs w:val="32"/>
          <w:highlight w:val="none"/>
          <w:shd w:val="clear"/>
          <w:lang w:val="en-US" w:eastAsia="zh-CN"/>
        </w:rPr>
        <w:t xml:space="preserve">        </w:t>
      </w:r>
    </w:p>
    <w:p w14:paraId="056F2A10">
      <w:pPr>
        <w:widowControl/>
        <w:wordWrap/>
        <w:adjustRightInd/>
        <w:snapToGrid/>
        <w:spacing w:beforeLines="0" w:beforeAutospacing="0" w:after="0" w:afterAutospacing="0" w:line="580" w:lineRule="exact"/>
        <w:ind w:left="0" w:leftChars="0" w:right="0" w:firstLine="654" w:firstLineChars="200"/>
        <w:jc w:val="left"/>
        <w:textAlignment w:val="auto"/>
        <w:outlineLvl w:val="9"/>
        <w:rPr>
          <w:rFonts w:hint="eastAsia" w:ascii="宋体" w:hAnsi="宋体" w:eastAsia="仿宋_GB2312"/>
          <w:color w:val="000000"/>
          <w:sz w:val="32"/>
          <w:szCs w:val="32"/>
          <w:highlight w:val="none"/>
          <w:shd w:val="clear"/>
          <w:lang w:val="en-US" w:eastAsia="zh-CN"/>
        </w:rPr>
        <w:sectPr>
          <w:footerReference r:id="rId7" w:type="first"/>
          <w:headerReference r:id="rId3" w:type="default"/>
          <w:footerReference r:id="rId5" w:type="default"/>
          <w:headerReference r:id="rId4" w:type="even"/>
          <w:footerReference r:id="rId6" w:type="even"/>
          <w:pgSz w:w="11906" w:h="16838"/>
          <w:pgMar w:top="1417" w:right="1418" w:bottom="1304" w:left="1418" w:header="851" w:footer="992" w:gutter="0"/>
          <w:pgNumType w:fmt="decimal"/>
          <w:cols w:space="720" w:num="1"/>
          <w:docGrid w:type="linesAndChars" w:linePitch="596" w:charSpace="1609"/>
        </w:sectPr>
      </w:pPr>
    </w:p>
    <w:p w14:paraId="635C6127">
      <w:pPr>
        <w:widowControl w:val="0"/>
        <w:wordWrap/>
        <w:adjustRightInd/>
        <w:snapToGrid/>
        <w:spacing w:before="0" w:beforeLines="0" w:beforeAutospacing="0" w:after="0" w:afterAutospacing="0" w:line="580" w:lineRule="exact"/>
        <w:ind w:left="0" w:leftChars="0" w:right="0"/>
        <w:jc w:val="both"/>
        <w:textAlignment w:val="auto"/>
        <w:outlineLvl w:val="9"/>
        <w:rPr>
          <w:rFonts w:hint="eastAsia" w:ascii="宋体" w:hAnsi="宋体" w:eastAsia="黑体" w:cs="黑体"/>
          <w:b w:val="0"/>
          <w:bCs w:val="0"/>
          <w:color w:val="000000"/>
          <w:sz w:val="32"/>
          <w:szCs w:val="32"/>
          <w:highlight w:val="none"/>
          <w:shd w:val="clear" w:color="auto" w:fill="FFFFFF"/>
          <w:lang w:val="en-US" w:eastAsia="zh-CN"/>
        </w:rPr>
      </w:pPr>
      <w:r>
        <w:rPr>
          <w:rFonts w:hint="eastAsia" w:ascii="宋体" w:hAnsi="宋体" w:eastAsia="黑体" w:cs="黑体"/>
          <w:b w:val="0"/>
          <w:bCs w:val="0"/>
          <w:color w:val="000000"/>
          <w:sz w:val="32"/>
          <w:szCs w:val="32"/>
          <w:highlight w:val="none"/>
          <w:shd w:val="clear" w:color="auto" w:fill="FFFFFF"/>
          <w:lang w:val="en-US" w:eastAsia="zh-CN"/>
        </w:rPr>
        <w:t>附件1</w:t>
      </w:r>
    </w:p>
    <w:p w14:paraId="134C922D">
      <w:pPr>
        <w:wordWrap w:val="0"/>
        <w:adjustRightInd/>
        <w:snapToGrid/>
        <w:spacing w:before="0" w:beforeLines="0" w:after="0" w:line="580" w:lineRule="exact"/>
        <w:jc w:val="center"/>
        <w:rPr>
          <w:sz w:val="46"/>
        </w:rPr>
      </w:pPr>
      <w:r>
        <w:rPr>
          <w:rFonts w:hint="eastAsia" w:ascii="宋体" w:hAnsi="宋体" w:eastAsia="宋体"/>
          <w:b/>
          <w:color w:val="000000"/>
          <w:sz w:val="46"/>
        </w:rPr>
        <w:t>工业（仓储）用地改变为商业服务业</w:t>
      </w:r>
    </w:p>
    <w:p w14:paraId="4F967E3A">
      <w:pPr>
        <w:wordWrap w:val="0"/>
        <w:adjustRightInd/>
        <w:snapToGrid/>
        <w:spacing w:before="0" w:beforeLines="0" w:after="0" w:line="580" w:lineRule="exact"/>
        <w:jc w:val="center"/>
        <w:rPr>
          <w:sz w:val="46"/>
        </w:rPr>
      </w:pPr>
      <w:r>
        <w:rPr>
          <w:rFonts w:hint="eastAsia" w:ascii="宋体" w:hAnsi="宋体" w:eastAsia="宋体"/>
          <w:b/>
          <w:color w:val="000000"/>
          <w:sz w:val="46"/>
        </w:rPr>
        <w:t>用地项目实施方案</w:t>
      </w:r>
    </w:p>
    <w:p w14:paraId="67745BF2">
      <w:pPr>
        <w:wordWrap w:val="0"/>
        <w:adjustRightInd/>
        <w:snapToGrid/>
        <w:spacing w:before="0" w:beforeLines="0" w:after="0" w:line="580" w:lineRule="exact"/>
        <w:ind w:firstLine="0"/>
        <w:jc w:val="both"/>
        <w:rPr>
          <w:rFonts w:hint="eastAsia" w:ascii="宋体" w:hAnsi="宋体" w:eastAsia="宋体"/>
          <w:color w:val="000000"/>
          <w:sz w:val="21"/>
        </w:rPr>
      </w:pPr>
    </w:p>
    <w:p w14:paraId="3A99E2EE">
      <w:pPr>
        <w:wordWrap w:val="0"/>
        <w:adjustRightInd/>
        <w:snapToGrid/>
        <w:spacing w:before="0" w:beforeLines="0" w:after="0" w:line="580" w:lineRule="exact"/>
        <w:ind w:firstLine="0"/>
        <w:jc w:val="both"/>
        <w:rPr>
          <w:rFonts w:hint="eastAsia" w:ascii="宋体" w:hAnsi="宋体" w:eastAsia="宋体"/>
          <w:color w:val="000000"/>
          <w:sz w:val="21"/>
        </w:rPr>
      </w:pPr>
    </w:p>
    <w:p w14:paraId="11609ADA">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b w:val="0"/>
          <w:color w:val="000000"/>
          <w:sz w:val="32"/>
          <w:szCs w:val="32"/>
          <w:highlight w:val="none"/>
          <w:shd w:val="clear" w:color="auto" w:fill="FFFFFF"/>
        </w:rPr>
        <w:t>一、改造地块概述</w:t>
      </w:r>
    </w:p>
    <w:p w14:paraId="026D9F82">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1．宗地位置：该宗地位于</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eastAsia="仿宋_GB2312" w:cs="Times New Roman"/>
          <w:color w:val="000000"/>
          <w:sz w:val="32"/>
          <w:szCs w:val="32"/>
          <w:highlight w:val="none"/>
          <w:shd w:val="clear" w:color="auto" w:fill="FFFFFF"/>
        </w:rPr>
        <w:t>。</w:t>
      </w:r>
    </w:p>
    <w:p w14:paraId="3AA80B12">
      <w:pPr>
        <w:wordWrap/>
        <w:adjustRightInd/>
        <w:snapToGrid/>
        <w:spacing w:before="0" w:beforeLines="0" w:after="0" w:line="580" w:lineRule="exact"/>
        <w:ind w:left="0" w:right="0"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2．东西四至：东至</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、西至</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、南至</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、北至</w:t>
      </w:r>
      <w:r>
        <w:rPr>
          <w:rFonts w:hint="eastAsia" w:ascii="宋体" w:hAnsi="宋体" w:eastAsia="仿宋_GB2312" w:cs="Times New Roman"/>
          <w:color w:val="000000"/>
          <w:sz w:val="32"/>
          <w:szCs w:val="32"/>
          <w:highlight w:val="none"/>
          <w:u w:val="none"/>
          <w:shd w:val="clear" w:color="auto" w:fill="FFFFFF"/>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cs="Times New Roman"/>
          <w:color w:val="000000"/>
          <w:sz w:val="32"/>
          <w:szCs w:val="32"/>
          <w:highlight w:val="none"/>
          <w:u w:val="none"/>
          <w:shd w:val="clear" w:color="auto" w:fill="FFFFFF"/>
          <w:lang w:val="en-US" w:eastAsia="zh-CN"/>
        </w:rPr>
        <w:t>。</w:t>
      </w:r>
    </w:p>
    <w:p w14:paraId="07208E29">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3．用地面积：宗地总用地面积为</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w:t>
      </w:r>
    </w:p>
    <w:p w14:paraId="1D832D28">
      <w:pPr>
        <w:wordWrap/>
        <w:adjustRightInd/>
        <w:snapToGrid/>
        <w:spacing w:before="0" w:beforeLines="0" w:after="0" w:line="580" w:lineRule="exact"/>
        <w:ind w:left="0" w:right="0"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4．土地权属：</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公司于</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通过</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所得，不动产权证号为</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w:t>
      </w:r>
    </w:p>
    <w:p w14:paraId="6313155A">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5．现状用途：</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用地。</w:t>
      </w:r>
    </w:p>
    <w:p w14:paraId="159609BA">
      <w:pPr>
        <w:wordWrap/>
        <w:adjustRightInd/>
        <w:snapToGrid/>
        <w:spacing w:before="0" w:beforeLines="0" w:after="0" w:line="580" w:lineRule="exact"/>
        <w:ind w:left="0" w:right="0"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6．现状指标：地上有</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幢建筑，总建筑面积约</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㎡，现状容积率</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，建筑密度</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none"/>
          <w:shd w:val="clear" w:color="auto" w:fill="FFFFFF"/>
        </w:rPr>
        <w:t xml:space="preserve"> </w:t>
      </w:r>
      <w:r>
        <w:rPr>
          <w:rFonts w:hint="eastAsia" w:ascii="宋体" w:hAnsi="宋体" w:eastAsia="仿宋_GB2312" w:cs="Times New Roman"/>
          <w:color w:val="000000"/>
          <w:sz w:val="32"/>
          <w:szCs w:val="32"/>
          <w:highlight w:val="none"/>
          <w:shd w:val="clear" w:color="auto" w:fill="FFFFFF"/>
        </w:rPr>
        <w:t>。</w:t>
      </w:r>
    </w:p>
    <w:p w14:paraId="40ABFE81">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7．投入产出：土地系</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所得，目前</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投产。</w:t>
      </w:r>
    </w:p>
    <w:p w14:paraId="101B1E98">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8．规划情况：改造地块符合土地利用总体规划和城乡规划。</w:t>
      </w:r>
    </w:p>
    <w:p w14:paraId="03D38921">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b w:val="0"/>
          <w:color w:val="000000"/>
          <w:sz w:val="32"/>
          <w:szCs w:val="32"/>
          <w:highlight w:val="none"/>
          <w:shd w:val="clear" w:color="auto" w:fill="FFFFFF"/>
        </w:rPr>
        <w:t>二、拟改造地块的详细规划</w:t>
      </w:r>
    </w:p>
    <w:p w14:paraId="212E6F56">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根据《</w:t>
      </w:r>
      <w:r>
        <w:rPr>
          <w:rFonts w:hint="eastAsia" w:ascii="宋体" w:hAnsi="宋体" w:eastAsia="仿宋_GB2312" w:cs="Times New Roman"/>
          <w:color w:val="000000"/>
          <w:sz w:val="32"/>
          <w:szCs w:val="32"/>
          <w:highlight w:val="none"/>
          <w:u w:val="non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eastAsia="仿宋_GB2312" w:cs="Times New Roman"/>
          <w:color w:val="000000"/>
          <w:sz w:val="32"/>
          <w:szCs w:val="32"/>
          <w:highlight w:val="none"/>
          <w:shd w:val="clear" w:color="auto" w:fill="FFFFFF"/>
        </w:rPr>
        <w:t>控制性详细规划》，项目总用地面积为</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㎡，规划用地质为</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＜容积率＜</w:t>
      </w:r>
      <w:r>
        <w:rPr>
          <w:rFonts w:hint="eastAsia" w:ascii="宋体" w:hAnsi="宋体" w:eastAsia="仿宋_GB2312" w:cs="Times New Roman"/>
          <w:color w:val="000000"/>
          <w:sz w:val="32"/>
          <w:szCs w:val="32"/>
          <w:highlight w:val="none"/>
          <w:u w:val="non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％＜建筑密度＜</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％，绿地率≥</w:t>
      </w:r>
      <w:r>
        <w:rPr>
          <w:rFonts w:hint="eastAsia" w:ascii="宋体" w:hAnsi="宋体" w:eastAsia="仿宋_GB2312" w:cs="Times New Roman"/>
          <w:color w:val="000000"/>
          <w:sz w:val="32"/>
          <w:szCs w:val="32"/>
          <w:highlight w:val="none"/>
          <w:u w:val="non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％，建筑高度＜</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米。项目拟分</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期实施改造。</w:t>
      </w:r>
    </w:p>
    <w:p w14:paraId="47BE3FC6">
      <w:pPr>
        <w:wordWrap/>
        <w:adjustRightInd/>
        <w:snapToGrid/>
        <w:spacing w:before="0" w:beforeLines="0" w:after="0" w:line="580" w:lineRule="exact"/>
        <w:ind w:firstLine="640" w:firstLineChars="200"/>
        <w:jc w:val="both"/>
        <w:outlineLvl w:val="9"/>
        <w:rPr>
          <w:rFonts w:hint="eastAsia" w:ascii="宋体" w:hAnsi="宋体" w:eastAsia="仿宋_GB2312"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1．第一期规划。</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none"/>
          <w:shd w:val="clear" w:color="auto" w:fill="FFFFFF"/>
        </w:rPr>
        <w:t xml:space="preserve"> </w:t>
      </w:r>
      <w:r>
        <w:rPr>
          <w:rFonts w:hint="eastAsia" w:ascii="宋体" w:hAnsi="宋体" w:eastAsia="仿宋_GB2312" w:cs="Times New Roman"/>
          <w:color w:val="000000"/>
          <w:sz w:val="32"/>
          <w:szCs w:val="32"/>
          <w:highlight w:val="none"/>
          <w:shd w:val="clear" w:color="auto" w:fill="FFFFFF"/>
        </w:rPr>
        <w:t>。</w:t>
      </w:r>
    </w:p>
    <w:p w14:paraId="7E79013E">
      <w:pPr>
        <w:wordWrap/>
        <w:adjustRightInd/>
        <w:snapToGrid/>
        <w:spacing w:before="0" w:beforeLines="0" w:after="0" w:line="580" w:lineRule="exact"/>
        <w:ind w:firstLine="640" w:firstLineChars="200"/>
        <w:jc w:val="both"/>
        <w:outlineLvl w:val="9"/>
        <w:rPr>
          <w:rFonts w:hint="eastAsia" w:ascii="宋体" w:hAnsi="宋体" w:eastAsia="仿宋_GB2312"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2．第二期规划。</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none"/>
          <w:shd w:val="clear" w:color="auto" w:fill="FFFFFF"/>
        </w:rPr>
        <w:t xml:space="preserve"> </w:t>
      </w:r>
      <w:r>
        <w:rPr>
          <w:rFonts w:hint="eastAsia" w:ascii="宋体" w:hAnsi="宋体" w:eastAsia="仿宋_GB2312" w:cs="Times New Roman"/>
          <w:color w:val="000000"/>
          <w:sz w:val="32"/>
          <w:szCs w:val="32"/>
          <w:highlight w:val="none"/>
          <w:shd w:val="clear" w:color="auto" w:fill="FFFFFF"/>
        </w:rPr>
        <w:t>。</w:t>
      </w:r>
    </w:p>
    <w:p w14:paraId="26A0A7A6">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b w:val="0"/>
          <w:color w:val="000000"/>
          <w:sz w:val="32"/>
          <w:szCs w:val="32"/>
          <w:highlight w:val="none"/>
          <w:shd w:val="clear" w:color="auto" w:fill="FFFFFF"/>
        </w:rPr>
        <w:t>三、补偿安置办法</w:t>
      </w:r>
    </w:p>
    <w:p w14:paraId="68595843">
      <w:pPr>
        <w:wordWrap/>
        <w:adjustRightInd/>
        <w:snapToGrid/>
        <w:spacing w:before="0" w:beforeLines="0" w:after="0" w:line="580" w:lineRule="exact"/>
        <w:ind w:left="0" w:right="0"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项目不动产所有权均归</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所有，由我司自行改造，不需要补偿安置。</w:t>
      </w:r>
    </w:p>
    <w:p w14:paraId="29FDF327">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b w:val="0"/>
          <w:color w:val="000000"/>
          <w:sz w:val="32"/>
          <w:szCs w:val="32"/>
          <w:highlight w:val="none"/>
          <w:shd w:val="clear" w:color="auto" w:fill="FFFFFF"/>
        </w:rPr>
        <w:t>四、资金来源与筹措办法</w:t>
      </w:r>
    </w:p>
    <w:p w14:paraId="50B9BA2E">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本项目改造资金约需</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万元，资金构成包含：</w:t>
      </w:r>
    </w:p>
    <w:p w14:paraId="20B250FB">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1．土地成本约</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万元；</w:t>
      </w:r>
    </w:p>
    <w:p w14:paraId="339883C7">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2．补缴土地差价约</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万元；</w:t>
      </w:r>
    </w:p>
    <w:p w14:paraId="797E8959">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3．纳税成本约</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万元；</w:t>
      </w:r>
    </w:p>
    <w:p w14:paraId="5CA17005">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4．改造成本约</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万元；</w:t>
      </w:r>
    </w:p>
    <w:p w14:paraId="2E576770">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项目所有资金均由</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出资改造，</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筹措。</w:t>
      </w:r>
    </w:p>
    <w:p w14:paraId="3A4E963C">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b w:val="0"/>
          <w:color w:val="000000"/>
          <w:sz w:val="32"/>
          <w:szCs w:val="32"/>
          <w:highlight w:val="none"/>
          <w:shd w:val="clear" w:color="auto" w:fill="FFFFFF"/>
        </w:rPr>
        <w:t>五、进度安排与保障措施</w:t>
      </w:r>
    </w:p>
    <w:p w14:paraId="4DB531F1">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1．第一期规划改造开竣工时间：</w:t>
      </w:r>
    </w:p>
    <w:p w14:paraId="7E25FD30">
      <w:pPr>
        <w:wordWrap/>
        <w:adjustRightInd/>
        <w:snapToGrid/>
        <w:spacing w:before="0" w:beforeLines="0" w:after="0" w:line="580" w:lineRule="exact"/>
        <w:ind w:left="0" w:right="0"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自签订土地出让合同之日起</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个月内完成改造项目规划建设手续办理并开工；</w:t>
      </w:r>
    </w:p>
    <w:p w14:paraId="17220453">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自改造项目开工之日起</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个月内完成竣工验收；</w:t>
      </w:r>
    </w:p>
    <w:p w14:paraId="54F3C132">
      <w:pPr>
        <w:wordWrap/>
        <w:adjustRightInd/>
        <w:snapToGrid/>
        <w:spacing w:before="0" w:beforeLines="0" w:after="0" w:line="580" w:lineRule="exact"/>
        <w:ind w:left="0" w:right="0"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自改造项目竣工验收之日起进行招商，</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个月内正式投入使用。</w:t>
      </w:r>
    </w:p>
    <w:p w14:paraId="5AAFA31D">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2．第二期规划改造开竣工时间：</w:t>
      </w:r>
    </w:p>
    <w:p w14:paraId="72E6F19A">
      <w:pPr>
        <w:wordWrap/>
        <w:adjustRightInd/>
        <w:snapToGrid/>
        <w:spacing w:before="0" w:beforeLines="0" w:after="0" w:line="580" w:lineRule="exact"/>
        <w:ind w:left="0" w:right="0"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于</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年</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月</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日启动对本项改造规划建设手续办理，预计</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个月内完成手续办理并开工。</w:t>
      </w:r>
    </w:p>
    <w:p w14:paraId="5C14DAF8">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自改造项目开工之日起</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个月内完成竣工验收；</w:t>
      </w:r>
    </w:p>
    <w:p w14:paraId="36D78EAB">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自改造项目竣工验收之日起进行招商，</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个月内正式投入使用。</w:t>
      </w:r>
    </w:p>
    <w:p w14:paraId="3E8DD5A9">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3．税收贡献：</w:t>
      </w:r>
    </w:p>
    <w:p w14:paraId="6135483B">
      <w:pPr>
        <w:wordWrap/>
        <w:adjustRightInd/>
        <w:snapToGrid/>
        <w:spacing w:before="0" w:beforeLines="0" w:after="0" w:line="580" w:lineRule="exact"/>
        <w:ind w:left="0" w:right="0"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项目第一期改造完成后预计可产生约</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万元／年税收；第二期改造完成后预计可产生约</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u w:val="single"/>
          <w:shd w:val="clear" w:color="auto" w:fill="FFFFFF"/>
        </w:rPr>
        <w:t xml:space="preserve">  </w:t>
      </w:r>
      <w:r>
        <w:rPr>
          <w:rFonts w:hint="eastAsia" w:ascii="宋体" w:hAnsi="宋体" w:cs="Times New Roman"/>
          <w:color w:val="000000"/>
          <w:sz w:val="32"/>
          <w:szCs w:val="32"/>
          <w:highlight w:val="none"/>
          <w:u w:val="singl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万元／年税收。</w:t>
      </w:r>
    </w:p>
    <w:p w14:paraId="741F3523">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b w:val="0"/>
          <w:color w:val="000000"/>
          <w:sz w:val="32"/>
          <w:szCs w:val="32"/>
          <w:highlight w:val="none"/>
          <w:shd w:val="clear" w:color="auto" w:fill="FFFFFF"/>
        </w:rPr>
        <w:t>六、历史遗留问题</w:t>
      </w:r>
    </w:p>
    <w:p w14:paraId="6D8E4D7F">
      <w:pPr>
        <w:wordWrap/>
        <w:adjustRightInd/>
        <w:snapToGrid/>
        <w:spacing w:before="0" w:beforeLines="0" w:after="0" w:line="580" w:lineRule="exact"/>
        <w:ind w:firstLine="640" w:firstLineChars="200"/>
        <w:jc w:val="both"/>
        <w:outlineLvl w:val="9"/>
        <w:rPr>
          <w:rFonts w:hint="eastAsia" w:ascii="宋体" w:hAnsi="宋体" w:eastAsia="仿宋_GB2312" w:cs="Times New Roman"/>
          <w:color w:val="000000"/>
          <w:sz w:val="32"/>
          <w:szCs w:val="32"/>
          <w:highlight w:val="none"/>
          <w:shd w:val="clear" w:color="auto" w:fill="FFFFFF"/>
          <w:lang w:eastAsia="zh-CN"/>
        </w:rPr>
      </w:pPr>
      <w:r>
        <w:rPr>
          <w:rFonts w:hint="eastAsia" w:ascii="宋体" w:hAnsi="宋体" w:cs="Times New Roman"/>
          <w:color w:val="000000"/>
          <w:sz w:val="32"/>
          <w:szCs w:val="32"/>
          <w:highlight w:val="none"/>
          <w:shd w:val="clear" w:color="auto" w:fill="FFFFFF"/>
          <w:lang w:eastAsia="zh-CN"/>
        </w:rPr>
        <w:t>……</w:t>
      </w:r>
    </w:p>
    <w:p w14:paraId="334D4E58">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b w:val="0"/>
          <w:color w:val="000000"/>
          <w:sz w:val="32"/>
          <w:szCs w:val="32"/>
          <w:highlight w:val="none"/>
          <w:shd w:val="clear" w:color="auto" w:fill="FFFFFF"/>
        </w:rPr>
        <w:t>七、图件</w:t>
      </w:r>
    </w:p>
    <w:p w14:paraId="2D4A3CF2">
      <w:pPr>
        <w:wordWrap/>
        <w:adjustRightInd/>
        <w:snapToGrid/>
        <w:spacing w:before="0" w:beforeLines="0" w:after="0" w:line="580" w:lineRule="exact"/>
        <w:ind w:left="0" w:right="0"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1．在标准时点的土地利用现状图（1：10000-1：2000）上标示改造地块的四至范围。</w:t>
      </w:r>
    </w:p>
    <w:p w14:paraId="034BDD29">
      <w:pPr>
        <w:wordWrap/>
        <w:adjustRightInd/>
        <w:snapToGrid/>
        <w:spacing w:before="0" w:beforeLines="0" w:after="0" w:line="580" w:lineRule="exact"/>
        <w:ind w:left="0" w:right="0"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2．在国土空间规划图（1：10000或1：5000）上标示改造地块的四至范围。</w:t>
      </w:r>
    </w:p>
    <w:p w14:paraId="6488BE41">
      <w:pPr>
        <w:wordWrap/>
        <w:adjustRightInd/>
        <w:snapToGrid/>
        <w:spacing w:before="0" w:beforeLines="0" w:after="0" w:line="580" w:lineRule="exact"/>
        <w:ind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3．在控规图上标示改造地块的四至范围。</w:t>
      </w:r>
    </w:p>
    <w:p w14:paraId="68BF480E">
      <w:pPr>
        <w:wordWrap/>
        <w:adjustRightInd/>
        <w:snapToGrid/>
        <w:spacing w:before="0" w:beforeLines="0" w:after="0" w:line="580" w:lineRule="exact"/>
        <w:ind w:left="0" w:right="0"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4．拟改造项目现状测绘图（标注现状建筑容积率、建筑密度、绿地率、建筑功能等）。</w:t>
      </w:r>
    </w:p>
    <w:p w14:paraId="42CE5BE0">
      <w:pPr>
        <w:wordWrap/>
        <w:adjustRightInd/>
        <w:snapToGrid/>
        <w:spacing w:before="0" w:beforeLines="0" w:after="0" w:line="580" w:lineRule="exact"/>
        <w:ind w:left="0" w:right="0" w:firstLine="640" w:firstLineChars="200"/>
        <w:jc w:val="both"/>
        <w:outlineLvl w:val="9"/>
        <w:rPr>
          <w:rFonts w:hint="eastAsia" w:ascii="宋体" w:hAnsi="宋体"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5．现状建筑处置图（在现状测绘图基础上，标明各建筑的处置方式，包括保留、改造、拆除等）。</w:t>
      </w:r>
    </w:p>
    <w:p w14:paraId="41973048">
      <w:pPr>
        <w:wordWrap/>
        <w:adjustRightInd/>
        <w:snapToGrid/>
        <w:spacing w:before="0" w:beforeLines="0" w:after="0" w:line="580" w:lineRule="exact"/>
        <w:ind w:firstLine="640" w:firstLineChars="200"/>
        <w:jc w:val="both"/>
        <w:outlineLvl w:val="9"/>
        <w:rPr>
          <w:rFonts w:hint="eastAsia" w:ascii="宋体" w:hAnsi="宋体" w:eastAsia="仿宋_GB2312" w:cs="Times New Roman"/>
          <w:color w:val="000000"/>
          <w:sz w:val="32"/>
          <w:szCs w:val="32"/>
          <w:highlight w:val="none"/>
          <w:shd w:val="clear" w:color="auto" w:fill="FFFFFF"/>
        </w:rPr>
      </w:pPr>
      <w:r>
        <w:rPr>
          <w:rFonts w:hint="eastAsia" w:ascii="宋体" w:hAnsi="宋体" w:eastAsia="仿宋_GB2312" w:cs="Times New Roman"/>
          <w:color w:val="000000"/>
          <w:sz w:val="32"/>
          <w:szCs w:val="32"/>
          <w:highlight w:val="none"/>
          <w:shd w:val="clear" w:color="auto" w:fill="FFFFFF"/>
        </w:rPr>
        <w:t>6．土壤污染状况调查报告</w:t>
      </w:r>
      <w:r>
        <w:rPr>
          <w:rFonts w:hint="eastAsia" w:ascii="宋体" w:hAnsi="宋体" w:cs="Times New Roman"/>
          <w:color w:val="000000"/>
          <w:sz w:val="32"/>
          <w:szCs w:val="32"/>
          <w:highlight w:val="none"/>
          <w:shd w:val="clear" w:color="auto" w:fill="FFFFFF"/>
          <w:lang w:eastAsia="zh-CN"/>
        </w:rPr>
        <w:t>。</w:t>
      </w:r>
    </w:p>
    <w:p w14:paraId="5C4B6931">
      <w:pPr>
        <w:wordWrap/>
        <w:adjustRightInd/>
        <w:snapToGrid/>
        <w:spacing w:before="0" w:beforeLines="0" w:after="0" w:line="580" w:lineRule="exact"/>
        <w:ind w:firstLine="640" w:firstLineChars="200"/>
        <w:jc w:val="both"/>
        <w:outlineLvl w:val="9"/>
        <w:rPr>
          <w:rFonts w:hint="eastAsia" w:ascii="宋体" w:hAnsi="宋体" w:eastAsia="仿宋_GB2312" w:cs="Times New Roman"/>
          <w:color w:val="000000"/>
          <w:sz w:val="32"/>
          <w:szCs w:val="32"/>
          <w:highlight w:val="none"/>
          <w:shd w:val="clear" w:color="auto" w:fill="FFFFFF"/>
          <w:lang w:val="en-US" w:eastAsia="zh-CN"/>
        </w:rPr>
      </w:pPr>
      <w:r>
        <w:rPr>
          <w:rFonts w:hint="eastAsia" w:ascii="宋体" w:hAnsi="宋体" w:cs="Times New Roman"/>
          <w:color w:val="000000"/>
          <w:sz w:val="32"/>
          <w:szCs w:val="32"/>
          <w:highlight w:val="none"/>
          <w:shd w:val="clear" w:color="auto" w:fill="FFFFFF"/>
          <w:lang w:val="en-US" w:eastAsia="zh-CN"/>
        </w:rPr>
        <w:t>7</w:t>
      </w:r>
      <w:r>
        <w:rPr>
          <w:rFonts w:hint="eastAsia" w:ascii="宋体" w:hAnsi="宋体" w:eastAsia="仿宋_GB2312" w:cs="Times New Roman"/>
          <w:color w:val="000000"/>
          <w:sz w:val="32"/>
          <w:szCs w:val="32"/>
          <w:highlight w:val="none"/>
          <w:shd w:val="clear" w:color="auto" w:fill="FFFFFF"/>
        </w:rPr>
        <w:t>．拟改造项目规划总平面图。</w:t>
      </w:r>
    </w:p>
    <w:p w14:paraId="5469CE40">
      <w:pPr>
        <w:wordWrap/>
        <w:adjustRightInd/>
        <w:snapToGrid/>
        <w:spacing w:before="0" w:beforeLines="0" w:after="0" w:line="580" w:lineRule="exact"/>
        <w:ind w:firstLine="640" w:firstLineChars="200"/>
        <w:jc w:val="both"/>
        <w:outlineLvl w:val="9"/>
        <w:rPr>
          <w:rFonts w:hint="eastAsia" w:ascii="宋体" w:hAnsi="宋体" w:eastAsia="仿宋_GB2312" w:cs="Times New Roman"/>
          <w:color w:val="000000"/>
          <w:sz w:val="32"/>
          <w:szCs w:val="32"/>
          <w:highlight w:val="none"/>
          <w:shd w:val="clear" w:color="auto" w:fill="FFFFFF"/>
        </w:rPr>
      </w:pPr>
    </w:p>
    <w:p w14:paraId="6E4CF9C6">
      <w:pPr>
        <w:wordWrap/>
        <w:adjustRightInd/>
        <w:snapToGrid/>
        <w:spacing w:before="0" w:beforeLines="0" w:after="0" w:line="580" w:lineRule="exact"/>
        <w:ind w:firstLine="640" w:firstLineChars="200"/>
        <w:jc w:val="both"/>
        <w:outlineLvl w:val="9"/>
        <w:rPr>
          <w:rFonts w:hint="eastAsia" w:ascii="宋体" w:hAnsi="宋体" w:eastAsia="仿宋_GB2312" w:cs="Times New Roman"/>
          <w:color w:val="000000"/>
          <w:sz w:val="32"/>
          <w:szCs w:val="32"/>
          <w:highlight w:val="none"/>
          <w:shd w:val="clear" w:color="auto" w:fill="FFFFFF"/>
        </w:rPr>
      </w:pPr>
    </w:p>
    <w:p w14:paraId="4F8DEA3D">
      <w:pPr>
        <w:wordWrap/>
        <w:adjustRightInd/>
        <w:snapToGrid/>
        <w:spacing w:before="0" w:beforeLines="0" w:after="0" w:line="580" w:lineRule="exact"/>
        <w:ind w:firstLine="640" w:firstLineChars="200"/>
        <w:jc w:val="center"/>
        <w:outlineLvl w:val="9"/>
        <w:rPr>
          <w:rFonts w:hint="eastAsia" w:ascii="宋体" w:hAnsi="宋体" w:cs="Times New Roman"/>
          <w:color w:val="000000"/>
          <w:sz w:val="32"/>
          <w:szCs w:val="32"/>
          <w:highlight w:val="none"/>
          <w:shd w:val="clear" w:color="auto" w:fill="FFFFFF"/>
        </w:rPr>
      </w:pPr>
      <w:r>
        <w:rPr>
          <w:rFonts w:hint="eastAsia" w:ascii="宋体" w:hAnsi="宋体" w:cs="Times New Roman"/>
          <w:color w:val="000000"/>
          <w:sz w:val="32"/>
          <w:szCs w:val="32"/>
          <w:highlight w:val="non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实施主体：</w:t>
      </w:r>
    </w:p>
    <w:p w14:paraId="7A059330">
      <w:pPr>
        <w:widowControl/>
        <w:numPr>
          <w:ilvl w:val="0"/>
          <w:numId w:val="0"/>
        </w:numPr>
        <w:wordWrap/>
        <w:adjustRightInd/>
        <w:snapToGrid/>
        <w:spacing w:before="0" w:beforeLines="0" w:beforeAutospacing="0" w:after="0" w:afterAutospacing="0" w:line="580" w:lineRule="exact"/>
        <w:ind w:left="0" w:leftChars="0" w:right="0" w:firstLine="640" w:firstLineChars="200"/>
        <w:jc w:val="center"/>
        <w:textAlignment w:val="auto"/>
        <w:outlineLvl w:val="9"/>
        <w:rPr>
          <w:rFonts w:hint="eastAsia" w:ascii="宋体" w:hAnsi="宋体" w:eastAsia="仿宋_GB2312" w:cs="仿宋_GB2312"/>
          <w:color w:val="000000"/>
          <w:sz w:val="32"/>
          <w:szCs w:val="32"/>
          <w:highlight w:val="none"/>
          <w:shd w:val="clear" w:color="auto" w:fill="FFFFFF"/>
          <w:lang w:val="en-US" w:eastAsia="zh-CN"/>
        </w:rPr>
      </w:pPr>
      <w:r>
        <w:rPr>
          <w:rFonts w:hint="eastAsia" w:ascii="宋体" w:hAnsi="宋体" w:cs="Times New Roman"/>
          <w:color w:val="000000"/>
          <w:sz w:val="32"/>
          <w:szCs w:val="32"/>
          <w:highlight w:val="none"/>
          <w:shd w:val="clear" w:color="auto" w:fill="FFFFFF"/>
          <w:lang w:val="en-US" w:eastAsia="zh-CN"/>
        </w:rPr>
        <w:t xml:space="preserve">           </w:t>
      </w:r>
      <w:r>
        <w:rPr>
          <w:rFonts w:hint="eastAsia" w:ascii="宋体" w:hAnsi="宋体" w:eastAsia="仿宋_GB2312" w:cs="Times New Roman"/>
          <w:color w:val="000000"/>
          <w:sz w:val="32"/>
          <w:szCs w:val="32"/>
          <w:highlight w:val="none"/>
          <w:shd w:val="clear" w:color="auto" w:fill="FFFFFF"/>
        </w:rPr>
        <w:t>时间：</w:t>
      </w:r>
    </w:p>
    <w:p w14:paraId="4623ECA9"/>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5DBD">
    <w:pPr>
      <w:pStyle w:val="3"/>
      <w:ind w:right="360" w:firstLine="360"/>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077E7E">
                          <w:pPr>
                            <w:pStyle w:val="3"/>
                            <w:ind w:left="210" w:leftChars="100" w:right="210" w:rightChars="100"/>
                            <w:jc w:val="center"/>
                            <w:rPr>
                              <w:rStyle w:val="8"/>
                              <w:sz w:val="28"/>
                              <w:szCs w:val="28"/>
                            </w:rPr>
                          </w:pPr>
                          <w:r>
                            <w:rPr>
                              <w:rStyle w:val="8"/>
                              <w:rFonts w:hint="eastAsia" w:ascii="宋体" w:hAnsi="宋体" w:eastAsia="宋体"/>
                              <w:sz w:val="28"/>
                              <w:szCs w:val="28"/>
                            </w:rPr>
                            <w:t>—</w:t>
                          </w:r>
                          <w:r>
                            <w:rPr>
                              <w:rStyle w:val="8"/>
                              <w:rFonts w:ascii="宋体" w:hAnsi="宋体" w:eastAsia="宋体"/>
                              <w:sz w:val="28"/>
                              <w:szCs w:val="28"/>
                            </w:rPr>
                            <w:t xml:space="preserve"> </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13</w:t>
                          </w:r>
                          <w:r>
                            <w:rPr>
                              <w:rFonts w:ascii="宋体" w:hAnsi="宋体" w:eastAsia="宋体"/>
                              <w:sz w:val="28"/>
                              <w:szCs w:val="28"/>
                            </w:rPr>
                            <w:fldChar w:fldCharType="end"/>
                          </w:r>
                          <w:r>
                            <w:rPr>
                              <w:rStyle w:val="8"/>
                              <w:rFonts w:ascii="宋体" w:hAnsi="宋体"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1077E7E">
                    <w:pPr>
                      <w:pStyle w:val="3"/>
                      <w:ind w:left="210" w:leftChars="100" w:right="210" w:rightChars="100"/>
                      <w:jc w:val="center"/>
                      <w:rPr>
                        <w:rStyle w:val="8"/>
                        <w:sz w:val="28"/>
                        <w:szCs w:val="28"/>
                      </w:rPr>
                    </w:pPr>
                    <w:r>
                      <w:rPr>
                        <w:rStyle w:val="8"/>
                        <w:rFonts w:hint="eastAsia" w:ascii="宋体" w:hAnsi="宋体" w:eastAsia="宋体"/>
                        <w:sz w:val="28"/>
                        <w:szCs w:val="28"/>
                      </w:rPr>
                      <w:t>—</w:t>
                    </w:r>
                    <w:r>
                      <w:rPr>
                        <w:rStyle w:val="8"/>
                        <w:rFonts w:ascii="宋体" w:hAnsi="宋体" w:eastAsia="宋体"/>
                        <w:sz w:val="28"/>
                        <w:szCs w:val="28"/>
                      </w:rPr>
                      <w:t xml:space="preserve"> </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13</w:t>
                    </w:r>
                    <w:r>
                      <w:rPr>
                        <w:rFonts w:ascii="宋体" w:hAnsi="宋体" w:eastAsia="宋体"/>
                        <w:sz w:val="28"/>
                        <w:szCs w:val="28"/>
                      </w:rPr>
                      <w:fldChar w:fldCharType="end"/>
                    </w:r>
                    <w:r>
                      <w:rPr>
                        <w:rStyle w:val="8"/>
                        <w:rFonts w:ascii="宋体" w:hAnsi="宋体" w:eastAsia="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956CE">
    <w:pPr>
      <w:pStyle w:val="3"/>
      <w:framePr w:wrap="around" w:vAnchor="text" w:hAnchor="page" w:x="1396" w:y="211"/>
      <w:ind w:left="210" w:leftChars="100" w:right="210" w:rightChars="100"/>
      <w:jc w:val="center"/>
      <w:rPr>
        <w:rStyle w:val="8"/>
      </w:rPr>
    </w:pPr>
    <w:r>
      <w:rPr>
        <w:rStyle w:val="8"/>
        <w:rFonts w:hint="eastAsia" w:ascii="宋体" w:hAnsi="宋体" w:eastAsia="宋体"/>
        <w:sz w:val="28"/>
      </w:rPr>
      <w:t>—</w:t>
    </w:r>
    <w:r>
      <w:rPr>
        <w:rStyle w:val="8"/>
        <w:rFonts w:ascii="宋体" w:hAnsi="宋体" w:eastAsia="宋体"/>
        <w:sz w:val="28"/>
      </w:rPr>
      <w:t xml:space="preserve"> </w:t>
    </w:r>
    <w:r>
      <w:rPr>
        <w:rFonts w:ascii="宋体" w:hAnsi="宋体" w:eastAsia="宋体"/>
        <w:sz w:val="28"/>
      </w:rPr>
      <w:fldChar w:fldCharType="begin"/>
    </w:r>
    <w:r>
      <w:rPr>
        <w:rStyle w:val="8"/>
        <w:rFonts w:ascii="宋体" w:hAnsi="宋体" w:eastAsia="宋体"/>
        <w:sz w:val="28"/>
      </w:rPr>
      <w:instrText xml:space="preserve">PAGE  </w:instrText>
    </w:r>
    <w:r>
      <w:rPr>
        <w:rFonts w:ascii="宋体" w:hAnsi="宋体" w:eastAsia="宋体"/>
        <w:sz w:val="28"/>
      </w:rPr>
      <w:fldChar w:fldCharType="separate"/>
    </w:r>
    <w:r>
      <w:rPr>
        <w:rStyle w:val="8"/>
        <w:rFonts w:ascii="宋体" w:hAnsi="宋体" w:eastAsia="宋体"/>
        <w:sz w:val="28"/>
      </w:rPr>
      <w:t>14</w:t>
    </w:r>
    <w:r>
      <w:rPr>
        <w:rFonts w:ascii="宋体" w:hAnsi="宋体" w:eastAsia="宋体"/>
        <w:sz w:val="28"/>
      </w:rPr>
      <w:fldChar w:fldCharType="end"/>
    </w:r>
    <w:r>
      <w:rPr>
        <w:rStyle w:val="8"/>
        <w:rFonts w:ascii="宋体" w:hAnsi="宋体" w:eastAsia="宋体"/>
        <w:sz w:val="28"/>
      </w:rPr>
      <w:t xml:space="preserve"> —</w:t>
    </w:r>
  </w:p>
  <w:p w14:paraId="71A36D42">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4685F">
    <w:pPr>
      <w:pStyle w:val="3"/>
      <w:framePr w:wrap="around" w:vAnchor="text" w:hAnchor="page" w:x="9389" w:y="-2"/>
      <w:jc w:val="right"/>
      <w:rPr>
        <w:rStyle w:val="8"/>
      </w:rPr>
    </w:pPr>
    <w:r>
      <w:rPr>
        <w:rStyle w:val="8"/>
        <w:rFonts w:hint="eastAsia" w:ascii="宋体" w:hAnsi="宋体"/>
        <w:sz w:val="28"/>
        <w:szCs w:val="28"/>
      </w:rPr>
      <w:t>—</w:t>
    </w:r>
    <w:r>
      <w:rPr>
        <w:rStyle w:val="8"/>
        <w:rFonts w:hint="eastAsia"/>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1</w:t>
    </w:r>
    <w:r>
      <w:rPr>
        <w:rFonts w:ascii="宋体" w:hAnsi="宋体"/>
        <w:sz w:val="28"/>
        <w:szCs w:val="28"/>
      </w:rPr>
      <w:fldChar w:fldCharType="end"/>
    </w:r>
    <w:r>
      <w:rPr>
        <w:rStyle w:val="8"/>
        <w:rFonts w:hint="eastAsia" w:ascii="宋体" w:hAnsi="宋体"/>
        <w:sz w:val="28"/>
        <w:szCs w:val="28"/>
      </w:rPr>
      <w:t xml:space="preserve"> —</w:t>
    </w:r>
  </w:p>
  <w:p w14:paraId="4958CA9E">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5B535">
    <w:pPr>
      <w:pStyle w:val="3"/>
      <w:ind w:right="360" w:firstLine="360"/>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57B43D">
                          <w:pPr>
                            <w:pStyle w:val="3"/>
                            <w:ind w:left="210" w:leftChars="100" w:right="210" w:rightChars="100"/>
                            <w:jc w:val="center"/>
                            <w:rPr>
                              <w:rStyle w:val="8"/>
                              <w:sz w:val="28"/>
                              <w:szCs w:val="28"/>
                            </w:rPr>
                          </w:pPr>
                          <w:r>
                            <w:rPr>
                              <w:rStyle w:val="8"/>
                              <w:rFonts w:hint="eastAsia" w:ascii="宋体" w:hAnsi="宋体" w:eastAsia="宋体"/>
                              <w:sz w:val="28"/>
                              <w:szCs w:val="28"/>
                            </w:rPr>
                            <w:t>—</w:t>
                          </w:r>
                          <w:r>
                            <w:rPr>
                              <w:rStyle w:val="8"/>
                              <w:rFonts w:ascii="宋体" w:hAnsi="宋体" w:eastAsia="宋体"/>
                              <w:sz w:val="28"/>
                              <w:szCs w:val="28"/>
                            </w:rPr>
                            <w:t xml:space="preserve"> </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13</w:t>
                          </w:r>
                          <w:r>
                            <w:rPr>
                              <w:rFonts w:ascii="宋体" w:hAnsi="宋体" w:eastAsia="宋体"/>
                              <w:sz w:val="28"/>
                              <w:szCs w:val="28"/>
                            </w:rPr>
                            <w:fldChar w:fldCharType="end"/>
                          </w:r>
                          <w:r>
                            <w:rPr>
                              <w:rStyle w:val="8"/>
                              <w:rFonts w:ascii="宋体" w:hAnsi="宋体"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D57B43D">
                    <w:pPr>
                      <w:pStyle w:val="3"/>
                      <w:ind w:left="210" w:leftChars="100" w:right="210" w:rightChars="100"/>
                      <w:jc w:val="center"/>
                      <w:rPr>
                        <w:rStyle w:val="8"/>
                        <w:sz w:val="28"/>
                        <w:szCs w:val="28"/>
                      </w:rPr>
                    </w:pPr>
                    <w:r>
                      <w:rPr>
                        <w:rStyle w:val="8"/>
                        <w:rFonts w:hint="eastAsia" w:ascii="宋体" w:hAnsi="宋体" w:eastAsia="宋体"/>
                        <w:sz w:val="28"/>
                        <w:szCs w:val="28"/>
                      </w:rPr>
                      <w:t>—</w:t>
                    </w:r>
                    <w:r>
                      <w:rPr>
                        <w:rStyle w:val="8"/>
                        <w:rFonts w:ascii="宋体" w:hAnsi="宋体" w:eastAsia="宋体"/>
                        <w:sz w:val="28"/>
                        <w:szCs w:val="28"/>
                      </w:rPr>
                      <w:t xml:space="preserve"> </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13</w:t>
                    </w:r>
                    <w:r>
                      <w:rPr>
                        <w:rFonts w:ascii="宋体" w:hAnsi="宋体" w:eastAsia="宋体"/>
                        <w:sz w:val="28"/>
                        <w:szCs w:val="28"/>
                      </w:rPr>
                      <w:fldChar w:fldCharType="end"/>
                    </w:r>
                    <w:r>
                      <w:rPr>
                        <w:rStyle w:val="8"/>
                        <w:rFonts w:ascii="宋体" w:hAnsi="宋体" w:eastAsia="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F025E">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DA4DB">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BFA1C">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9B3BD"/>
    <w:multiLevelType w:val="singleLevel"/>
    <w:tmpl w:val="6449B3B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72B35"/>
    <w:rsid w:val="10052704"/>
    <w:rsid w:val="1A144790"/>
    <w:rsid w:val="30534980"/>
    <w:rsid w:val="338F20D1"/>
    <w:rsid w:val="41313092"/>
    <w:rsid w:val="4222518C"/>
    <w:rsid w:val="49F72B35"/>
    <w:rsid w:val="540309B8"/>
    <w:rsid w:val="54884F10"/>
    <w:rsid w:val="5CCC024F"/>
    <w:rsid w:val="6D887843"/>
    <w:rsid w:val="78054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宋体"/>
      <w:kern w:val="0"/>
      <w:sz w:val="24"/>
    </w:rPr>
  </w:style>
  <w:style w:type="character" w:styleId="8">
    <w:name w:val="page number"/>
    <w:basedOn w:val="7"/>
    <w:qFormat/>
    <w:uiPriority w:val="0"/>
  </w:style>
  <w:style w:type="paragraph" w:customStyle="1" w:styleId="9">
    <w:name w:val="1.一级标题"/>
    <w:basedOn w:val="1"/>
    <w:next w:val="10"/>
    <w:qFormat/>
    <w:uiPriority w:val="0"/>
    <w:pPr>
      <w:spacing w:line="560" w:lineRule="exact"/>
      <w:ind w:firstLine="200" w:firstLineChars="200"/>
    </w:pPr>
    <w:rPr>
      <w:rFonts w:ascii="黑体" w:eastAsia="黑体"/>
      <w:sz w:val="32"/>
    </w:rPr>
  </w:style>
  <w:style w:type="paragraph" w:customStyle="1" w:styleId="10">
    <w:name w:val="2二级标题"/>
    <w:basedOn w:val="11"/>
    <w:qFormat/>
    <w:uiPriority w:val="0"/>
    <w:rPr>
      <w:rFonts w:ascii="楷体_GB2312" w:eastAsia="楷体_GB2312"/>
      <w:b/>
    </w:rPr>
  </w:style>
  <w:style w:type="paragraph" w:customStyle="1" w:styleId="11">
    <w:name w:val="无间隔1"/>
    <w:qFormat/>
    <w:uiPriority w:val="1"/>
    <w:pPr>
      <w:widowControl w:val="0"/>
      <w:spacing w:line="560" w:lineRule="exact"/>
      <w:ind w:firstLine="200" w:firstLineChars="200"/>
      <w:jc w:val="both"/>
    </w:pPr>
    <w:rPr>
      <w:rFonts w:ascii="Calibri" w:hAnsi="Calibri" w:eastAsia="黑体" w:cs="Times New Roman"/>
      <w:kern w:val="2"/>
      <w:sz w:val="32"/>
      <w:szCs w:val="22"/>
      <w:lang w:val="en-US" w:eastAsia="zh-CN" w:bidi="ar-SA"/>
    </w:rPr>
  </w:style>
  <w:style w:type="paragraph" w:customStyle="1" w:styleId="12">
    <w:name w:val="标题 11"/>
    <w:basedOn w:val="1"/>
    <w:qFormat/>
    <w:uiPriority w:val="0"/>
    <w:pPr>
      <w:spacing w:before="100" w:beforeAutospacing="1" w:after="100" w:afterAutospacing="1"/>
      <w:jc w:val="left"/>
      <w:outlineLvl w:val="0"/>
    </w:pPr>
    <w:rPr>
      <w:rFonts w:hint="eastAsia" w:ascii="宋体" w:hAnsi="宋体" w:eastAsia="宋体"/>
      <w:b/>
      <w:bCs/>
      <w:kern w:val="44"/>
      <w:sz w:val="48"/>
      <w:szCs w:val="48"/>
      <w:lang w:val="en-US" w:eastAsia="zh-CN"/>
    </w:rPr>
  </w:style>
  <w:style w:type="paragraph" w:customStyle="1" w:styleId="13">
    <w:name w:val="普通(网站)1"/>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4439</Words>
  <Characters>4495</Characters>
  <Lines>0</Lines>
  <Paragraphs>0</Paragraphs>
  <TotalTime>0</TotalTime>
  <ScaleCrop>false</ScaleCrop>
  <LinksUpToDate>false</LinksUpToDate>
  <CharactersWithSpaces>4981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2025-06-23T08:29:00Z</dcterms:created>
  <dc:creator>蔡金锋诚心缘</dc:creator>
  <cp:lastModifiedBy>蔡金锋诚心缘</cp:lastModifiedBy>
  <dcterms:modified xsi:type="dcterms:W3CDTF">2025-06-30T08:32:37Z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6EEB9EB58F174A59A8F0D0475DFFDAEE_13</vt:lpwstr>
  </property>
  <property fmtid="{D5CDD505-2E9C-101B-9397-08002B2CF9AE}" pid="4" name="KSOTemplateDocerSaveRecord">
    <vt:lpwstr>eyJoZGlkIjoiNDk2NmU0NGExNDAzMWQzYmFjYWRiYWQ0ZjMwNWRkNjUiLCJ1c2VySWQiOiIzOTIzODEzMjIifQ==</vt:lpwstr>
  </property>
</Properties>
</file>