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default" w:ascii="宋体" w:hAnsi="宋体" w:eastAsia="宋体" w:cs="宋体"/>
          <w:sz w:val="48"/>
          <w:szCs w:val="48"/>
          <w:lang w:val="en-US" w:eastAsia="zh-CN"/>
        </w:rPr>
      </w:pPr>
      <w:r>
        <w:rPr>
          <w:rFonts w:hint="eastAsia" w:ascii="宋体" w:hAnsi="宋体" w:eastAsia="宋体" w:cs="宋体"/>
          <w:sz w:val="48"/>
          <w:szCs w:val="48"/>
          <w:lang w:val="en-US" w:eastAsia="zh-CN"/>
        </w:rPr>
        <w:t xml:space="preserve">  </w:t>
      </w:r>
    </w:p>
    <w:p>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spacing w:before="240" w:after="240"/>
        <w:jc w:val="center"/>
        <w:rPr>
          <w:rFonts w:hint="eastAsia" w:ascii="宋体" w:hAnsi="宋体" w:eastAsia="宋体" w:cs="宋体"/>
          <w:color w:val="000000"/>
          <w:sz w:val="72"/>
          <w:szCs w:val="72"/>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hint="eastAsia" w:ascii="宋体" w:hAnsi="宋体" w:eastAsia="宋体" w:cs="宋体"/>
          <w:color w:val="000000"/>
          <w:spacing w:val="60"/>
          <w:sz w:val="24"/>
        </w:rPr>
      </w:pPr>
    </w:p>
    <w:p>
      <w:pPr>
        <w:pStyle w:val="8"/>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sz w:val="30"/>
          <w:szCs w:val="30"/>
          <w:u w:val="single"/>
          <w:lang w:val="en-US" w:eastAsia="zh-CN"/>
        </w:rPr>
      </w:pPr>
      <w:r>
        <w:rPr>
          <w:rFonts w:hint="eastAsia" w:ascii="宋体" w:hAnsi="宋体" w:eastAsia="宋体" w:cs="宋体"/>
          <w:color w:val="000000"/>
          <w:sz w:val="30"/>
          <w:szCs w:val="30"/>
        </w:rPr>
        <w:t>项目名称：</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u w:val="single"/>
          <w:lang w:val="en-US" w:eastAsia="zh-CN"/>
        </w:rPr>
        <w:t xml:space="preserve">             </w:t>
      </w:r>
      <w:bookmarkStart w:id="0" w:name="OLE_LINK1"/>
      <w:r>
        <w:rPr>
          <w:rFonts w:hint="eastAsia" w:ascii="宋体" w:hAnsi="宋体" w:cs="宋体"/>
          <w:color w:val="000000"/>
          <w:sz w:val="28"/>
          <w:szCs w:val="28"/>
          <w:u w:val="single"/>
          <w:lang w:eastAsia="zh-CN"/>
        </w:rPr>
        <w:t>柳园</w:t>
      </w:r>
      <w:bookmarkEnd w:id="0"/>
      <w:r>
        <w:rPr>
          <w:rFonts w:hint="eastAsia" w:ascii="宋体" w:hAnsi="宋体" w:cs="宋体"/>
          <w:color w:val="000000"/>
          <w:sz w:val="28"/>
          <w:szCs w:val="28"/>
          <w:u w:val="single"/>
          <w:lang w:eastAsia="zh-CN"/>
        </w:rPr>
        <w:t>村溪口厝溪道防汛护堤工程</w:t>
      </w:r>
      <w:r>
        <w:rPr>
          <w:rFonts w:hint="eastAsia" w:ascii="宋体" w:hAnsi="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永发鑫仙招【2024】005号</w:t>
      </w:r>
      <w:r>
        <w:rPr>
          <w:rFonts w:hint="eastAsia" w:ascii="宋体" w:hAnsi="宋体" w:eastAsia="宋体" w:cs="宋体"/>
          <w:color w:val="000000"/>
          <w:sz w:val="30"/>
          <w:szCs w:val="30"/>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代建单位（</w:t>
      </w:r>
      <w:r>
        <w:rPr>
          <w:rFonts w:hint="eastAsia" w:ascii="宋体" w:hAnsi="宋体" w:eastAsia="宋体" w:cs="宋体"/>
          <w:color w:val="000000"/>
          <w:sz w:val="28"/>
          <w:szCs w:val="28"/>
        </w:rPr>
        <w:t>招标人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仙游县西苑乡柳园村民委员会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rPr>
      </w:pPr>
      <w:r>
        <w:rPr>
          <w:rFonts w:hint="eastAsia" w:ascii="宋体" w:hAnsi="宋体" w:eastAsia="宋体" w:cs="宋体"/>
          <w:color w:val="000000"/>
          <w:sz w:val="30"/>
          <w:szCs w:val="30"/>
        </w:rPr>
        <w:t>招标代理机构：</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福建永发鑫建设有限公司</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(盖单位章)</w:t>
      </w:r>
    </w:p>
    <w:p>
      <w:pPr>
        <w:pStyle w:val="8"/>
        <w:wordWrap w:val="0"/>
        <w:spacing w:before="120" w:after="120" w:line="240" w:lineRule="auto"/>
        <w:jc w:val="center"/>
        <w:rPr>
          <w:rFonts w:hint="eastAsia" w:ascii="宋体" w:hAnsi="宋体" w:eastAsia="宋体" w:cs="宋体"/>
          <w:color w:val="000000"/>
          <w:sz w:val="28"/>
        </w:rPr>
      </w:pPr>
    </w:p>
    <w:p>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cs="宋体"/>
          <w:sz w:val="28"/>
          <w:u w:val="single"/>
          <w:lang w:val="en-US" w:eastAsia="zh-CN"/>
        </w:rPr>
        <w:t>10</w:t>
      </w:r>
      <w:r>
        <w:rPr>
          <w:rFonts w:hint="eastAsia" w:ascii="宋体" w:hAnsi="宋体" w:eastAsia="宋体" w:cs="宋体"/>
          <w:sz w:val="28"/>
        </w:rPr>
        <w:t>月</w:t>
      </w: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pPr>
        <w:pStyle w:val="2"/>
        <w:rPr>
          <w:rFonts w:hint="eastAsia"/>
          <w:sz w:val="24"/>
          <w:szCs w:val="24"/>
        </w:rPr>
      </w:pPr>
      <w:r>
        <w:rPr>
          <w:rFonts w:hint="eastAsia"/>
          <w:sz w:val="24"/>
          <w:szCs w:val="24"/>
        </w:rPr>
        <w:t xml:space="preserve"> </w:t>
      </w:r>
      <w:r>
        <w:rPr>
          <w:rFonts w:hint="eastAsia"/>
          <w:sz w:val="24"/>
          <w:szCs w:val="24"/>
          <w:lang w:val="en-US" w:eastAsia="zh-CN"/>
        </w:rPr>
        <w:t xml:space="preserve">                       招标编号：</w:t>
      </w:r>
      <w:r>
        <w:rPr>
          <w:rFonts w:hint="eastAsia" w:ascii="宋体" w:hAnsi="宋体" w:eastAsia="宋体" w:cs="宋体"/>
          <w:sz w:val="24"/>
          <w:szCs w:val="24"/>
          <w:lang w:val="en-US" w:eastAsia="zh-CN"/>
        </w:rPr>
        <w:t>永发鑫仙招【2024】005号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bookmarkStart w:id="1" w:name="OLE_LINK7"/>
      <w:r>
        <w:rPr>
          <w:rFonts w:hint="eastAsia" w:ascii="宋体" w:hAnsi="宋体" w:eastAsia="宋体" w:cs="宋体"/>
          <w:i w:val="0"/>
          <w:iCs w:val="0"/>
          <w:caps w:val="0"/>
          <w:color w:val="000000"/>
          <w:spacing w:val="0"/>
          <w:sz w:val="24"/>
          <w:szCs w:val="24"/>
          <w:u w:val="single"/>
          <w:shd w:val="clear" w:color="auto" w:fill="FFFFFF"/>
          <w:lang w:val="en-US" w:eastAsia="zh-CN"/>
        </w:rPr>
        <w:t>柳园村溪口厝溪道防汛护堤工程</w:t>
      </w:r>
      <w:bookmarkEnd w:id="1"/>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仙游县西苑乡柳园村民委员会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eastAsia="宋体" w:cs="宋体"/>
          <w:i w:val="0"/>
          <w:iCs w:val="0"/>
          <w:caps w:val="0"/>
          <w:color w:val="000000"/>
          <w:spacing w:val="0"/>
          <w:sz w:val="24"/>
          <w:szCs w:val="24"/>
          <w:u w:val="single"/>
          <w:shd w:val="clear" w:color="auto" w:fill="FFFFFF"/>
        </w:rPr>
        <w:t>上级拨款</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eastAsia="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eastAsia="宋体" w:cs="宋体"/>
          <w:i w:val="0"/>
          <w:iCs w:val="0"/>
          <w:caps w:val="0"/>
          <w:color w:val="000000"/>
          <w:spacing w:val="0"/>
          <w:sz w:val="24"/>
          <w:szCs w:val="24"/>
          <w:u w:val="single"/>
          <w:shd w:val="clear" w:color="auto" w:fill="FFFFFF"/>
          <w:lang w:val="en-US" w:eastAsia="zh-CN"/>
        </w:rPr>
        <w:t>22</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eastAsia="宋体" w:cs="宋体"/>
          <w:i w:val="0"/>
          <w:iCs w:val="0"/>
          <w:caps w:val="0"/>
          <w:color w:val="000000"/>
          <w:spacing w:val="0"/>
          <w:sz w:val="24"/>
          <w:szCs w:val="24"/>
          <w:u w:val="single"/>
          <w:shd w:val="clear" w:color="auto" w:fill="FFFFFF"/>
          <w:lang w:eastAsia="zh-CN"/>
        </w:rPr>
        <w:t>以图纸为准预算清单为补充</w:t>
      </w:r>
      <w:r>
        <w:rPr>
          <w:rFonts w:hint="eastAsia" w:ascii="宋体" w:hAnsi="宋体" w:eastAsia="宋体" w:cs="宋体"/>
          <w:i w:val="0"/>
          <w:iCs w:val="0"/>
          <w:caps w:val="0"/>
          <w:color w:val="000000"/>
          <w:spacing w:val="0"/>
          <w:sz w:val="24"/>
          <w:szCs w:val="24"/>
          <w:u w:val="single"/>
          <w:shd w:val="clear" w:color="auto" w:fill="FFFFFF"/>
        </w:rPr>
        <w:t>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40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cs="宋体"/>
          <w:color w:val="000000"/>
          <w:sz w:val="24"/>
          <w:lang w:val="en-US" w:eastAsia="zh-CN"/>
        </w:rPr>
        <w:t>-不可竞争费</w:t>
      </w:r>
      <w:r>
        <w:rPr>
          <w:rFonts w:ascii="宋体" w:hAnsi="宋体" w:cs="宋体"/>
          <w:color w:val="000000"/>
          <w:sz w:val="24"/>
          <w:lang w:eastAsia="zh-Hans"/>
        </w:rPr>
        <w:t>）×(1-下浮率)</w:t>
      </w:r>
      <w:r>
        <w:rPr>
          <w:rFonts w:hint="eastAsia" w:cs="宋体"/>
          <w:color w:val="000000"/>
          <w:sz w:val="24"/>
          <w:lang w:val="en-US" w:eastAsia="zh-CN"/>
        </w:rPr>
        <w:t>+不可竞争费</w:t>
      </w:r>
    </w:p>
    <w:p>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eastAsia="zh-CN"/>
        </w:rPr>
        <w:t>（</w:t>
      </w:r>
      <w:r>
        <w:rPr>
          <w:rFonts w:hint="eastAsia" w:ascii="宋体" w:hAnsi="宋体" w:cs="宋体"/>
          <w:color w:val="000000"/>
          <w:sz w:val="24"/>
          <w:lang w:val="en-US" w:eastAsia="zh-CN"/>
        </w:rPr>
        <w:t>221928元-3919元）</w:t>
      </w:r>
      <w:r>
        <w:rPr>
          <w:rFonts w:ascii="宋体" w:hAnsi="宋体" w:cs="宋体"/>
          <w:color w:val="000000"/>
          <w:sz w:val="24"/>
        </w:rPr>
        <w:t>×（1-</w:t>
      </w:r>
      <w:r>
        <w:rPr>
          <w:rFonts w:hint="eastAsia" w:ascii="宋体" w:hAnsi="宋体" w:cs="宋体"/>
          <w:color w:val="000000"/>
          <w:sz w:val="24"/>
          <w:lang w:val="en-US" w:eastAsia="zh-CN"/>
        </w:rPr>
        <w:t>12</w:t>
      </w:r>
      <w:r>
        <w:rPr>
          <w:rFonts w:ascii="宋体" w:hAnsi="宋体" w:cs="宋体"/>
          <w:color w:val="000000"/>
          <w:sz w:val="24"/>
        </w:rPr>
        <w:t>%）</w:t>
      </w:r>
      <w:r>
        <w:rPr>
          <w:rFonts w:hint="eastAsia" w:ascii="宋体" w:hAnsi="宋体" w:cs="宋体"/>
          <w:color w:val="000000"/>
          <w:sz w:val="24"/>
          <w:lang w:val="en-US" w:eastAsia="zh-CN"/>
        </w:rPr>
        <w:t xml:space="preserve">+3919元   </w:t>
      </w:r>
      <w:r>
        <w:rPr>
          <w:rFonts w:ascii="宋体" w:hAnsi="宋体" w:cs="宋体"/>
          <w:color w:val="000000"/>
          <w:sz w:val="24"/>
        </w:rPr>
        <w:t xml:space="preserve">                  </w:t>
      </w:r>
    </w:p>
    <w:p>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spacing w:val="-6"/>
          <w:sz w:val="24"/>
          <w:lang w:eastAsia="zh-CN"/>
        </w:rPr>
        <w:t>195767</w:t>
      </w:r>
      <w:r>
        <w:rPr>
          <w:rFonts w:ascii="宋体" w:hAnsi="宋体" w:cs="宋体"/>
          <w:color w:val="000000"/>
          <w:sz w:val="24"/>
        </w:rPr>
        <w:t>元(人民币)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eastAsia="宋体" w:cs="宋体"/>
          <w:i w:val="0"/>
          <w:iCs w:val="0"/>
          <w:caps w:val="0"/>
          <w:color w:val="000000"/>
          <w:spacing w:val="0"/>
          <w:sz w:val="24"/>
          <w:szCs w:val="24"/>
          <w:u w:val="single"/>
          <w:shd w:val="clear" w:color="auto" w:fill="FFFFFF"/>
          <w:lang w:val="en-US" w:eastAsia="zh-CN"/>
        </w:rPr>
        <w:t>50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个日历天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2.6</w:t>
      </w:r>
      <w:r>
        <w:rPr>
          <w:rFonts w:hint="eastAsia" w:ascii="宋体" w:hAnsi="宋体" w:cs="宋体"/>
          <w:color w:val="000000"/>
          <w:sz w:val="24"/>
        </w:rPr>
        <w:t>工程质量：</w:t>
      </w:r>
      <w:r>
        <w:rPr>
          <w:rFonts w:hint="eastAsia" w:ascii="宋体" w:hAnsi="宋体" w:cs="宋体"/>
          <w:color w:val="000000"/>
          <w:sz w:val="24"/>
          <w:u w:val="single"/>
        </w:rPr>
        <w:t>合格标准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eastAsia="宋体" w:cs="宋体"/>
          <w:b/>
          <w:bCs/>
          <w:i w:val="0"/>
          <w:iCs w:val="0"/>
          <w:caps w:val="0"/>
          <w:color w:val="333333"/>
          <w:spacing w:val="0"/>
          <w:sz w:val="24"/>
          <w:szCs w:val="24"/>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3.2同股东旗下有且只能有一家公司参与本次投标；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val="en-US" w:eastAsia="zh-CN"/>
        </w:rPr>
        <w:t>3.3在西苑乡有在建工程未验收的不得参与本次投标；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color="auto" w:fill="FFFFFF"/>
        </w:rPr>
        <w:t>贰级</w:t>
      </w:r>
      <w:r>
        <w:rPr>
          <w:rFonts w:hint="eastAsia" w:eastAsia="宋体" w:cs="宋体"/>
          <w:b/>
          <w:bCs/>
          <w:i w:val="0"/>
          <w:iCs w:val="0"/>
          <w:caps w:val="0"/>
          <w:color w:val="000000"/>
          <w:spacing w:val="0"/>
          <w:sz w:val="24"/>
          <w:szCs w:val="24"/>
          <w:u w:val="single"/>
          <w:shd w:val="clear" w:color="auto" w:fill="FFFFFF"/>
          <w:lang w:eastAsia="zh-CN"/>
        </w:rPr>
        <w:t>市政</w:t>
      </w:r>
      <w:r>
        <w:rPr>
          <w:rFonts w:hint="eastAsia" w:ascii="宋体" w:hAnsi="宋体" w:eastAsia="宋体" w:cs="宋体"/>
          <w:b/>
          <w:bCs/>
          <w:i w:val="0"/>
          <w:iCs w:val="0"/>
          <w:caps w:val="0"/>
          <w:color w:val="000000"/>
          <w:spacing w:val="0"/>
          <w:sz w:val="24"/>
          <w:szCs w:val="24"/>
          <w:u w:val="single"/>
          <w:shd w:val="clear" w:color="auto" w:fill="FFFFFF"/>
        </w:rPr>
        <w:t xml:space="preserve">工程 </w:t>
      </w:r>
      <w:r>
        <w:rPr>
          <w:rFonts w:hint="eastAsia" w:ascii="宋体" w:hAnsi="宋体" w:eastAsia="宋体" w:cs="宋体"/>
          <w:i w:val="0"/>
          <w:iCs w:val="0"/>
          <w:caps w:val="0"/>
          <w:color w:val="000000"/>
          <w:spacing w:val="0"/>
          <w:sz w:val="24"/>
          <w:szCs w:val="24"/>
          <w:shd w:val="clear" w:color="auto" w:fill="FFFFFF"/>
        </w:rPr>
        <w:t>专业注册建造师执业资格，并持有安全生产考核合格证书B证；项目经理必须是投标人的在职职工(以建造师注册证书上的所属单位为准)。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22</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eastAsia="宋体" w:cs="宋体"/>
          <w:i w:val="0"/>
          <w:iCs w:val="0"/>
          <w:caps w:val="0"/>
          <w:color w:val="000000"/>
          <w:spacing w:val="0"/>
          <w:sz w:val="24"/>
          <w:szCs w:val="24"/>
          <w:u w:val="single"/>
          <w:shd w:val="clear" w:color="auto" w:fill="FFFFFF"/>
          <w:lang w:eastAsia="zh-CN"/>
        </w:rPr>
        <w:t>195767</w:t>
      </w:r>
      <w:r>
        <w:rPr>
          <w:rFonts w:hint="eastAsia" w:ascii="宋体" w:hAnsi="宋体" w:eastAsia="宋体" w:cs="宋体"/>
          <w:i w:val="0"/>
          <w:iCs w:val="0"/>
          <w:caps w:val="0"/>
          <w:color w:val="000000"/>
          <w:spacing w:val="0"/>
          <w:sz w:val="24"/>
          <w:szCs w:val="24"/>
          <w:shd w:val="clear" w:color="auto" w:fill="FFFFFF"/>
        </w:rPr>
        <w:t>元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bookmarkStart w:id="2" w:name="OLE_LINK5"/>
      <w:r>
        <w:rPr>
          <w:rFonts w:hint="eastAsia" w:ascii="宋体" w:hAnsi="宋体" w:eastAsia="宋体" w:cs="宋体"/>
          <w:b/>
          <w:bCs/>
          <w:i w:val="0"/>
          <w:iCs w:val="0"/>
          <w:caps w:val="0"/>
          <w:color w:val="000000"/>
          <w:spacing w:val="0"/>
          <w:sz w:val="24"/>
          <w:szCs w:val="24"/>
          <w:shd w:val="clear" w:color="auto" w:fill="FFFFFF"/>
          <w:lang w:eastAsia="zh-CN"/>
        </w:rPr>
        <w:t>市政</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10</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176190</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182063元</w:t>
      </w:r>
      <w:bookmarkEnd w:id="2"/>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w:t>
      </w:r>
      <w:r>
        <w:rPr>
          <w:rFonts w:hint="eastAsia" w:ascii="宋体" w:hAnsi="宋体" w:eastAsia="宋体" w:cs="宋体"/>
          <w:i w:val="0"/>
          <w:iCs w:val="0"/>
          <w:caps w:val="0"/>
          <w:color w:val="000000"/>
          <w:spacing w:val="0"/>
          <w:sz w:val="24"/>
          <w:szCs w:val="24"/>
          <w:shd w:val="clear" w:color="auto" w:fill="FFFFFF"/>
        </w:rPr>
        <w:t>：①=0.9、②=0.9</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5、③=0.9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、④=0.9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5、⑤=0.9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、⑥=0.9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5、⑦=0.9</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）确定。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right="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eastAsia="宋体" w:cs="宋体"/>
          <w:b/>
          <w:bCs/>
          <w:i w:val="0"/>
          <w:iCs w:val="0"/>
          <w:caps w:val="0"/>
          <w:color w:val="000000"/>
          <w:spacing w:val="0"/>
          <w:sz w:val="24"/>
          <w:szCs w:val="24"/>
          <w:u w:val="single"/>
          <w:shd w:val="clear" w:color="auto" w:fill="FFFFFF"/>
          <w:lang w:val="en-US" w:eastAsia="zh-CN"/>
        </w:rPr>
        <w:t>叁</w:t>
      </w:r>
      <w:r>
        <w:rPr>
          <w:rFonts w:hint="eastAsia" w:eastAsia="宋体" w:cs="宋体"/>
          <w:b/>
          <w:bCs/>
          <w:i w:val="0"/>
          <w:iCs w:val="0"/>
          <w:caps w:val="0"/>
          <w:color w:val="000000"/>
          <w:spacing w:val="0"/>
          <w:sz w:val="24"/>
          <w:szCs w:val="24"/>
          <w:u w:val="single"/>
          <w:shd w:val="clear" w:color="auto" w:fill="FFFFFF"/>
          <w:lang w:eastAsia="zh-CN"/>
        </w:rPr>
        <w:t>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2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2024年10月29日9时30分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u w:val="single"/>
          <w:shd w:val="clear" w:color="auto" w:fill="FFFFFF"/>
          <w:rtl w:val="0"/>
          <w:lang w:val="en-US" w:eastAsia="zh-CN" w:bidi="ar"/>
        </w:rPr>
        <w:t>仙游县西苑乡人民政府会议室</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bookmarkStart w:id="3" w:name="OLE_LINK2"/>
      <w:r>
        <w:rPr>
          <w:rFonts w:hint="eastAsia" w:eastAsia="宋体" w:cs="宋体"/>
          <w:i w:val="0"/>
          <w:iCs w:val="0"/>
          <w:caps w:val="0"/>
          <w:color w:val="000000"/>
          <w:spacing w:val="0"/>
          <w:sz w:val="24"/>
          <w:szCs w:val="24"/>
          <w:shd w:val="clear" w:color="auto" w:fill="FFFFFF"/>
          <w:lang w:eastAsia="zh-CN"/>
        </w:rPr>
        <w:t>福建永发鑫建设有限公司</w:t>
      </w:r>
      <w:bookmarkEnd w:id="3"/>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系</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人：</w:t>
      </w:r>
      <w:r>
        <w:rPr>
          <w:rFonts w:hint="eastAsia" w:eastAsia="宋体" w:cs="宋体"/>
          <w:i w:val="0"/>
          <w:iCs w:val="0"/>
          <w:caps w:val="0"/>
          <w:color w:val="000000"/>
          <w:spacing w:val="0"/>
          <w:sz w:val="24"/>
          <w:szCs w:val="24"/>
          <w:shd w:val="clear" w:color="auto" w:fill="FFFFFF"/>
          <w:lang w:eastAsia="zh-CN"/>
        </w:rPr>
        <w:t>陈</w:t>
      </w:r>
      <w:r>
        <w:rPr>
          <w:rFonts w:hint="eastAsia" w:ascii="宋体" w:hAnsi="宋体" w:eastAsia="宋体" w:cs="宋体"/>
          <w:i w:val="0"/>
          <w:iCs w:val="0"/>
          <w:caps w:val="0"/>
          <w:color w:val="000000"/>
          <w:spacing w:val="0"/>
          <w:sz w:val="24"/>
          <w:szCs w:val="24"/>
          <w:shd w:val="clear" w:color="auto" w:fill="FFFFFF"/>
        </w:rPr>
        <w:t>先生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eastAsia="宋体" w:cs="宋体"/>
          <w:i w:val="0"/>
          <w:iCs w:val="0"/>
          <w:caps w:val="0"/>
          <w:color w:val="000000"/>
          <w:spacing w:val="0"/>
          <w:sz w:val="24"/>
          <w:szCs w:val="24"/>
          <w:shd w:val="clear" w:color="auto" w:fill="FFFFFF"/>
          <w:lang w:val="en-US" w:eastAsia="zh-CN"/>
        </w:rPr>
        <w:t>180 5059 6878</w:t>
      </w:r>
    </w:p>
    <w:p>
      <w:pPr>
        <w:shd w:val="clear" w:color="auto" w:fill="FFFFFF"/>
        <w:wordWrap w:val="0"/>
        <w:spacing w:before="120" w:after="120" w:line="315" w:lineRule="atLeast"/>
        <w:jc w:val="center"/>
        <w:rPr>
          <w:rFonts w:hint="eastAsia" w:ascii="宋体" w:hAnsi="宋体" w:eastAsia="宋体" w:cs="宋体"/>
          <w:b/>
          <w:color w:val="000000"/>
          <w:sz w:val="24"/>
          <w:szCs w:val="24"/>
          <w:shd w:val="clear" w:color="auto" w:fill="FFFFFF"/>
        </w:rPr>
      </w:pP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柳园村溪口厝溪道防汛护堤工程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西苑乡</w:t>
      </w:r>
    </w:p>
    <w:p>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22</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lang w:eastAsia="zh-CN"/>
        </w:rPr>
        <w:t>以图纸为准预算清单为补充并结合审核后的工程量清单和编制说明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50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Cs/>
          <w:color w:val="000000"/>
          <w:sz w:val="24"/>
          <w:szCs w:val="24"/>
          <w:shd w:val="clear" w:color="auto" w:fill="FFFFFF"/>
          <w:rtl w:val="0"/>
          <w:lang w:val="zh-TW" w:eastAsia="zh-CN"/>
        </w:rPr>
        <w:t>仙游县西苑乡振兴乡村投资有限公司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TW" w:bidi="ar-SA"/>
        </w:rPr>
      </w:pPr>
      <w:r>
        <w:rPr>
          <w:rFonts w:hint="eastAsia" w:ascii="宋体" w:hAnsi="宋体" w:eastAsia="宋体" w:cs="宋体"/>
          <w:bCs/>
          <w:color w:val="000000"/>
          <w:kern w:val="0"/>
          <w:sz w:val="24"/>
          <w:szCs w:val="24"/>
          <w:shd w:val="clear" w:color="auto" w:fill="FFFFFF"/>
          <w:rtl w:val="0"/>
          <w:lang w:val="zh-TW" w:eastAsia="zh-TW" w:bidi="ar-SA"/>
        </w:rPr>
        <w:t>3.2同股东旗下有且只能有一家公司参与本次投标；</w:t>
      </w:r>
    </w:p>
    <w:p>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CN" w:bidi="ar-SA"/>
        </w:rPr>
      </w:pPr>
      <w:r>
        <w:rPr>
          <w:rFonts w:hint="eastAsia" w:ascii="宋体" w:hAnsi="宋体" w:eastAsia="宋体" w:cs="宋体"/>
          <w:bCs/>
          <w:color w:val="000000"/>
          <w:kern w:val="0"/>
          <w:sz w:val="24"/>
          <w:szCs w:val="24"/>
          <w:shd w:val="clear" w:color="auto" w:fill="FFFFFF"/>
          <w:rtl w:val="0"/>
          <w:lang w:val="zh-TW" w:eastAsia="zh-TW" w:bidi="ar-SA"/>
        </w:rPr>
        <w:t>3.3</w:t>
      </w:r>
      <w:r>
        <w:rPr>
          <w:rFonts w:hint="eastAsia" w:ascii="宋体" w:hAnsi="宋体" w:cs="宋体"/>
          <w:bCs/>
          <w:color w:val="000000"/>
          <w:kern w:val="0"/>
          <w:sz w:val="24"/>
          <w:szCs w:val="24"/>
          <w:shd w:val="clear" w:color="auto" w:fill="FFFFFF"/>
          <w:rtl w:val="0"/>
          <w:lang w:val="zh-TW" w:eastAsia="zh-CN" w:bidi="ar-SA"/>
        </w:rPr>
        <w:t>在西苑乡有在建工程未验收的不得参与本次投标</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投标人具备承担本招标工程项目的能力并具备建设行政主管部门核发的经年检合格的</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fill="FFFFFF"/>
        </w:rPr>
        <w:t>及以上（不分主、增项差别）和有效的《施工企业安全生产许可证》；</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市政</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i w:val="0"/>
          <w:iCs w:val="0"/>
          <w:caps w:val="0"/>
          <w:color w:val="000000"/>
          <w:spacing w:val="0"/>
          <w:sz w:val="24"/>
          <w:szCs w:val="24"/>
          <w:shd w:val="clear" w:fill="FFFFFF"/>
        </w:rPr>
        <w:t xml:space="preserve"> 专业注册建造师执业资格，并持有安全生产考核合格证书B证；项目经理必须是投标人的在职职工(以建造师注册证书上的所属单位为准)。</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本招标项目不接受联合体投标；</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本招标项目招标人采用资格后审的方式对投标人进行资格审查</w:t>
      </w:r>
    </w:p>
    <w:p>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8</w:t>
      </w:r>
      <w:r>
        <w:rPr>
          <w:rFonts w:hint="eastAsia" w:ascii="宋体" w:hAnsi="宋体" w:eastAsia="宋体" w:cs="宋体"/>
          <w:b/>
          <w:color w:val="0000FF"/>
          <w:sz w:val="24"/>
          <w:szCs w:val="24"/>
          <w:shd w:val="clear" w:color="auto" w:fill="FFFFFF"/>
        </w:rPr>
        <w:t>投标人不得存在下列情形之一:</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22</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7"/>
        <w:framePr w:wrap="auto" w:vAnchor="margin" w:hAnchor="text" w:yAlign="inline"/>
        <w:spacing w:line="360" w:lineRule="exact"/>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28</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pPr>
        <w:pStyle w:val="67"/>
        <w:framePr w:wrap="auto" w:vAnchor="margin" w:hAnchor="text" w:yAlign="inline"/>
        <w:spacing w:line="36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28</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西苑乡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http://www.xianyou.gov.cn/xyx/xxgk/tzgg/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221928</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）×(1-下浮率)</w:t>
      </w:r>
      <w:r>
        <w:rPr>
          <w:rFonts w:hint="eastAsia" w:ascii="宋体" w:hAnsi="宋体" w:eastAsia="宋体" w:cs="宋体"/>
          <w:i w:val="0"/>
          <w:iCs w:val="0"/>
          <w:caps w:val="0"/>
          <w:color w:val="000000"/>
          <w:spacing w:val="0"/>
          <w:sz w:val="24"/>
          <w:szCs w:val="24"/>
          <w:shd w:val="clear" w:color="auto" w:fill="FFFFFF"/>
          <w:lang w:val="en-US" w:eastAsia="zh-CN"/>
        </w:rPr>
        <w:t>+不可竞争费</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bookmarkStart w:id="4" w:name="OLE_LINK3"/>
      <w:r>
        <w:rPr>
          <w:rFonts w:hint="eastAsia" w:ascii="宋体" w:hAnsi="宋体" w:eastAsia="宋体" w:cs="宋体"/>
          <w:i w:val="0"/>
          <w:iCs w:val="0"/>
          <w:caps w:val="0"/>
          <w:color w:val="000000"/>
          <w:spacing w:val="0"/>
          <w:sz w:val="24"/>
          <w:szCs w:val="24"/>
          <w:shd w:val="clear" w:color="auto" w:fill="FFFFFF"/>
          <w:lang w:val="en-US" w:eastAsia="zh-CN"/>
        </w:rPr>
        <w:t>221928</w:t>
      </w:r>
      <w:bookmarkEnd w:id="4"/>
      <w:r>
        <w:rPr>
          <w:rFonts w:hint="eastAsia" w:ascii="宋体" w:hAnsi="宋体" w:eastAsia="宋体" w:cs="宋体"/>
          <w:i w:val="0"/>
          <w:iCs w:val="0"/>
          <w:caps w:val="0"/>
          <w:color w:val="000000"/>
          <w:spacing w:val="0"/>
          <w:sz w:val="24"/>
          <w:szCs w:val="24"/>
          <w:shd w:val="clear" w:color="auto" w:fill="FFFFFF"/>
          <w:lang w:val="en-US" w:eastAsia="zh-CN"/>
        </w:rPr>
        <w:t>元-3919元）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+3919元   </w:t>
      </w:r>
      <w:r>
        <w:rPr>
          <w:rFonts w:hint="eastAsia" w:ascii="宋体" w:hAnsi="宋体" w:eastAsia="宋体" w:cs="宋体"/>
          <w:i w:val="0"/>
          <w:iCs w:val="0"/>
          <w:caps w:val="0"/>
          <w:color w:val="000000"/>
          <w:spacing w:val="0"/>
          <w:sz w:val="24"/>
          <w:szCs w:val="24"/>
          <w:shd w:val="clear" w:color="auto" w:fill="FFFFFF"/>
        </w:rPr>
        <w:t xml:space="preserve">                  </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195767</w:t>
      </w:r>
      <w:r>
        <w:rPr>
          <w:rFonts w:hint="eastAsia" w:ascii="宋体" w:hAnsi="宋体" w:eastAsia="宋体" w:cs="宋体"/>
          <w:i w:val="0"/>
          <w:iCs w:val="0"/>
          <w:caps w:val="0"/>
          <w:color w:val="000000"/>
          <w:spacing w:val="0"/>
          <w:sz w:val="24"/>
          <w:szCs w:val="24"/>
          <w:shd w:val="clear" w:color="auto" w:fill="FFFFFF"/>
        </w:rPr>
        <w:t>元(人民币)</w:t>
      </w:r>
    </w:p>
    <w:p>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u w:val="single"/>
          <w:shd w:val="clear" w:color="auto" w:fill="FFFFFF"/>
          <w:lang w:val="en-US" w:eastAsia="zh-CN"/>
        </w:rPr>
        <w:t>12</w:t>
      </w:r>
      <w:r>
        <w:rPr>
          <w:rFonts w:hint="eastAsia" w:ascii="宋体" w:hAnsi="宋体" w:eastAsia="宋体" w:cs="宋体"/>
          <w:i w:val="0"/>
          <w:iCs w:val="0"/>
          <w:caps w:val="0"/>
          <w:color w:val="000000"/>
          <w:spacing w:val="0"/>
          <w:sz w:val="24"/>
          <w:szCs w:val="24"/>
          <w:u w:val="single"/>
          <w:shd w:val="clear" w:color="auto" w:fill="FFFFFF"/>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pStyle w:val="17"/>
        <w:rPr>
          <w:rFonts w:hint="default"/>
          <w:lang w:val="en-US" w:eastAsia="zh-CN"/>
        </w:rPr>
      </w:pPr>
      <w:r>
        <w:rPr>
          <w:rFonts w:hint="eastAsia" w:ascii="宋体" w:hAnsi="宋体" w:cs="宋体"/>
          <w:color w:val="000000"/>
          <w:sz w:val="24"/>
          <w:lang w:val="en-US" w:eastAsia="zh-CN"/>
        </w:rPr>
        <w:t>(4)标后若有出现漏项的，在合计漏项金额低于中标价10%的，由中标单位按照施工图纸实施，业主单位不再做增项。超过中标价10%的，低于部分按图纸施工，超出部分由业主单位进行增项。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叁</w:t>
      </w:r>
      <w:r>
        <w:rPr>
          <w:rFonts w:hint="eastAsia" w:ascii="宋体" w:hAnsi="宋体" w:eastAsia="宋体" w:cs="宋体"/>
          <w:b/>
          <w:bCs w:val="0"/>
          <w:sz w:val="24"/>
          <w:szCs w:val="24"/>
          <w:highlight w:val="none"/>
          <w:u w:val="single"/>
          <w:lang w:eastAsia="zh-CN"/>
        </w:rPr>
        <w:t>仟元整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3000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bookmarkStart w:id="5" w:name="OLE_LINK4"/>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28</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bookmarkEnd w:id="5"/>
      <w:r>
        <w:rPr>
          <w:rFonts w:hint="eastAsia" w:ascii="宋体" w:hAnsi="宋体" w:eastAsia="宋体" w:cs="宋体"/>
          <w:b/>
          <w:bCs/>
          <w:color w:val="FF0000"/>
          <w:sz w:val="24"/>
          <w:szCs w:val="24"/>
          <w:shd w:val="clear" w:color="auto" w:fill="FFFFFF"/>
        </w:rPr>
        <w:t>，地点：</w:t>
      </w:r>
      <w:r>
        <w:rPr>
          <w:rFonts w:hint="eastAsia" w:ascii="宋体" w:hAnsi="宋体" w:eastAsia="宋体" w:cs="宋体"/>
          <w:b/>
          <w:bCs/>
          <w:color w:val="FF0000"/>
          <w:sz w:val="24"/>
          <w:szCs w:val="24"/>
          <w:u w:val="single"/>
          <w:shd w:val="clear" w:color="auto" w:fill="FFFFFF"/>
          <w:lang w:eastAsia="zh-CN"/>
        </w:rPr>
        <w:t>仙游县西苑乡人民政府会议室</w:t>
      </w:r>
      <w:r>
        <w:rPr>
          <w:rFonts w:hint="eastAsia" w:ascii="宋体" w:hAnsi="宋体" w:eastAsia="宋体" w:cs="宋体"/>
          <w:b/>
          <w:bCs/>
          <w:color w:val="FF0000"/>
          <w:sz w:val="24"/>
          <w:szCs w:val="24"/>
          <w:shd w:val="clear" w:color="auto" w:fill="FFFFFF"/>
        </w:rPr>
        <w:t>。</w:t>
      </w:r>
    </w:p>
    <w:p>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28</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仙游县西苑乡人民政府会议室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仙游县西苑乡振兴乡村投资有限公司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w:t>
      </w:r>
      <w:r>
        <w:rPr>
          <w:rFonts w:hint="eastAsia" w:ascii="宋体" w:hAnsi="宋体" w:eastAsia="宋体" w:cs="宋体"/>
          <w:b/>
          <w:bCs w:val="0"/>
          <w:color w:val="FF0000"/>
          <w:sz w:val="24"/>
          <w:szCs w:val="24"/>
          <w:highlight w:val="yellow"/>
          <w:shd w:val="clear" w:color="auto" w:fill="FFFFFF"/>
          <w:lang w:eastAsia="zh-CN"/>
        </w:rPr>
        <w:t>点</w:t>
      </w:r>
      <w:r>
        <w:rPr>
          <w:rFonts w:hint="eastAsia" w:ascii="宋体" w:hAnsi="宋体" w:eastAsia="宋体" w:cs="宋体"/>
          <w:b/>
          <w:bCs w:val="0"/>
          <w:color w:val="FF0000"/>
          <w:sz w:val="24"/>
          <w:szCs w:val="24"/>
          <w:highlight w:val="yellow"/>
          <w:shd w:val="clear" w:color="auto" w:fill="FFFFFF"/>
        </w:rPr>
        <w:t>情形之一的;</w:t>
      </w:r>
    </w:p>
    <w:p>
      <w:pPr>
        <w:pStyle w:val="69"/>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pPr>
        <w:pStyle w:val="69"/>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（为最高限价再下浮：市政7%-10%、即176190元-182063元</w:t>
      </w:r>
      <w:bookmarkStart w:id="10" w:name="_GoBack"/>
      <w:bookmarkEnd w:id="10"/>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rtl w:val="0"/>
          <w:lang w:val="zh-TW" w:eastAsia="zh-TW"/>
        </w:rPr>
        <w:t>）确定。</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8"/>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市政</w:t>
            </w: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bl>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pPr>
        <w:pStyle w:val="3"/>
        <w:spacing w:before="200" w:after="120" w:line="360" w:lineRule="auto"/>
        <w:jc w:val="center"/>
        <w:rPr>
          <w:rFonts w:hint="eastAsia" w:ascii="宋体" w:hAnsi="宋体" w:eastAsia="宋体" w:cs="宋体"/>
        </w:rPr>
      </w:pPr>
    </w:p>
    <w:p>
      <w:pPr>
        <w:rPr>
          <w:rFonts w:hint="eastAsia" w:ascii="宋体" w:hAnsi="宋体" w:eastAsia="宋体" w:cs="宋体"/>
        </w:rPr>
      </w:pPr>
    </w:p>
    <w:p>
      <w:pPr>
        <w:pStyle w:val="17"/>
        <w:rPr>
          <w:rFonts w:hint="eastAsia"/>
        </w:rPr>
      </w:pPr>
    </w:p>
    <w:p>
      <w:pPr>
        <w:pStyle w:val="17"/>
        <w:rPr>
          <w:rFonts w:hint="eastAsia"/>
        </w:rPr>
      </w:pPr>
    </w:p>
    <w:p>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pPr>
        <w:pStyle w:val="58"/>
        <w:ind w:left="0" w:leftChars="0" w:right="5" w:firstLine="0" w:firstLineChars="0"/>
        <w:jc w:val="both"/>
        <w:rPr>
          <w:rFonts w:ascii="宋体" w:hAnsi="宋体" w:eastAsia="黑体"/>
          <w:b/>
          <w:color w:val="000000"/>
          <w:spacing w:val="4"/>
          <w:sz w:val="28"/>
        </w:rPr>
      </w:pPr>
    </w:p>
    <w:p>
      <w:pPr>
        <w:pStyle w:val="58"/>
        <w:ind w:left="0" w:leftChars="0" w:right="5" w:firstLine="0" w:firstLineChars="0"/>
        <w:jc w:val="both"/>
        <w:rPr>
          <w:rFonts w:ascii="宋体" w:hAnsi="宋体" w:eastAsia="黑体"/>
          <w:b/>
          <w:color w:val="000000"/>
          <w:spacing w:val="4"/>
          <w:sz w:val="28"/>
        </w:rPr>
      </w:pPr>
    </w:p>
    <w:p>
      <w:pPr>
        <w:pStyle w:val="58"/>
        <w:spacing w:line="600" w:lineRule="exact"/>
        <w:ind w:left="-2" w:right="5" w:firstLine="1"/>
        <w:jc w:val="both"/>
        <w:rPr>
          <w:rFonts w:ascii="宋体" w:hAnsi="宋体"/>
          <w:color w:val="000000"/>
        </w:rPr>
      </w:pPr>
      <w:r>
        <w:rPr>
          <w:rFonts w:ascii="宋体" w:hAnsi="宋体"/>
          <w:color w:val="000000"/>
        </w:rPr>
        <w:t xml:space="preserve">        </w:t>
      </w: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项</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目</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名</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称：</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eastAsia="宋体"/>
                <w:color w:val="000000"/>
                <w:vertAlign w:val="baseline"/>
                <w:lang w:val="en-US" w:eastAsia="zh-CN"/>
              </w:rPr>
            </w:pPr>
            <w:r>
              <w:rPr>
                <w:rFonts w:hint="eastAsia" w:ascii="宋体" w:hAnsi="宋体"/>
                <w:color w:val="000000"/>
                <w:u w:val="single"/>
                <w:vertAlign w:val="baseline"/>
                <w:lang w:val="en-US" w:eastAsia="zh-CN"/>
              </w:rPr>
              <w:t xml:space="preserve">                                             </w:t>
            </w:r>
            <w:r>
              <w:rPr>
                <w:rFonts w:hint="eastAsia" w:ascii="宋体" w:hAnsi="宋体"/>
                <w:color w:val="000000"/>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lang w:val="en-US" w:eastAsia="zh-CN"/>
              </w:rPr>
              <w:t>建 设 单 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sz w:val="32"/>
                <w:szCs w:val="32"/>
                <w:vertAlign w:val="baseline"/>
              </w:rPr>
            </w:pPr>
            <w:r>
              <w:rPr>
                <w:rFonts w:hint="eastAsia" w:ascii="宋体" w:hAnsi="宋体" w:eastAsia="黑体" w:cs="黑体"/>
                <w:color w:val="000000"/>
                <w:sz w:val="28"/>
                <w:szCs w:val="28"/>
                <w:lang w:val="en-US" w:eastAsia="zh-CN"/>
              </w:rPr>
              <w:t>发包（代建）</w:t>
            </w:r>
            <w:r>
              <w:rPr>
                <w:rFonts w:hint="eastAsia" w:ascii="宋体" w:hAnsi="宋体" w:eastAsia="黑体" w:cs="黑体"/>
                <w:color w:val="000000"/>
                <w:sz w:val="28"/>
                <w:szCs w:val="28"/>
              </w:rPr>
              <w:t>单位：</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color w:val="000000"/>
                <w:sz w:val="32"/>
                <w:szCs w:val="32"/>
                <w:vertAlign w:val="baseline"/>
                <w:lang w:val="en-US"/>
              </w:rPr>
            </w:pPr>
            <w:r>
              <w:rPr>
                <w:rFonts w:hint="eastAsia" w:ascii="宋体" w:hAnsi="宋体" w:cs="Times New Roman"/>
                <w:b/>
                <w:color w:val="000000"/>
                <w:sz w:val="32"/>
                <w:szCs w:val="32"/>
                <w:u w:val="single"/>
                <w:lang w:val="en-US" w:eastAsia="zh-CN" w:bidi="ar-SA"/>
              </w:rPr>
              <w:t xml:space="preserve"> </w:t>
            </w:r>
            <w:r>
              <w:rPr>
                <w:rFonts w:hint="eastAsia" w:ascii="宋体" w:hAnsi="宋体" w:cs="Times New Roman"/>
                <w:b w:val="0"/>
                <w:bCs/>
                <w:color w:val="000000"/>
                <w:sz w:val="32"/>
                <w:szCs w:val="32"/>
                <w:u w:val="single"/>
                <w:lang w:val="en-US" w:eastAsia="zh-CN" w:bidi="ar-SA"/>
              </w:rPr>
              <w:t>仙游县西苑乡振兴乡村投资有限公司</w:t>
            </w:r>
            <w:r>
              <w:rPr>
                <w:rFonts w:hint="eastAsia" w:ascii="宋体" w:hAnsi="宋体" w:cs="Times New Roman"/>
                <w:b/>
                <w:color w:val="000000"/>
                <w:sz w:val="32"/>
                <w:szCs w:val="32"/>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承</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包</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单</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bl>
    <w:p>
      <w:pPr>
        <w:pStyle w:val="58"/>
        <w:spacing w:line="600" w:lineRule="exact"/>
        <w:ind w:left="-2" w:right="5" w:firstLine="1"/>
        <w:jc w:val="both"/>
        <w:rPr>
          <w:rFonts w:ascii="宋体" w:hAnsi="宋体"/>
          <w:color w:val="000000"/>
        </w:rPr>
      </w:pPr>
    </w:p>
    <w:p>
      <w:pPr>
        <w:pStyle w:val="58"/>
        <w:spacing w:line="600" w:lineRule="exact"/>
        <w:ind w:left="0" w:leftChars="0" w:right="5" w:firstLine="0" w:firstLineChars="0"/>
        <w:jc w:val="both"/>
        <w:rPr>
          <w:rFonts w:ascii="宋体" w:hAnsi="宋体" w:eastAsia="楷体_GB2312" w:cs="楷体_GB2312"/>
          <w:b/>
          <w:color w:val="000000"/>
          <w:sz w:val="32"/>
          <w:szCs w:val="32"/>
        </w:rPr>
      </w:pPr>
    </w:p>
    <w:p>
      <w:pPr>
        <w:pStyle w:val="58"/>
        <w:spacing w:line="600" w:lineRule="exact"/>
        <w:ind w:left="-2" w:right="5" w:firstLine="1"/>
        <w:jc w:val="both"/>
        <w:rPr>
          <w:rFonts w:ascii="宋体" w:hAnsi="宋体" w:eastAsia="楷体_GB2312" w:cs="楷体_GB2312"/>
          <w:b/>
          <w:color w:val="000000"/>
          <w:sz w:val="32"/>
          <w:szCs w:val="32"/>
        </w:rPr>
      </w:pPr>
    </w:p>
    <w:p>
      <w:pPr>
        <w:pStyle w:val="58"/>
        <w:spacing w:line="600" w:lineRule="exact"/>
        <w:ind w:left="0" w:right="5"/>
        <w:jc w:val="center"/>
        <w:rPr>
          <w:rFonts w:hint="default" w:eastAsia="黑体"/>
          <w:b/>
          <w:color w:val="000000"/>
          <w:spacing w:val="4"/>
          <w:sz w:val="44"/>
          <w:szCs w:val="44"/>
          <w:lang w:val="en-US"/>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rPr>
        <w:t>20</w:t>
      </w:r>
      <w:r>
        <w:rPr>
          <w:rFonts w:hint="eastAsia" w:ascii="宋体" w:hAnsi="宋体" w:eastAsia="楷体_GB2312" w:cs="楷体_GB2312"/>
          <w:b/>
          <w:color w:val="000000"/>
          <w:sz w:val="32"/>
          <w:szCs w:val="32"/>
          <w:lang w:val="en-US" w:eastAsia="zh-CN"/>
        </w:rPr>
        <w:t>23年</w:t>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pPr>
        <w:pStyle w:val="69"/>
        <w:widowControl w:val="0"/>
        <w:spacing w:line="560" w:lineRule="exact"/>
        <w:textAlignment w:val="auto"/>
        <w:rPr>
          <w:rFonts w:hAnsi="宋体" w:eastAsia="黑体" w:cs="黑体"/>
          <w:bCs/>
          <w:color w:val="000000"/>
          <w:kern w:val="2"/>
          <w:sz w:val="32"/>
          <w:szCs w:val="32"/>
        </w:rPr>
      </w:pPr>
      <w:r>
        <w:rPr>
          <w:rFonts w:hint="eastAsia" w:hAnsi="宋体" w:eastAsia="黑体" w:cs="黑体"/>
          <w:bCs/>
          <w:color w:val="000000"/>
          <w:kern w:val="2"/>
          <w:sz w:val="32"/>
          <w:szCs w:val="32"/>
        </w:rPr>
        <w:t>一、词语解释</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pPr>
        <w:pStyle w:val="17"/>
        <w:ind w:left="0" w:leftChars="0" w:firstLine="640" w:firstLineChars="200"/>
        <w:rPr>
          <w:rFonts w:hint="eastAsia" w:ascii="宋体" w:hAnsi="宋体" w:eastAsia="黑体" w:cs="黑体"/>
          <w:bCs/>
          <w:color w:val="000000"/>
          <w:sz w:val="32"/>
          <w:szCs w:val="32"/>
          <w:u w:val="single"/>
          <w:lang w:val="en-US" w:eastAsia="zh-CN" w:bidi="ar-SA"/>
        </w:rPr>
      </w:pPr>
      <w:r>
        <w:rPr>
          <w:rFonts w:hint="eastAsia" w:hAnsi="宋体" w:eastAsia="黑体" w:cs="黑体"/>
          <w:bCs/>
          <w:color w:val="000000"/>
          <w:sz w:val="32"/>
          <w:szCs w:val="32"/>
          <w:lang w:val="en-US" w:eastAsia="zh-CN" w:bidi="ar-SA"/>
        </w:rPr>
        <w:t>建设单位</w:t>
      </w:r>
      <w:r>
        <w:rPr>
          <w:rFonts w:hint="eastAsia" w:hAnsi="宋体" w:eastAsia="黑体" w:cs="黑体"/>
          <w:bCs/>
          <w:color w:val="000000"/>
          <w:sz w:val="32"/>
          <w:szCs w:val="32"/>
          <w:lang w:val="en-US" w:eastAsia="zh-CN"/>
        </w:rPr>
        <w:t>：</w:t>
      </w:r>
      <w:r>
        <w:rPr>
          <w:rFonts w:hint="eastAsia" w:ascii="宋体" w:hAnsi="宋体" w:eastAsia="黑体" w:cs="黑体"/>
          <w:bCs/>
          <w:color w:val="000000"/>
          <w:sz w:val="32"/>
          <w:szCs w:val="32"/>
          <w:u w:val="single"/>
          <w:lang w:val="en-US" w:eastAsia="zh-CN" w:bidi="ar-SA"/>
        </w:rPr>
        <w:t xml:space="preserve">                                     </w:t>
      </w:r>
    </w:p>
    <w:p>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6" w:name="_Toc351203481"/>
      <w:r>
        <w:rPr>
          <w:rFonts w:hint="eastAsia" w:ascii="宋体" w:hAnsi="宋体" w:eastAsia="黑体" w:cs="黑体"/>
          <w:b w:val="0"/>
          <w:color w:val="000000"/>
          <w:sz w:val="32"/>
          <w:szCs w:val="32"/>
        </w:rPr>
        <w:t>一、工程概况</w:t>
      </w:r>
      <w:bookmarkEnd w:id="6"/>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7" w:name="_Toc351203482"/>
      <w:r>
        <w:rPr>
          <w:rFonts w:hint="eastAsia" w:ascii="宋体" w:hAnsi="宋体" w:eastAsia="黑体" w:cs="黑体"/>
          <w:b w:val="0"/>
          <w:color w:val="000000"/>
          <w:sz w:val="32"/>
          <w:szCs w:val="32"/>
        </w:rPr>
        <w:t>二、合同工期</w:t>
      </w:r>
      <w:bookmarkEnd w:id="7"/>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8" w:name="_Toc351203483"/>
      <w:r>
        <w:rPr>
          <w:rFonts w:hint="eastAsia" w:ascii="宋体" w:hAnsi="宋体" w:eastAsia="黑体" w:cs="黑体"/>
          <w:b w:val="0"/>
          <w:color w:val="000000"/>
          <w:sz w:val="32"/>
          <w:szCs w:val="32"/>
        </w:rPr>
        <w:t>三、质量标准</w:t>
      </w:r>
      <w:bookmarkEnd w:id="8"/>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合格</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9" w:name="_Toc351203484"/>
      <w:r>
        <w:rPr>
          <w:rFonts w:hint="eastAsia" w:ascii="宋体" w:hAnsi="宋体" w:eastAsia="黑体" w:cs="黑体"/>
          <w:b w:val="0"/>
          <w:color w:val="000000"/>
          <w:sz w:val="32"/>
          <w:szCs w:val="32"/>
        </w:rPr>
        <w:t>四、签约合同价与合同价格形式</w:t>
      </w:r>
      <w:bookmarkEnd w:id="9"/>
      <w:r>
        <w:rPr>
          <w:rFonts w:hint="eastAsia" w:ascii="宋体" w:hAnsi="宋体" w:eastAsia="黑体" w:cs="黑体"/>
          <w:b w:val="0"/>
          <w:color w:val="000000"/>
          <w:sz w:val="32"/>
          <w:szCs w:val="32"/>
        </w:rPr>
        <w:tab/>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pStyle w:val="6"/>
        <w:spacing w:before="0" w:after="0"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五、</w:t>
      </w:r>
      <w:r>
        <w:rPr>
          <w:rFonts w:hint="eastAsia" w:ascii="宋体" w:hAnsi="宋体" w:eastAsia="黑体" w:cs="黑体"/>
          <w:b w:val="0"/>
          <w:color w:val="000000"/>
          <w:sz w:val="32"/>
          <w:szCs w:val="32"/>
          <w:lang w:val="en-US" w:eastAsia="zh-CN"/>
        </w:rPr>
        <w:t>建设单位</w:t>
      </w:r>
      <w:r>
        <w:rPr>
          <w:rFonts w:hint="eastAsia" w:ascii="宋体" w:hAnsi="宋体" w:eastAsia="黑体" w:cs="黑体"/>
          <w:b w:val="0"/>
          <w:color w:val="000000"/>
          <w:sz w:val="32"/>
          <w:szCs w:val="32"/>
        </w:rPr>
        <w:t>权利义务</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sz w:val="32"/>
          <w:szCs w:val="32"/>
        </w:rPr>
        <w:t>应参与项目设计的审查工作，并对专业工作单位的选择过程进行监督</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sz w:val="32"/>
          <w:szCs w:val="32"/>
          <w:lang w:val="en-US" w:eastAsia="zh-CN"/>
        </w:rPr>
        <w:t>5、</w:t>
      </w:r>
      <w:r>
        <w:rPr>
          <w:rFonts w:hint="eastAsia" w:ascii="宋体" w:hAnsi="宋体" w:eastAsia="仿宋_GB2312" w:cs="仿宋_GB2312"/>
          <w:sz w:val="32"/>
          <w:szCs w:val="32"/>
        </w:rPr>
        <w:t>应监督和指导代建项目的建设实施，配合完成工程验收，并配合代建项目的竣工验收和移交。</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pPr>
        <w:pStyle w:val="69"/>
        <w:widowControl w:val="0"/>
        <w:spacing w:line="560" w:lineRule="exact"/>
        <w:ind w:firstLine="640" w:firstLineChars="200"/>
        <w:textAlignment w:val="auto"/>
        <w:rPr>
          <w:rFonts w:hint="eastAsia" w:ascii="宋体" w:hAnsi="宋体" w:eastAsia="黑体" w:cs="黑体"/>
          <w:b w:val="0"/>
          <w:color w:val="000000"/>
          <w:sz w:val="32"/>
          <w:szCs w:val="32"/>
        </w:rPr>
      </w:pPr>
      <w:r>
        <w:rPr>
          <w:rFonts w:hint="eastAsia" w:hAnsi="宋体" w:eastAsia="黑体" w:cs="黑体"/>
          <w:b w:val="0"/>
          <w:color w:val="000000"/>
          <w:sz w:val="32"/>
          <w:szCs w:val="32"/>
          <w:lang w:val="en-US" w:eastAsia="zh-CN"/>
        </w:rPr>
        <w:t>六、</w:t>
      </w:r>
      <w:r>
        <w:rPr>
          <w:rFonts w:hint="eastAsia" w:ascii="宋体" w:hAnsi="宋体" w:eastAsia="黑体" w:cs="黑体"/>
          <w:b w:val="0"/>
          <w:color w:val="000000"/>
          <w:sz w:val="32"/>
          <w:szCs w:val="32"/>
        </w:rPr>
        <w:t>发包</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lang w:val="en-US" w:eastAsia="zh-CN"/>
        </w:rPr>
        <w:t>代建</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rPr>
        <w:t>单位权利义务</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七</w:t>
      </w:r>
      <w:r>
        <w:rPr>
          <w:rFonts w:hint="eastAsia" w:ascii="宋体" w:hAnsi="宋体" w:eastAsia="黑体" w:cs="黑体"/>
          <w:b w:val="0"/>
          <w:color w:val="000000"/>
          <w:sz w:val="32"/>
          <w:szCs w:val="32"/>
        </w:rPr>
        <w:t>、承包单位权利义务</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13</w:t>
      </w:r>
      <w:r>
        <w:rPr>
          <w:rFonts w:hint="eastAsia" w:hAnsi="宋体" w:eastAsia="仿宋_GB2312" w:cs="仿宋_GB2312"/>
          <w:color w:val="000000"/>
          <w:sz w:val="32"/>
          <w:szCs w:val="32"/>
        </w:rPr>
        <w:t>.</w:t>
      </w:r>
      <w:r>
        <w:rPr>
          <w:rFonts w:hint="eastAsia" w:hAnsi="宋体" w:eastAsia="仿宋_GB2312" w:cs="仿宋_GB2312"/>
          <w:bCs/>
          <w:color w:val="000000"/>
          <w:sz w:val="32"/>
          <w:szCs w:val="32"/>
        </w:rPr>
        <w:t>配合发包单位接受有关部门检查，提供工程资料。</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4</w:t>
      </w:r>
      <w:r>
        <w:rPr>
          <w:rFonts w:hint="eastAsia" w:hAnsi="宋体" w:eastAsia="仿宋_GB2312" w:cs="仿宋_GB2312"/>
          <w:bCs/>
          <w:color w:val="000000"/>
          <w:sz w:val="32"/>
          <w:szCs w:val="32"/>
        </w:rPr>
        <w:t>.承包单位应设置专人主要负责工程项目从工程准备阶段到竣工备案验收过程中程建设文件的收集、整理、立卷、编目、装订、档案预验收及移交。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pPr>
        <w:pStyle w:val="69"/>
        <w:widowControl w:val="0"/>
        <w:spacing w:line="560" w:lineRule="exact"/>
        <w:ind w:firstLine="640" w:firstLineChars="200"/>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pPr>
        <w:pStyle w:val="2"/>
        <w:ind w:left="0" w:leftChars="0" w:firstLine="640" w:firstLineChars="200"/>
        <w:jc w:val="left"/>
        <w:rPr>
          <w:rFonts w:hint="eastAsia" w:ascii="宋体"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19</w:t>
      </w:r>
      <w:r>
        <w:rPr>
          <w:rFonts w:hint="eastAsia" w:ascii="Times New Roman" w:hAnsi="宋体" w:eastAsia="仿宋_GB2312" w:cs="仿宋_GB2312"/>
          <w:bCs/>
          <w:color w:val="000000"/>
          <w:sz w:val="32"/>
          <w:szCs w:val="32"/>
          <w:lang w:val="en-US" w:eastAsia="zh-CN" w:bidi="ar-SA"/>
        </w:rPr>
        <w:t>.施工过程中，不得出现贿赂发包</w:t>
      </w:r>
      <w:r>
        <w:rPr>
          <w:rFonts w:hint="eastAsia" w:ascii="宋体" w:hAnsi="宋体" w:eastAsia="仿宋_GB2312" w:cs="仿宋_GB2312"/>
          <w:bCs/>
          <w:color w:val="000000"/>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sz w:val="32"/>
          <w:szCs w:val="32"/>
          <w:lang w:val="en-US" w:eastAsia="zh-CN" w:bidi="ar-SA"/>
        </w:rPr>
        <w:t>发包人将对承包人给予每人次</w:t>
      </w:r>
      <w:r>
        <w:rPr>
          <w:rFonts w:hint="eastAsia" w:ascii="宋体" w:hAnsi="宋体" w:eastAsia="仿宋_GB2312" w:cs="仿宋_GB2312"/>
          <w:bCs/>
          <w:color w:val="000000"/>
          <w:sz w:val="32"/>
          <w:szCs w:val="32"/>
          <w:lang w:val="en-US" w:eastAsia="zh-CN" w:bidi="ar-SA"/>
        </w:rPr>
        <w:t>1</w:t>
      </w:r>
      <w:r>
        <w:rPr>
          <w:rFonts w:hint="default" w:ascii="宋体" w:hAnsi="宋体" w:eastAsia="仿宋_GB2312" w:cs="仿宋_GB2312"/>
          <w:bCs/>
          <w:color w:val="000000"/>
          <w:sz w:val="32"/>
          <w:szCs w:val="32"/>
          <w:lang w:val="en-US" w:eastAsia="zh-CN" w:bidi="ar-SA"/>
        </w:rPr>
        <w:t>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元的罚款，并直接从承包人的工程款中扣抵</w:t>
      </w:r>
      <w:r>
        <w:rPr>
          <w:rFonts w:hint="eastAsia" w:ascii="宋体" w:hAnsi="宋体" w:eastAsia="仿宋_GB2312" w:cs="仿宋_GB2312"/>
          <w:bCs/>
          <w:color w:val="000000"/>
          <w:sz w:val="32"/>
          <w:szCs w:val="32"/>
          <w:lang w:val="en-US" w:eastAsia="zh-CN" w:bidi="ar-SA"/>
        </w:rPr>
        <w:t>。同时，发包人应当整理相关证据后将承包人情况上报至相关行业主管部门，且不得参与仙游县西苑乡相关的工程投标，并建议踢出商家库。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pPr>
        <w:pStyle w:val="17"/>
        <w:rPr>
          <w:rFonts w:hint="default"/>
          <w:lang w:val="en-US" w:eastAsia="zh-CN"/>
        </w:rPr>
      </w:pPr>
      <w:r>
        <w:rPr>
          <w:rFonts w:hint="eastAsia" w:ascii="宋体" w:hAnsi="宋体" w:eastAsia="仿宋_GB2312" w:cs="仿宋_GB2312"/>
          <w:bCs/>
          <w:color w:val="000000"/>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八</w:t>
      </w:r>
      <w:r>
        <w:rPr>
          <w:rFonts w:hint="eastAsia" w:ascii="宋体" w:hAnsi="宋体" w:eastAsia="黑体" w:cs="黑体"/>
          <w:b w:val="0"/>
          <w:color w:val="000000"/>
          <w:sz w:val="32"/>
          <w:szCs w:val="32"/>
        </w:rPr>
        <w:t>、项目变更</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pPr>
        <w:pStyle w:val="69"/>
        <w:widowControl w:val="0"/>
        <w:spacing w:line="560" w:lineRule="exact"/>
        <w:ind w:firstLine="640" w:firstLineChars="200"/>
        <w:textAlignment w:val="auto"/>
        <w:rPr>
          <w:rFonts w:hAnsi="宋体" w:eastAsia="仿宋_GB2312" w:cs="仿宋_GB2312"/>
          <w:color w:val="000000"/>
          <w:sz w:val="32"/>
          <w:szCs w:val="32"/>
        </w:rPr>
      </w:pPr>
      <w:r>
        <w:rPr>
          <w:rFonts w:hint="eastAsia" w:hAnsi="宋体" w:eastAsia="仿宋_GB2312" w:cs="仿宋_GB2312"/>
          <w:bCs/>
          <w:color w:val="000000"/>
          <w:sz w:val="32"/>
          <w:szCs w:val="32"/>
        </w:rPr>
        <w:t>4.变更后结算总价不得超过400万元。</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九</w:t>
      </w:r>
      <w:r>
        <w:rPr>
          <w:rFonts w:hint="eastAsia" w:ascii="宋体" w:hAnsi="宋体" w:eastAsia="黑体" w:cs="黑体"/>
          <w:b w:val="0"/>
          <w:color w:val="000000"/>
          <w:sz w:val="32"/>
          <w:szCs w:val="32"/>
        </w:rPr>
        <w:t>、付款方式与付款周期</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（二）工程进度款待上级下拨资金全部到位后，待工程竣工（交工、完工）验收合格并结算审核后，支付至工程结算审核总价的97%，余下的3%作为保修金，保修金待工程缺陷责任期满后返还</w:t>
      </w:r>
    </w:p>
    <w:p>
      <w:pPr>
        <w:pStyle w:val="17"/>
        <w:ind w:left="0" w:leftChars="0" w:firstLine="640" w:firstLineChars="200"/>
        <w:rPr>
          <w:rFonts w:hint="default"/>
          <w:lang w:val="en-US" w:eastAsia="zh-CN"/>
        </w:rPr>
      </w:pPr>
      <w:r>
        <w:rPr>
          <w:rFonts w:hint="eastAsia" w:hAnsi="宋体" w:eastAsia="仿宋_GB2312" w:cs="仿宋_GB2312"/>
          <w:bCs/>
          <w:color w:val="000000"/>
          <w:kern w:val="2"/>
          <w:sz w:val="32"/>
          <w:szCs w:val="32"/>
          <w:lang w:val="en-US" w:eastAsia="zh-CN"/>
        </w:rPr>
        <w:t>（三）项目相关税点，以承包单位实际发生的税点进行结算，税点超过9%的，按照9%结算。发票均开至建设单位。</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十</w:t>
      </w:r>
      <w:r>
        <w:rPr>
          <w:rFonts w:hint="eastAsia" w:ascii="宋体" w:hAnsi="宋体" w:eastAsia="黑体" w:cs="黑体"/>
          <w:b w:val="0"/>
          <w:color w:val="000000"/>
          <w:sz w:val="32"/>
          <w:szCs w:val="32"/>
        </w:rPr>
        <w:t>、竣工验收</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pPr>
        <w:numPr>
          <w:ilvl w:val="0"/>
          <w:numId w:val="3"/>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pPr>
        <w:pStyle w:val="17"/>
        <w:numPr>
          <w:ilvl w:val="0"/>
          <w:numId w:val="0"/>
        </w:numPr>
        <w:ind w:firstLine="640" w:firstLineChars="200"/>
        <w:rPr>
          <w:rFonts w:hint="eastAsia"/>
          <w:lang w:val="en-US" w:eastAsia="zh-CN"/>
        </w:rPr>
      </w:pPr>
      <w:r>
        <w:rPr>
          <w:rFonts w:hint="eastAsia" w:ascii="宋体" w:hAnsi="宋体" w:eastAsia="仿宋_GB2312" w:cs="仿宋_GB2312"/>
          <w:bCs/>
          <w:color w:val="000000"/>
          <w:kern w:val="2"/>
          <w:sz w:val="32"/>
          <w:szCs w:val="32"/>
          <w:lang w:val="en-US" w:eastAsia="zh-CN"/>
        </w:rPr>
        <w:t>（2）涉及栈道建设的:必须对栈道垫层及基础部分进行取芯确定厚度；对独立基础的部分，应当对基础强度进行检测，对于碎石回填的，必须提供现场照片。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（8）涉及绿化建设:乔木不得采用直接嫁接。胸径、地径、胸径、米径、冠径、冠幅等必须符合图纸要求，灌木必须按照图纸每平米进行核验，对于数量不足得，应当给予修补。绿植存活率必须达到100%。</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（9）涉及木走廊建设:木材不得采用旧料填充，材料进场后，必须对部分木材进行切割，核验其中木材。在质保期未满内，不得出现蜕皮、掉漆等现象。</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（11）涉及庭院平台建设：对平台垫层、铺面工艺等进行检测。</w:t>
      </w:r>
    </w:p>
    <w:p>
      <w:pPr>
        <w:pStyle w:val="17"/>
        <w:rPr>
          <w:rFonts w:hint="eastAsia" w:ascii="宋体" w:hAnsi="宋体" w:eastAsia="仿宋_GB2312" w:cs="仿宋_GB2312"/>
          <w:bCs/>
          <w:color w:val="000000"/>
          <w:kern w:val="2"/>
          <w:sz w:val="32"/>
          <w:szCs w:val="32"/>
          <w:lang w:val="en-US" w:eastAsia="zh-CN"/>
        </w:rPr>
      </w:pPr>
      <w:r>
        <w:rPr>
          <w:rFonts w:hint="eastAsia" w:hAnsi="宋体" w:eastAsia="仿宋_GB2312" w:cs="仿宋_GB2312"/>
          <w:bCs/>
          <w:color w:val="000000"/>
          <w:sz w:val="32"/>
          <w:szCs w:val="32"/>
          <w:lang w:val="en-US" w:eastAsia="zh-CN" w:bidi="ar-SA"/>
        </w:rPr>
        <w:t>（12）涉及宣传栏建设：基础必须保证从尺寸，钢材厚度及喷漆方式必须严格按照施工图纸要求，钢板必须有现场检验报告，基础必须有取芯报告。</w:t>
      </w:r>
    </w:p>
    <w:p>
      <w:pPr>
        <w:pStyle w:val="17"/>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（13）其他未详列部分，参照国家验收检测标准执行。</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pPr>
        <w:numPr>
          <w:ilvl w:val="0"/>
          <w:numId w:val="4"/>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二</w:t>
      </w:r>
      <w:r>
        <w:rPr>
          <w:rFonts w:hint="eastAsia" w:ascii="宋体" w:hAnsi="宋体" w:eastAsia="黑体" w:cs="黑体"/>
          <w:b w:val="0"/>
          <w:color w:val="000000"/>
          <w:sz w:val="32"/>
          <w:szCs w:val="32"/>
        </w:rPr>
        <w:t>、违约责任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pStyle w:val="69"/>
        <w:ind w:firstLine="640" w:firstLineChars="200"/>
        <w:rPr>
          <w:rFonts w:hint="eastAsia" w:eastAsia="仿宋_GB2312"/>
          <w:color w:val="000000"/>
          <w:lang w:eastAsia="zh-CN"/>
        </w:rPr>
      </w:pP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eastAsia="zh-CN"/>
        </w:rPr>
        <w:t>因涉及较大征地争议时，发包方应当协助承包方进行协调，并给予适当的工期顺延。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pPr>
        <w:pStyle w:val="17"/>
      </w:pPr>
      <w:r>
        <w:rPr>
          <w:rFonts w:hint="eastAsia" w:hAnsi="宋体" w:eastAsia="仿宋_GB2312" w:cs="仿宋_GB2312"/>
          <w:bCs/>
          <w:color w:val="000000"/>
          <w:sz w:val="32"/>
          <w:szCs w:val="32"/>
          <w:lang w:val="en-US" w:eastAsia="zh-CN" w:bidi="ar-SA"/>
        </w:rPr>
        <w:t>（8）如项目在验收后，被本级或上级巡视巡查，发现问题的，承包人必须无条服从发包单位或建设单位要求进行整改或资金追回。</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pPr>
        <w:spacing w:line="560" w:lineRule="exact"/>
        <w:ind w:firstLine="640" w:firstLineChars="200"/>
        <w:textAlignment w:val="auto"/>
        <w:rPr>
          <w:rFonts w:hint="default" w:eastAsia="仿宋_GB2312"/>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三</w:t>
      </w:r>
      <w:r>
        <w:rPr>
          <w:rFonts w:hint="eastAsia" w:ascii="宋体" w:hAnsi="宋体" w:eastAsia="黑体" w:cs="黑体"/>
          <w:b w:val="0"/>
          <w:color w:val="000000"/>
          <w:sz w:val="32"/>
          <w:szCs w:val="32"/>
        </w:rPr>
        <w:t>、合同解除</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四</w:t>
      </w:r>
      <w:r>
        <w:rPr>
          <w:rFonts w:hint="eastAsia" w:ascii="宋体" w:hAnsi="宋体" w:eastAsia="黑体" w:cs="黑体"/>
          <w:b w:val="0"/>
          <w:color w:val="000000"/>
          <w:sz w:val="32"/>
          <w:szCs w:val="32"/>
        </w:rPr>
        <w:t>、通知及送达：</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五</w:t>
      </w:r>
      <w:r>
        <w:rPr>
          <w:rFonts w:hint="eastAsia" w:ascii="宋体" w:hAnsi="宋体" w:eastAsia="黑体" w:cs="黑体"/>
          <w:b w:val="0"/>
          <w:color w:val="000000"/>
          <w:sz w:val="32"/>
          <w:szCs w:val="32"/>
        </w:rPr>
        <w:t>、其他约定</w:t>
      </w:r>
    </w:p>
    <w:p>
      <w:pPr>
        <w:pStyle w:val="71"/>
        <w:numPr>
          <w:ilvl w:val="0"/>
          <w:numId w:val="5"/>
        </w:numPr>
        <w:spacing w:line="560" w:lineRule="exact"/>
        <w:ind w:firstLineChars="0"/>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本合同自双方签字盖章之日起生效。</w:t>
      </w:r>
    </w:p>
    <w:p>
      <w:pPr>
        <w:pStyle w:val="71"/>
        <w:numPr>
          <w:ilvl w:val="0"/>
          <w:numId w:val="0"/>
        </w:numPr>
        <w:spacing w:line="560" w:lineRule="exact"/>
        <w:ind w:firstLine="640" w:firstLineChars="200"/>
        <w:jc w:val="left"/>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发包单位、承包单位明确本合同的相对方仅为发包单位和承包单位，所有的权利、义务与委托单位无关。本合同独立生效。</w:t>
      </w:r>
    </w:p>
    <w:p>
      <w:pPr>
        <w:pStyle w:val="71"/>
        <w:numPr>
          <w:ilvl w:val="0"/>
          <w:numId w:val="0"/>
        </w:numPr>
        <w:spacing w:line="560" w:lineRule="exact"/>
        <w:ind w:firstLine="640" w:firstLineChars="200"/>
        <w:jc w:val="left"/>
        <w:textAlignment w:val="auto"/>
        <w:rPr>
          <w:rFonts w:hint="default" w:ascii="宋体" w:hAnsi="宋体" w:eastAsia="仿宋_GB2312" w:cs="仿宋_GB2312"/>
          <w:bCs/>
          <w:color w:val="000000"/>
          <w:sz w:val="32"/>
          <w:szCs w:val="32"/>
          <w:lang w:val="en-US" w:eastAsia="zh-CN"/>
        </w:rPr>
      </w:pPr>
      <w:r>
        <w:rPr>
          <w:rFonts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合同未尽事宜，</w:t>
      </w:r>
      <w:r>
        <w:rPr>
          <w:rFonts w:hint="eastAsia" w:ascii="宋体" w:hAnsi="宋体" w:eastAsia="仿宋_GB2312" w:cs="仿宋_GB2312"/>
          <w:bCs/>
          <w:color w:val="000000"/>
          <w:sz w:val="32"/>
          <w:szCs w:val="32"/>
          <w:lang w:val="en-US" w:eastAsia="zh-CN"/>
        </w:rPr>
        <w:t>参照公司管理办法，管理办法是本合同得组成部分。其余未详尽得，</w:t>
      </w:r>
      <w:r>
        <w:rPr>
          <w:rFonts w:hint="eastAsia" w:ascii="宋体" w:hAnsi="宋体" w:eastAsia="仿宋_GB2312" w:cs="仿宋_GB2312"/>
          <w:bCs/>
          <w:color w:val="000000"/>
          <w:sz w:val="32"/>
          <w:szCs w:val="32"/>
        </w:rPr>
        <w:t>合同当事人另行签订补充协议，补充协议是合同的组成部分。</w:t>
      </w:r>
      <w:r>
        <w:rPr>
          <w:rFonts w:hint="eastAsia" w:ascii="宋体" w:hAnsi="宋体" w:eastAsia="仿宋_GB2312" w:cs="仿宋_GB2312"/>
          <w:bCs/>
          <w:color w:val="000000"/>
          <w:sz w:val="32"/>
          <w:szCs w:val="32"/>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rPr>
      </w:pPr>
    </w:p>
    <w:p>
      <w:pPr>
        <w:widowControl w:val="0"/>
        <w:wordWrap/>
        <w:adjustRightInd/>
        <w:snapToGrid/>
        <w:spacing w:before="0" w:beforeAutospacing="0" w:after="0" w:afterAutospacing="0" w:line="560" w:lineRule="exact"/>
        <w:ind w:right="0"/>
        <w:jc w:val="both"/>
        <w:textAlignment w:val="auto"/>
        <w:outlineLvl w:val="9"/>
        <w:rPr>
          <w:rFonts w:hint="eastAsia"/>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ascii="宋体" w:hAnsi="宋体"/>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pPr>
        <w:jc w:val="center"/>
        <w:rPr>
          <w:rFonts w:ascii="宋体" w:hAnsi="宋体"/>
          <w:color w:val="000000"/>
          <w:sz w:val="32"/>
          <w:szCs w:val="32"/>
        </w:rPr>
      </w:pPr>
    </w:p>
    <w:p>
      <w:pPr>
        <w:pStyle w:val="69"/>
        <w:rPr>
          <w:rFonts w:ascii="宋体" w:hAnsi="宋体"/>
          <w:color w:val="000000"/>
          <w:sz w:val="32"/>
          <w:szCs w:val="32"/>
        </w:rPr>
      </w:pPr>
    </w:p>
    <w:p>
      <w:pPr>
        <w:pStyle w:val="16"/>
        <w:widowControl/>
        <w:shd w:val="clear" w:color="auto" w:fill="FFFFFF"/>
        <w:spacing w:before="240" w:after="240" w:line="360" w:lineRule="exact"/>
        <w:ind w:firstLine="3614" w:firstLineChars="1000"/>
        <w:rPr>
          <w:rFonts w:hint="eastAsia" w:ascii="宋体" w:hAnsi="宋体" w:cs="宋体"/>
          <w:b/>
          <w:color w:val="FF0000"/>
          <w:sz w:val="36"/>
          <w:szCs w:val="36"/>
          <w:shd w:val="clear" w:color="auto" w:fill="FFFFFF"/>
        </w:rPr>
      </w:pPr>
      <w:r>
        <w:rPr>
          <w:rFonts w:hint="eastAsia" w:ascii="宋体" w:hAnsi="宋体" w:cs="宋体"/>
          <w:b/>
          <w:color w:val="FF0000"/>
          <w:sz w:val="36"/>
          <w:szCs w:val="36"/>
          <w:shd w:val="clear" w:color="auto" w:fill="FFFFFF"/>
        </w:rPr>
        <w:t>工程质量保修协议</w:t>
      </w:r>
    </w:p>
    <w:p>
      <w:pPr>
        <w:pStyle w:val="16"/>
        <w:widowControl/>
        <w:shd w:val="clear" w:color="auto" w:fill="FFFFFF"/>
        <w:spacing w:line="380" w:lineRule="exact"/>
        <w:ind w:left="250"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发包人（全称）：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color w:val="000000"/>
          <w:sz w:val="32"/>
          <w:szCs w:val="32"/>
          <w:shd w:val="clear" w:color="auto" w:fill="FFFFFF"/>
        </w:rPr>
        <w:t xml:space="preserve"> </w:t>
      </w:r>
    </w:p>
    <w:p>
      <w:pPr>
        <w:pStyle w:val="16"/>
        <w:widowControl/>
        <w:shd w:val="clear" w:color="auto" w:fill="FFFFFF"/>
        <w:spacing w:line="380" w:lineRule="exact"/>
        <w:ind w:left="360"/>
        <w:rPr>
          <w:rFonts w:hint="default" w:ascii="仿宋" w:hAnsi="仿宋" w:eastAsia="仿宋" w:cs="仿宋"/>
          <w:color w:val="000000"/>
          <w:sz w:val="32"/>
          <w:szCs w:val="32"/>
          <w:lang w:val="en-US"/>
        </w:rPr>
      </w:pPr>
      <w:r>
        <w:rPr>
          <w:rFonts w:hint="eastAsia" w:ascii="仿宋" w:hAnsi="仿宋" w:eastAsia="仿宋" w:cs="仿宋"/>
          <w:color w:val="000000"/>
          <w:sz w:val="32"/>
          <w:szCs w:val="32"/>
          <w:shd w:val="clear" w:color="auto" w:fill="FFFFFF"/>
        </w:rPr>
        <w:t>承包人（全称）：</w:t>
      </w:r>
      <w:r>
        <w:rPr>
          <w:rFonts w:hint="eastAsia" w:ascii="仿宋" w:hAnsi="仿宋" w:eastAsia="仿宋" w:cs="仿宋"/>
          <w:color w:val="000000"/>
          <w:sz w:val="32"/>
          <w:szCs w:val="32"/>
          <w:u w:val="single"/>
          <w:shd w:val="clear" w:color="auto" w:fill="FFFFFF"/>
          <w:lang w:val="en-US" w:eastAsia="zh-CN"/>
        </w:rPr>
        <w:t xml:space="preserve">                      </w:t>
      </w:r>
    </w:p>
    <w:p>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一、工程质量保修范围和内容</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承包人在质量保修期内，按照有关法律、法规、规章的管理规定和双方约定，承担本工程质量保修责任。</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质量保修范围包括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。具体保修的内容，双方约定如下：</w:t>
      </w:r>
      <w:r>
        <w:rPr>
          <w:rFonts w:hint="eastAsia" w:ascii="仿宋" w:hAnsi="仿宋" w:eastAsia="仿宋" w:cs="仿宋"/>
          <w:color w:val="000000"/>
          <w:sz w:val="32"/>
          <w:szCs w:val="32"/>
          <w:u w:val="single"/>
          <w:shd w:val="clear" w:color="auto" w:fill="FFFFFF"/>
        </w:rPr>
        <w:t xml:space="preserve"> 按《建设工程质量管理条例》规定执行 </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二、质量保修期</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双方根据《建设工程质量管理条例》及有关规定，约定本工程的质量保修期如下：</w:t>
      </w:r>
    </w:p>
    <w:p>
      <w:pPr>
        <w:pStyle w:val="16"/>
        <w:widowControl/>
        <w:shd w:val="clear" w:color="auto" w:fill="FFFFFF"/>
        <w:spacing w:line="380" w:lineRule="exact"/>
        <w:ind w:left="840" w:hanging="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  按照设计文件规定的合理使用年限，本工程的质量保修期限为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路灯质量保修期限为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 根据《建设工程质量管理条例》的规定，本工程自办理竣工验收手续后，在约定的保修范围和规定的保修期限内发生质量缺陷的，应由承包单位履行保修义务。</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3.本保修书所称的质量缺陷是指工程不符合国家或现行的有关强制性标准、施工验收规范、设计文件及合同中对工程质量的要求。</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4.保修期自工程竣工验收合格之日起计算。</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6下列情况不属于本工程规定的保修范围：</w:t>
      </w:r>
    </w:p>
    <w:p>
      <w:pPr>
        <w:pStyle w:val="16"/>
        <w:widowControl/>
        <w:shd w:val="clear" w:color="auto" w:fill="FFFFFF"/>
        <w:spacing w:line="380" w:lineRule="exact"/>
        <w:ind w:left="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（1）因使用不当或者第三方造成的质量缺陷：</w:t>
      </w:r>
    </w:p>
    <w:p>
      <w:pPr>
        <w:pStyle w:val="16"/>
        <w:widowControl/>
        <w:shd w:val="clear" w:color="auto" w:fill="FFFFFF"/>
        <w:spacing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(2)不可抗力造成的质量缺陷。</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7质量保修完成后，由发包人组织验收。</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三、保修金支付：保修金自工程竣工（交工、完工）验收合格之日起满</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后一个月内一次性返还。</w:t>
      </w:r>
    </w:p>
    <w:p>
      <w:pPr>
        <w:pStyle w:val="16"/>
        <w:widowControl/>
        <w:shd w:val="clear" w:color="auto" w:fill="FFFFFF"/>
        <w:spacing w:before="100" w:after="100" w:line="380" w:lineRule="exact"/>
        <w:ind w:right="360"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四、其他</w:t>
      </w:r>
    </w:p>
    <w:p>
      <w:pPr>
        <w:pStyle w:val="16"/>
        <w:widowControl/>
        <w:shd w:val="clear" w:color="auto" w:fill="FFFFFF"/>
        <w:spacing w:before="100" w:after="100"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双方约定的其他工程质量保修事项：</w:t>
      </w:r>
      <w:r>
        <w:rPr>
          <w:rFonts w:hint="eastAsia" w:ascii="仿宋" w:hAnsi="仿宋" w:eastAsia="仿宋" w:cs="仿宋"/>
          <w:color w:val="000000"/>
          <w:sz w:val="32"/>
          <w:szCs w:val="32"/>
          <w:u w:val="single"/>
          <w:shd w:val="clear" w:color="auto" w:fill="FFFFFF"/>
        </w:rPr>
        <w:t xml:space="preserve">  / </w:t>
      </w:r>
      <w:r>
        <w:rPr>
          <w:rFonts w:hint="eastAsia" w:ascii="仿宋" w:hAnsi="仿宋" w:eastAsia="仿宋" w:cs="仿宋"/>
          <w:color w:val="000000"/>
          <w:sz w:val="32"/>
          <w:szCs w:val="32"/>
          <w:shd w:val="clear" w:color="auto" w:fill="FFFFFF"/>
        </w:rPr>
        <w:t xml:space="preserve"> 本工程质量保修书，由施工合同发包人、承包人双方在竣工验收前共同签署，作为施工合同附件，其有效期限至保修期満。 </w:t>
      </w: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sz w:val="32"/>
          <w:szCs w:val="32"/>
        </w:rPr>
      </w:pPr>
    </w:p>
    <w:p>
      <w:pPr>
        <w:widowControl w:val="0"/>
        <w:wordWrap/>
        <w:adjustRightInd/>
        <w:snapToGrid/>
        <w:spacing w:before="0" w:beforeAutospacing="0" w:after="0" w:afterAutospacing="0" w:line="560" w:lineRule="exact"/>
        <w:ind w:right="0"/>
        <w:jc w:val="both"/>
        <w:textAlignment w:val="auto"/>
        <w:outlineLvl w:val="9"/>
        <w:rPr>
          <w:rFonts w:hint="eastAsia"/>
          <w:sz w:val="32"/>
          <w:szCs w:val="32"/>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签于    年 月 日</w:t>
      </w:r>
    </w:p>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柳园村溪口厝溪道防汛护堤工程</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pStyle w:val="17"/>
        <w:rPr>
          <w:rFonts w:hint="eastAsia"/>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hd w:val="clear" w:color="auto" w:fill="FFFFFF"/>
        <w:wordWrap w:val="0"/>
        <w:spacing w:after="0" w:line="315" w:lineRule="atLeast"/>
        <w:rPr>
          <w:rFonts w:hint="eastAsia" w:ascii="宋体" w:hAnsi="宋体" w:eastAsia="宋体" w:cs="宋体"/>
          <w:color w:val="000000"/>
          <w:sz w:val="21"/>
          <w:szCs w:val="21"/>
        </w:rPr>
      </w:pPr>
    </w:p>
    <w:p>
      <w:pPr>
        <w:pStyle w:val="16"/>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eastAsia="宋体" w:cs="宋体"/>
          <w:color w:val="000000"/>
          <w:sz w:val="21"/>
          <w:szCs w:val="21"/>
          <w:shd w:val="clear" w:color="auto" w:fill="FFFFFF"/>
        </w:rPr>
        <w:t> </w:t>
      </w: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pPr>
        <w:pStyle w:val="67"/>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pPr>
        <w:pStyle w:val="2"/>
        <w:rPr>
          <w:rFonts w:hint="eastAsia"/>
        </w:rPr>
      </w:pP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pStyle w:val="69"/>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pPr>
        <w:pStyle w:val="67"/>
        <w:framePr w:wrap="auto" w:vAnchor="margin" w:hAnchor="text" w:yAlign="inline"/>
        <w:spacing w:line="240" w:lineRule="exact"/>
        <w:jc w:val="center"/>
        <w:rPr>
          <w:rFonts w:hint="eastAsia" w:ascii="宋体" w:hAnsi="宋体" w:eastAsia="宋体" w:cs="宋体"/>
          <w:sz w:val="40"/>
          <w:szCs w:val="40"/>
        </w:rPr>
      </w:pPr>
    </w:p>
    <w:p>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贰仟元</w:t>
      </w:r>
      <w:r>
        <w:rPr>
          <w:rFonts w:hint="eastAsia" w:ascii="宋体" w:hAnsi="宋体" w:eastAsia="宋体" w:cs="宋体"/>
          <w:sz w:val="24"/>
          <w:szCs w:val="24"/>
          <w:rtl w:val="0"/>
          <w:lang w:val="zh-TW" w:eastAsia="zh-TW"/>
        </w:rPr>
        <w:t>的违约金。</w:t>
      </w:r>
    </w:p>
    <w:p>
      <w:pPr>
        <w:pStyle w:val="67"/>
        <w:framePr w:wrap="auto" w:vAnchor="margin" w:hAnchor="text" w:yAlign="inline"/>
        <w:spacing w:line="480" w:lineRule="auto"/>
        <w:ind w:firstLine="645"/>
        <w:rPr>
          <w:rFonts w:hint="eastAsia" w:ascii="宋体" w:hAnsi="宋体" w:eastAsia="宋体" w:cs="宋体"/>
          <w:sz w:val="24"/>
          <w:szCs w:val="24"/>
        </w:rPr>
      </w:pPr>
    </w:p>
    <w:p>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pStyle w:val="2"/>
        <w:rPr>
          <w:rFonts w:hint="eastAsia"/>
        </w:rPr>
      </w:pPr>
    </w:p>
    <w:p>
      <w:pPr>
        <w:pStyle w:val="2"/>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6"/>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pStyle w:val="2"/>
        <w:ind w:left="440"/>
        <w:rPr>
          <w:rFonts w:hint="eastAsia" w:ascii="宋体" w:hAnsi="宋体" w:eastAsia="宋体" w:cs="宋体"/>
          <w:color w:val="000000"/>
          <w:kern w:val="0"/>
          <w:sz w:val="24"/>
          <w:shd w:val="clear" w:color="auto" w:fill="FFFFFF"/>
        </w:rPr>
      </w:pPr>
    </w:p>
    <w:p>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E12B5F9C"/>
    <w:multiLevelType w:val="singleLevel"/>
    <w:tmpl w:val="E12B5F9C"/>
    <w:lvl w:ilvl="0" w:tentative="0">
      <w:start w:val="7"/>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1FD07F4"/>
    <w:multiLevelType w:val="singleLevel"/>
    <w:tmpl w:val="01FD07F4"/>
    <w:lvl w:ilvl="0" w:tentative="0">
      <w:start w:val="1"/>
      <w:numFmt w:val="decimal"/>
      <w:suff w:val="nothing"/>
      <w:lvlText w:val="（%1）"/>
      <w:lvlJc w:val="left"/>
      <w:pPr>
        <w:ind w:left="20"/>
      </w:pPr>
    </w:lvl>
  </w:abstractNum>
  <w:abstractNum w:abstractNumId="4">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ZTM4NGY3NzA2YTZhZTI2ZWM0MzgyNTc0ZjczY2Y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30EB4"/>
    <w:rsid w:val="00B5754B"/>
    <w:rsid w:val="00C7012E"/>
    <w:rsid w:val="00D31D50"/>
    <w:rsid w:val="00F0256E"/>
    <w:rsid w:val="01144C0E"/>
    <w:rsid w:val="018641CA"/>
    <w:rsid w:val="01CA3F1A"/>
    <w:rsid w:val="02851A13"/>
    <w:rsid w:val="03B9167A"/>
    <w:rsid w:val="03F56E48"/>
    <w:rsid w:val="03FD0463"/>
    <w:rsid w:val="048B7990"/>
    <w:rsid w:val="058D55E4"/>
    <w:rsid w:val="06F07A50"/>
    <w:rsid w:val="080D02A8"/>
    <w:rsid w:val="088766C0"/>
    <w:rsid w:val="095D5673"/>
    <w:rsid w:val="0AE11E61"/>
    <w:rsid w:val="0BBE78D7"/>
    <w:rsid w:val="0BC96D1F"/>
    <w:rsid w:val="0BED17C9"/>
    <w:rsid w:val="0E5D5FEB"/>
    <w:rsid w:val="0EF12AE6"/>
    <w:rsid w:val="0F76748F"/>
    <w:rsid w:val="0FC80D35"/>
    <w:rsid w:val="0FEF456D"/>
    <w:rsid w:val="10796412"/>
    <w:rsid w:val="111927C8"/>
    <w:rsid w:val="116F4196"/>
    <w:rsid w:val="119F2CCD"/>
    <w:rsid w:val="11A42516"/>
    <w:rsid w:val="122F22A3"/>
    <w:rsid w:val="128B2612"/>
    <w:rsid w:val="132D148B"/>
    <w:rsid w:val="140C2170"/>
    <w:rsid w:val="14103A0E"/>
    <w:rsid w:val="1771429A"/>
    <w:rsid w:val="1857752E"/>
    <w:rsid w:val="19306900"/>
    <w:rsid w:val="1A9F3D3E"/>
    <w:rsid w:val="1B5A6710"/>
    <w:rsid w:val="1C195AC0"/>
    <w:rsid w:val="1C7D79C3"/>
    <w:rsid w:val="1CC15934"/>
    <w:rsid w:val="1D1D4023"/>
    <w:rsid w:val="1DEF0B38"/>
    <w:rsid w:val="1F0A4444"/>
    <w:rsid w:val="20506E01"/>
    <w:rsid w:val="20FC638B"/>
    <w:rsid w:val="2125165C"/>
    <w:rsid w:val="217D46AD"/>
    <w:rsid w:val="21B622BD"/>
    <w:rsid w:val="21B87F3A"/>
    <w:rsid w:val="21C568F0"/>
    <w:rsid w:val="222E55E4"/>
    <w:rsid w:val="22347461"/>
    <w:rsid w:val="225F11C0"/>
    <w:rsid w:val="2363263F"/>
    <w:rsid w:val="245412CE"/>
    <w:rsid w:val="24811ABB"/>
    <w:rsid w:val="24BE1264"/>
    <w:rsid w:val="24CB6553"/>
    <w:rsid w:val="24F03700"/>
    <w:rsid w:val="251D41DD"/>
    <w:rsid w:val="252C0BD5"/>
    <w:rsid w:val="25AB4D8D"/>
    <w:rsid w:val="25B44E26"/>
    <w:rsid w:val="278F0C96"/>
    <w:rsid w:val="27CB04BB"/>
    <w:rsid w:val="282A2EFA"/>
    <w:rsid w:val="28C84DA3"/>
    <w:rsid w:val="28E50D8D"/>
    <w:rsid w:val="296A3769"/>
    <w:rsid w:val="29B5157E"/>
    <w:rsid w:val="2A300993"/>
    <w:rsid w:val="2AC1560A"/>
    <w:rsid w:val="2ACB0237"/>
    <w:rsid w:val="2BCF2633"/>
    <w:rsid w:val="2CCB37D7"/>
    <w:rsid w:val="2D031F0A"/>
    <w:rsid w:val="2D254F95"/>
    <w:rsid w:val="2DEA675E"/>
    <w:rsid w:val="2E3E49B6"/>
    <w:rsid w:val="2EE1627B"/>
    <w:rsid w:val="2F1033B8"/>
    <w:rsid w:val="2F327C2A"/>
    <w:rsid w:val="2F4131BE"/>
    <w:rsid w:val="30ED358D"/>
    <w:rsid w:val="31132938"/>
    <w:rsid w:val="31660CB9"/>
    <w:rsid w:val="316A69FC"/>
    <w:rsid w:val="31857392"/>
    <w:rsid w:val="31AB0563"/>
    <w:rsid w:val="31F00A13"/>
    <w:rsid w:val="32470AEB"/>
    <w:rsid w:val="324A3FF5"/>
    <w:rsid w:val="32723F14"/>
    <w:rsid w:val="32FA7647"/>
    <w:rsid w:val="34B252CA"/>
    <w:rsid w:val="34E75E20"/>
    <w:rsid w:val="368F2A60"/>
    <w:rsid w:val="37595093"/>
    <w:rsid w:val="379354B0"/>
    <w:rsid w:val="37985945"/>
    <w:rsid w:val="382744A1"/>
    <w:rsid w:val="399F601F"/>
    <w:rsid w:val="399F6723"/>
    <w:rsid w:val="39B06BA7"/>
    <w:rsid w:val="3A26548A"/>
    <w:rsid w:val="3A782F8A"/>
    <w:rsid w:val="3B000359"/>
    <w:rsid w:val="3B83379D"/>
    <w:rsid w:val="3BAD382D"/>
    <w:rsid w:val="3BB20634"/>
    <w:rsid w:val="3BE8289B"/>
    <w:rsid w:val="3C2C3418"/>
    <w:rsid w:val="3E174063"/>
    <w:rsid w:val="3ECB3571"/>
    <w:rsid w:val="41AF2209"/>
    <w:rsid w:val="41DB2514"/>
    <w:rsid w:val="42093CD4"/>
    <w:rsid w:val="42CF7FD0"/>
    <w:rsid w:val="42F22631"/>
    <w:rsid w:val="43D23F8D"/>
    <w:rsid w:val="449538DC"/>
    <w:rsid w:val="45291F17"/>
    <w:rsid w:val="45BE5DE5"/>
    <w:rsid w:val="45D67D64"/>
    <w:rsid w:val="45E5269D"/>
    <w:rsid w:val="46020B59"/>
    <w:rsid w:val="461850F0"/>
    <w:rsid w:val="463D16AC"/>
    <w:rsid w:val="47707715"/>
    <w:rsid w:val="48262C13"/>
    <w:rsid w:val="49137521"/>
    <w:rsid w:val="4B046B3E"/>
    <w:rsid w:val="4B182006"/>
    <w:rsid w:val="4BBC17AA"/>
    <w:rsid w:val="4BF05499"/>
    <w:rsid w:val="4C2B4CEB"/>
    <w:rsid w:val="4C5C2183"/>
    <w:rsid w:val="4C8C071B"/>
    <w:rsid w:val="4CF639D8"/>
    <w:rsid w:val="4D5F3D23"/>
    <w:rsid w:val="4DE40960"/>
    <w:rsid w:val="4E5139A6"/>
    <w:rsid w:val="4E6F7A63"/>
    <w:rsid w:val="4E8F13F8"/>
    <w:rsid w:val="4EDE56A5"/>
    <w:rsid w:val="4F8B7E11"/>
    <w:rsid w:val="4FED6BF6"/>
    <w:rsid w:val="50545AC5"/>
    <w:rsid w:val="50915D63"/>
    <w:rsid w:val="50C25AB5"/>
    <w:rsid w:val="51322AF5"/>
    <w:rsid w:val="51A927D1"/>
    <w:rsid w:val="51BB1996"/>
    <w:rsid w:val="5210361E"/>
    <w:rsid w:val="521F6F37"/>
    <w:rsid w:val="522462FB"/>
    <w:rsid w:val="52C51261"/>
    <w:rsid w:val="530E588A"/>
    <w:rsid w:val="531D2A53"/>
    <w:rsid w:val="53D0376C"/>
    <w:rsid w:val="53F72790"/>
    <w:rsid w:val="54210D44"/>
    <w:rsid w:val="542E16B3"/>
    <w:rsid w:val="55313373"/>
    <w:rsid w:val="557D48BB"/>
    <w:rsid w:val="55CA58A4"/>
    <w:rsid w:val="56E322E1"/>
    <w:rsid w:val="57460AC2"/>
    <w:rsid w:val="579815D9"/>
    <w:rsid w:val="58585486"/>
    <w:rsid w:val="58640CB6"/>
    <w:rsid w:val="59824C60"/>
    <w:rsid w:val="59ED671C"/>
    <w:rsid w:val="59EF3692"/>
    <w:rsid w:val="5A1240F2"/>
    <w:rsid w:val="5A177DDF"/>
    <w:rsid w:val="5A5F09E5"/>
    <w:rsid w:val="5ABD3CCA"/>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0827E2F"/>
    <w:rsid w:val="61437458"/>
    <w:rsid w:val="62DB0F96"/>
    <w:rsid w:val="63786938"/>
    <w:rsid w:val="642108EC"/>
    <w:rsid w:val="64AA6B34"/>
    <w:rsid w:val="66106E6A"/>
    <w:rsid w:val="66121D4B"/>
    <w:rsid w:val="66CD2666"/>
    <w:rsid w:val="671D5948"/>
    <w:rsid w:val="680A598F"/>
    <w:rsid w:val="681F4E97"/>
    <w:rsid w:val="68AA2527"/>
    <w:rsid w:val="68D66149"/>
    <w:rsid w:val="692A6177"/>
    <w:rsid w:val="6A202361"/>
    <w:rsid w:val="6A701C86"/>
    <w:rsid w:val="6AAA578F"/>
    <w:rsid w:val="6B21415C"/>
    <w:rsid w:val="6BBD714D"/>
    <w:rsid w:val="6C5E4626"/>
    <w:rsid w:val="6CDA5ADC"/>
    <w:rsid w:val="6D426991"/>
    <w:rsid w:val="6E712470"/>
    <w:rsid w:val="6F327DA1"/>
    <w:rsid w:val="6F7862B5"/>
    <w:rsid w:val="6F9D04EF"/>
    <w:rsid w:val="6FE479ED"/>
    <w:rsid w:val="70153D8A"/>
    <w:rsid w:val="703D260A"/>
    <w:rsid w:val="70C9056B"/>
    <w:rsid w:val="70EE18E9"/>
    <w:rsid w:val="71246834"/>
    <w:rsid w:val="735533D0"/>
    <w:rsid w:val="738F7A10"/>
    <w:rsid w:val="73944C37"/>
    <w:rsid w:val="77183DD1"/>
    <w:rsid w:val="772E5D41"/>
    <w:rsid w:val="77BC690F"/>
    <w:rsid w:val="786848E4"/>
    <w:rsid w:val="789920E0"/>
    <w:rsid w:val="78DF07A3"/>
    <w:rsid w:val="78E201F2"/>
    <w:rsid w:val="791505C8"/>
    <w:rsid w:val="791526AD"/>
    <w:rsid w:val="792720A9"/>
    <w:rsid w:val="794C1B10"/>
    <w:rsid w:val="7B2A1BB7"/>
    <w:rsid w:val="7B4C4049"/>
    <w:rsid w:val="7BE715C8"/>
    <w:rsid w:val="7C236153"/>
    <w:rsid w:val="7D1076E1"/>
    <w:rsid w:val="7D4C5372"/>
    <w:rsid w:val="7E957D20"/>
    <w:rsid w:val="7EC44CC7"/>
    <w:rsid w:val="7F460DAF"/>
    <w:rsid w:val="7F6227FD"/>
    <w:rsid w:val="7F73429A"/>
    <w:rsid w:val="7FAD7AFF"/>
    <w:rsid w:val="7FB328E9"/>
    <w:rsid w:val="7FE0646B"/>
    <w:rsid w:val="7FF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6"/>
    <w:unhideWhenUsed/>
    <w:qFormat/>
    <w:uiPriority w:val="0"/>
    <w:pPr>
      <w:tabs>
        <w:tab w:val="center" w:pos="4153"/>
        <w:tab w:val="right" w:pos="8306"/>
      </w:tabs>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40"/>
    <w:unhideWhenUsed/>
    <w:qFormat/>
    <w:uiPriority w:val="0"/>
    <w:pPr>
      <w:tabs>
        <w:tab w:val="left" w:pos="0"/>
        <w:tab w:val="left" w:pos="993"/>
        <w:tab w:val="left" w:pos="1134"/>
      </w:tabs>
      <w:ind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3"/>
    <w:semiHidden/>
    <w:qFormat/>
    <w:uiPriority w:val="99"/>
    <w:rPr>
      <w:rFonts w:ascii="Tahoma" w:hAnsi="Tahoma"/>
      <w:sz w:val="18"/>
      <w:szCs w:val="18"/>
    </w:rPr>
  </w:style>
  <w:style w:type="character" w:customStyle="1" w:styleId="26">
    <w:name w:val="页脚 Char"/>
    <w:basedOn w:val="20"/>
    <w:link w:val="12"/>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9"/>
    <w:qFormat/>
    <w:uiPriority w:val="0"/>
    <w:rPr>
      <w:rFonts w:ascii="Times New Roman" w:hAnsi="Times New Roman" w:eastAsia="宋体" w:cs="Times New Roman"/>
      <w:kern w:val="2"/>
      <w:sz w:val="28"/>
      <w:szCs w:val="24"/>
    </w:rPr>
  </w:style>
  <w:style w:type="character" w:customStyle="1" w:styleId="36">
    <w:name w:val="纯文本 Char"/>
    <w:basedOn w:val="20"/>
    <w:link w:val="10"/>
    <w:qFormat/>
    <w:uiPriority w:val="0"/>
    <w:rPr>
      <w:rFonts w:ascii="宋体" w:hAnsi="Courier New" w:eastAsia="宋体" w:cs="Times New Roman"/>
      <w:sz w:val="21"/>
      <w:szCs w:val="20"/>
    </w:rPr>
  </w:style>
  <w:style w:type="character" w:customStyle="1" w:styleId="37">
    <w:name w:val="批注框文本 Char"/>
    <w:basedOn w:val="20"/>
    <w:link w:val="11"/>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4"/>
    <w:semiHidden/>
    <w:qFormat/>
    <w:uiPriority w:val="0"/>
    <w:rPr>
      <w:rFonts w:ascii="Times New Roman" w:hAnsi="Times New Roman" w:eastAsia="宋体" w:cs="Times New Roman"/>
      <w:sz w:val="18"/>
      <w:szCs w:val="20"/>
    </w:rPr>
  </w:style>
  <w:style w:type="character" w:customStyle="1" w:styleId="39">
    <w:name w:val="正文文本缩进 3 Char"/>
    <w:basedOn w:val="20"/>
    <w:link w:val="15"/>
    <w:qFormat/>
    <w:uiPriority w:val="0"/>
    <w:rPr>
      <w:rFonts w:ascii="仿宋_GB2312" w:hAnsi="Times New Roman" w:eastAsia="仿宋_GB2312" w:cs="Times New Roman"/>
      <w:sz w:val="28"/>
      <w:szCs w:val="20"/>
    </w:rPr>
  </w:style>
  <w:style w:type="character" w:customStyle="1" w:styleId="40">
    <w:name w:val="正文首行缩进 2 Char"/>
    <w:basedOn w:val="35"/>
    <w:link w:val="17"/>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22359</Words>
  <Characters>23616</Characters>
  <Lines>224</Lines>
  <Paragraphs>63</Paragraphs>
  <TotalTime>0</TotalTime>
  <ScaleCrop>false</ScaleCrop>
  <LinksUpToDate>false</LinksUpToDate>
  <CharactersWithSpaces>25512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2024-09-24T07:40:00Z</cp:lastPrinted>
  <dcterms:modified xsi:type="dcterms:W3CDTF">2024-10-22T07:54:48Z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B1AB08BE15BE4E22BAF8C3542130E0D7</vt:lpwstr>
  </property>
</Properties>
</file>