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F6E0F"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广桥村广桥板溪岸景观带及路灯工程建设</w:t>
      </w:r>
    </w:p>
    <w:p w14:paraId="66728DD0"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预算编制说明</w:t>
      </w:r>
    </w:p>
    <w:p w14:paraId="1F9A2FDC">
      <w:pPr>
        <w:rPr>
          <w:rFonts w:hint="eastAsia" w:ascii="宋体" w:hAnsi="宋体"/>
          <w:b/>
          <w:sz w:val="30"/>
          <w:szCs w:val="30"/>
        </w:rPr>
      </w:pPr>
    </w:p>
    <w:p w14:paraId="1C28D9D3">
      <w:pPr>
        <w:tabs>
          <w:tab w:val="left" w:pos="420"/>
          <w:tab w:val="left" w:pos="840"/>
          <w:tab w:val="left" w:pos="1260"/>
          <w:tab w:val="left" w:pos="1680"/>
          <w:tab w:val="left" w:pos="3690"/>
        </w:tabs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</w:t>
      </w:r>
      <w:r>
        <w:rPr>
          <w:rFonts w:ascii="宋体" w:hAnsi="宋体"/>
          <w:b/>
          <w:sz w:val="28"/>
          <w:szCs w:val="28"/>
        </w:rPr>
        <w:tab/>
      </w:r>
      <w:r>
        <w:rPr>
          <w:rFonts w:hint="eastAsia" w:ascii="宋体" w:hAnsi="宋体"/>
          <w:b/>
          <w:sz w:val="28"/>
          <w:szCs w:val="28"/>
        </w:rPr>
        <w:t>工程概况</w:t>
      </w:r>
    </w:p>
    <w:p w14:paraId="4023B7F3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、工程名称：</w:t>
      </w:r>
      <w:r>
        <w:rPr>
          <w:rFonts w:hint="eastAsia"/>
          <w:sz w:val="28"/>
          <w:szCs w:val="28"/>
        </w:rPr>
        <w:t>广桥村广桥板溪岸景观带及路灯工程建设</w:t>
      </w:r>
      <w:r>
        <w:rPr>
          <w:rFonts w:hint="eastAsia" w:ascii="宋体" w:hAnsi="宋体"/>
          <w:sz w:val="28"/>
          <w:szCs w:val="28"/>
        </w:rPr>
        <w:t>。</w:t>
      </w:r>
    </w:p>
    <w:p w14:paraId="3EFC1FBD"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、建设单位：</w:t>
      </w:r>
      <w:r>
        <w:rPr>
          <w:rFonts w:hint="eastAsia"/>
          <w:sz w:val="28"/>
          <w:szCs w:val="28"/>
        </w:rPr>
        <w:t>仙游县西苑乡广桥村民委员会</w:t>
      </w:r>
      <w:r>
        <w:rPr>
          <w:rFonts w:hint="eastAsia" w:ascii="宋体" w:hAnsi="宋体"/>
          <w:sz w:val="28"/>
          <w:szCs w:val="28"/>
        </w:rPr>
        <w:t>。</w:t>
      </w:r>
    </w:p>
    <w:p w14:paraId="6C4FC3D0">
      <w:pPr>
        <w:tabs>
          <w:tab w:val="left" w:pos="780"/>
        </w:tabs>
        <w:spacing w:line="50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二、编制依据：</w:t>
      </w:r>
    </w:p>
    <w:p w14:paraId="489F6143">
      <w:pPr>
        <w:numPr>
          <w:ilvl w:val="0"/>
          <w:numId w:val="1"/>
        </w:num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仙游县西苑乡广桥村民委员会</w:t>
      </w:r>
      <w:r>
        <w:rPr>
          <w:rFonts w:hint="eastAsia" w:ascii="宋体" w:hAnsi="宋体"/>
          <w:sz w:val="28"/>
          <w:szCs w:val="28"/>
        </w:rPr>
        <w:t>提供的工程量清单内容。</w:t>
      </w:r>
    </w:p>
    <w:p w14:paraId="33DC7930">
      <w:pPr>
        <w:numPr>
          <w:ilvl w:val="0"/>
          <w:numId w:val="1"/>
        </w:numPr>
        <w:tabs>
          <w:tab w:val="left" w:pos="780"/>
        </w:tabs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GB50500-2013《建设工程工程量清单计价规范》。</w:t>
      </w:r>
    </w:p>
    <w:p w14:paraId="69644845">
      <w:pPr>
        <w:numPr>
          <w:ilvl w:val="0"/>
          <w:numId w:val="1"/>
        </w:numPr>
        <w:tabs>
          <w:tab w:val="left" w:pos="780"/>
        </w:tabs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《福建省建设工程工程量清单计价宣贯材料》。</w:t>
      </w:r>
    </w:p>
    <w:p w14:paraId="75816884">
      <w:pPr>
        <w:numPr>
          <w:ilvl w:val="0"/>
          <w:numId w:val="1"/>
        </w:numPr>
        <w:tabs>
          <w:tab w:val="left" w:pos="780"/>
        </w:tabs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《福建省房屋建筑与装饰工程预算定额》（FJYD-101-2017）</w:t>
      </w:r>
      <w:r>
        <w:rPr>
          <w:rFonts w:hint="eastAsia" w:ascii="宋体" w:hAnsi="宋体"/>
          <w:sz w:val="28"/>
          <w:szCs w:val="28"/>
        </w:rPr>
        <w:t>。</w:t>
      </w:r>
    </w:p>
    <w:p w14:paraId="3E4C75DA">
      <w:pPr>
        <w:numPr>
          <w:ilvl w:val="0"/>
          <w:numId w:val="1"/>
        </w:numPr>
        <w:tabs>
          <w:tab w:val="left" w:pos="780"/>
        </w:tabs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《福建省市政工程预算定额》（FJYD-401-2017～FJYD-409-2017）</w:t>
      </w:r>
      <w:r>
        <w:rPr>
          <w:rFonts w:hint="eastAsia" w:ascii="宋体" w:hAnsi="宋体"/>
          <w:sz w:val="28"/>
          <w:szCs w:val="28"/>
        </w:rPr>
        <w:t>。</w:t>
      </w:r>
    </w:p>
    <w:p w14:paraId="79F6D4F6">
      <w:pPr>
        <w:numPr>
          <w:ilvl w:val="0"/>
          <w:numId w:val="1"/>
        </w:numPr>
        <w:tabs>
          <w:tab w:val="left" w:pos="780"/>
        </w:tabs>
        <w:spacing w:line="500" w:lineRule="exact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《福建省通用安装工程预算定额》（FJYD-301-2017～FJYD-311-2017）</w:t>
      </w:r>
      <w:r>
        <w:rPr>
          <w:rFonts w:hint="eastAsia" w:ascii="宋体" w:hAnsi="宋体"/>
          <w:sz w:val="28"/>
          <w:szCs w:val="28"/>
        </w:rPr>
        <w:t>。</w:t>
      </w:r>
    </w:p>
    <w:p w14:paraId="59D6208F"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福建省建筑安装工程费用定额》（2017版），并根据福建省建设厅闽建筑【2017】12号——《关于&lt;福建省房屋建筑与装饰工程预算定额&gt;等8套2017版定额施行时间的通知》；闽建筑【2017】20号——《关于&lt;福建省建筑安装工程费用定额&gt;（2017版）有关规定的通知》；闽建筑【2017】23号——关于做好工程招投标活动与《福建省房屋建筑与装饰工程预算定额》等8套2017版定额及相关配套规定衔接工作的通知。</w:t>
      </w:r>
    </w:p>
    <w:p w14:paraId="300C5D3E"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《福建省住房和城乡建设厅关于调整建筑安装工程税率的通知》（闽建筑[2017]4号）等配套文件。</w:t>
      </w:r>
    </w:p>
    <w:p w14:paraId="42CABFEE"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价格依据：莆田市2024年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月份</w:t>
      </w:r>
      <w:r>
        <w:rPr>
          <w:rFonts w:hint="eastAsia" w:ascii="宋体" w:hAnsi="宋体"/>
          <w:sz w:val="28"/>
          <w:szCs w:val="28"/>
          <w:lang w:eastAsia="zh-CN"/>
        </w:rPr>
        <w:t>（下半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eastAsia="zh-CN"/>
        </w:rPr>
        <w:t>月）</w:t>
      </w:r>
      <w:r>
        <w:rPr>
          <w:rFonts w:hint="eastAsia" w:ascii="宋体" w:hAnsi="宋体"/>
          <w:sz w:val="28"/>
          <w:szCs w:val="28"/>
        </w:rPr>
        <w:t>材料综合价格及福建省2019年3季度机械台班。</w:t>
      </w:r>
    </w:p>
    <w:p w14:paraId="6FAC7F11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省、市建设行政主管部门的有关规定。</w:t>
      </w:r>
    </w:p>
    <w:p w14:paraId="3712D953"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三、取费标准</w:t>
      </w:r>
    </w:p>
    <w:p w14:paraId="18D50ECF"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利润按6%计取。</w:t>
      </w:r>
    </w:p>
    <w:p w14:paraId="4B411658"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税金按一般计税法9%计取。</w:t>
      </w:r>
    </w:p>
    <w:p w14:paraId="29C23ED1"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四、编制说明</w:t>
      </w:r>
    </w:p>
    <w:p w14:paraId="4A107012">
      <w:pPr>
        <w:numPr>
          <w:ilvl w:val="0"/>
          <w:numId w:val="2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余方弃置运距按3KM计；</w:t>
      </w:r>
    </w:p>
    <w:p w14:paraId="6CB5991E">
      <w:pPr>
        <w:numPr>
          <w:ilvl w:val="0"/>
          <w:numId w:val="2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本工程的‘中(细)砂 损耗2%+膨胀1.18’、‘中砂’、‘中(粗)砂 损耗2%+膨胀1.18’、‘天然中砂’等河砂均暂按净干砂（机制砂）考虑，若实际采取河砂或混合砂等，仅调整砂的价格差异，配合比不调整计。</w:t>
      </w:r>
    </w:p>
    <w:sectPr>
      <w:footerReference r:id="rId3" w:type="default"/>
      <w:footerReference r:id="rId4" w:type="even"/>
      <w:pgSz w:w="11906" w:h="16838"/>
      <w:pgMar w:top="1134" w:right="1361" w:bottom="1134" w:left="136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16398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/>
      </w:rPr>
      <w:t>2</w:t>
    </w:r>
    <w:r>
      <w:fldChar w:fldCharType="end"/>
    </w:r>
  </w:p>
  <w:p w14:paraId="361183C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5004A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 w14:paraId="115AAD7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AE4C6A"/>
    <w:multiLevelType w:val="multilevel"/>
    <w:tmpl w:val="2CAE4C6A"/>
    <w:lvl w:ilvl="0" w:tentative="0">
      <w:start w:val="1"/>
      <w:numFmt w:val="decimal"/>
      <w:lvlText w:val="%1、"/>
      <w:lvlJc w:val="left"/>
      <w:pPr>
        <w:ind w:left="9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77B36E57"/>
    <w:multiLevelType w:val="multilevel"/>
    <w:tmpl w:val="77B36E57"/>
    <w:lvl w:ilvl="0" w:tentative="0">
      <w:start w:val="1"/>
      <w:numFmt w:val="decimal"/>
      <w:lvlText w:val="%1、"/>
      <w:lvlJc w:val="left"/>
      <w:pPr>
        <w:ind w:left="9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NWJkZmYxY2NhNzk5NTg0YjhlZDc5OTQ3YTQ1ZTEifQ=="/>
  </w:docVars>
  <w:rsids>
    <w:rsidRoot w:val="00172A27"/>
    <w:rsid w:val="0001359F"/>
    <w:rsid w:val="00037A6C"/>
    <w:rsid w:val="00043CE0"/>
    <w:rsid w:val="0005457B"/>
    <w:rsid w:val="00061322"/>
    <w:rsid w:val="00073377"/>
    <w:rsid w:val="0009142A"/>
    <w:rsid w:val="000A57A7"/>
    <w:rsid w:val="000A7BDF"/>
    <w:rsid w:val="000B2F67"/>
    <w:rsid w:val="000D2E66"/>
    <w:rsid w:val="000E319E"/>
    <w:rsid w:val="000F2949"/>
    <w:rsid w:val="000F423F"/>
    <w:rsid w:val="000F7422"/>
    <w:rsid w:val="00105C7E"/>
    <w:rsid w:val="00107A08"/>
    <w:rsid w:val="00110987"/>
    <w:rsid w:val="00121135"/>
    <w:rsid w:val="00122BE5"/>
    <w:rsid w:val="00144785"/>
    <w:rsid w:val="00153490"/>
    <w:rsid w:val="001612A4"/>
    <w:rsid w:val="00163D2C"/>
    <w:rsid w:val="001801F5"/>
    <w:rsid w:val="0018701E"/>
    <w:rsid w:val="001930B3"/>
    <w:rsid w:val="001A19C8"/>
    <w:rsid w:val="001A6536"/>
    <w:rsid w:val="001A66F4"/>
    <w:rsid w:val="001B209C"/>
    <w:rsid w:val="001C47CC"/>
    <w:rsid w:val="001C70C5"/>
    <w:rsid w:val="001D6F1C"/>
    <w:rsid w:val="001D785C"/>
    <w:rsid w:val="001E2095"/>
    <w:rsid w:val="0020550C"/>
    <w:rsid w:val="00206202"/>
    <w:rsid w:val="002068BE"/>
    <w:rsid w:val="00246E03"/>
    <w:rsid w:val="002507B5"/>
    <w:rsid w:val="00252F17"/>
    <w:rsid w:val="00253C49"/>
    <w:rsid w:val="002551C5"/>
    <w:rsid w:val="00270294"/>
    <w:rsid w:val="0027112A"/>
    <w:rsid w:val="002819B7"/>
    <w:rsid w:val="00296CA0"/>
    <w:rsid w:val="002A6386"/>
    <w:rsid w:val="002B2DC6"/>
    <w:rsid w:val="002B673C"/>
    <w:rsid w:val="003052BD"/>
    <w:rsid w:val="00310CC5"/>
    <w:rsid w:val="00314708"/>
    <w:rsid w:val="00317BDA"/>
    <w:rsid w:val="003227F6"/>
    <w:rsid w:val="0032611D"/>
    <w:rsid w:val="00346465"/>
    <w:rsid w:val="00347B13"/>
    <w:rsid w:val="003514E7"/>
    <w:rsid w:val="00351F62"/>
    <w:rsid w:val="003529E4"/>
    <w:rsid w:val="00363309"/>
    <w:rsid w:val="00381A11"/>
    <w:rsid w:val="00381E03"/>
    <w:rsid w:val="003834DC"/>
    <w:rsid w:val="003A4CB6"/>
    <w:rsid w:val="003D0A15"/>
    <w:rsid w:val="003E3B3D"/>
    <w:rsid w:val="003E4B8E"/>
    <w:rsid w:val="003E7DEA"/>
    <w:rsid w:val="00412C39"/>
    <w:rsid w:val="0041572C"/>
    <w:rsid w:val="00425E70"/>
    <w:rsid w:val="00426BB2"/>
    <w:rsid w:val="00442971"/>
    <w:rsid w:val="004458EA"/>
    <w:rsid w:val="004461E9"/>
    <w:rsid w:val="00472851"/>
    <w:rsid w:val="00480106"/>
    <w:rsid w:val="00490875"/>
    <w:rsid w:val="004B2373"/>
    <w:rsid w:val="004C2279"/>
    <w:rsid w:val="004D011C"/>
    <w:rsid w:val="004D3C21"/>
    <w:rsid w:val="004E78B8"/>
    <w:rsid w:val="004F1E91"/>
    <w:rsid w:val="004F3262"/>
    <w:rsid w:val="00513569"/>
    <w:rsid w:val="00514B2C"/>
    <w:rsid w:val="00514E25"/>
    <w:rsid w:val="005275CC"/>
    <w:rsid w:val="00536317"/>
    <w:rsid w:val="0054793C"/>
    <w:rsid w:val="00554096"/>
    <w:rsid w:val="00582314"/>
    <w:rsid w:val="00596047"/>
    <w:rsid w:val="005C2994"/>
    <w:rsid w:val="005E4E9A"/>
    <w:rsid w:val="005F6D67"/>
    <w:rsid w:val="00605132"/>
    <w:rsid w:val="006067EA"/>
    <w:rsid w:val="00612D0F"/>
    <w:rsid w:val="00616E89"/>
    <w:rsid w:val="00632544"/>
    <w:rsid w:val="006727E4"/>
    <w:rsid w:val="00676920"/>
    <w:rsid w:val="0068171C"/>
    <w:rsid w:val="00682616"/>
    <w:rsid w:val="00685625"/>
    <w:rsid w:val="006B172D"/>
    <w:rsid w:val="006B3623"/>
    <w:rsid w:val="006D4F66"/>
    <w:rsid w:val="006E0E2D"/>
    <w:rsid w:val="006E74C7"/>
    <w:rsid w:val="007032C3"/>
    <w:rsid w:val="00704BC6"/>
    <w:rsid w:val="00704BE9"/>
    <w:rsid w:val="00711F9D"/>
    <w:rsid w:val="00715141"/>
    <w:rsid w:val="00715B0A"/>
    <w:rsid w:val="00733E0D"/>
    <w:rsid w:val="00734195"/>
    <w:rsid w:val="00735160"/>
    <w:rsid w:val="00735C8A"/>
    <w:rsid w:val="0077495A"/>
    <w:rsid w:val="00785407"/>
    <w:rsid w:val="007932D8"/>
    <w:rsid w:val="00796794"/>
    <w:rsid w:val="007A4AE5"/>
    <w:rsid w:val="007A7BDB"/>
    <w:rsid w:val="007B2A20"/>
    <w:rsid w:val="007D4C26"/>
    <w:rsid w:val="007E4923"/>
    <w:rsid w:val="0080498C"/>
    <w:rsid w:val="00824537"/>
    <w:rsid w:val="0082730D"/>
    <w:rsid w:val="00831935"/>
    <w:rsid w:val="00835034"/>
    <w:rsid w:val="0085663E"/>
    <w:rsid w:val="00856CDA"/>
    <w:rsid w:val="00856E28"/>
    <w:rsid w:val="0087068F"/>
    <w:rsid w:val="008752D0"/>
    <w:rsid w:val="008819E5"/>
    <w:rsid w:val="00886489"/>
    <w:rsid w:val="00887603"/>
    <w:rsid w:val="00894B53"/>
    <w:rsid w:val="008A6FBD"/>
    <w:rsid w:val="008E60F8"/>
    <w:rsid w:val="008E6DBF"/>
    <w:rsid w:val="008F7D23"/>
    <w:rsid w:val="00901840"/>
    <w:rsid w:val="0090383E"/>
    <w:rsid w:val="00903A67"/>
    <w:rsid w:val="00904EC4"/>
    <w:rsid w:val="00906439"/>
    <w:rsid w:val="0091780E"/>
    <w:rsid w:val="0098215B"/>
    <w:rsid w:val="00993210"/>
    <w:rsid w:val="009B06D7"/>
    <w:rsid w:val="009B4D04"/>
    <w:rsid w:val="009C555F"/>
    <w:rsid w:val="009C6F34"/>
    <w:rsid w:val="009E16AE"/>
    <w:rsid w:val="009E37D6"/>
    <w:rsid w:val="009E5562"/>
    <w:rsid w:val="009F5B69"/>
    <w:rsid w:val="00A03CD2"/>
    <w:rsid w:val="00A2420A"/>
    <w:rsid w:val="00A44230"/>
    <w:rsid w:val="00A4740A"/>
    <w:rsid w:val="00A50853"/>
    <w:rsid w:val="00A53E4F"/>
    <w:rsid w:val="00A63E5F"/>
    <w:rsid w:val="00A857B4"/>
    <w:rsid w:val="00A85E2A"/>
    <w:rsid w:val="00AA2E7D"/>
    <w:rsid w:val="00AB70DD"/>
    <w:rsid w:val="00AC6881"/>
    <w:rsid w:val="00AD0CE6"/>
    <w:rsid w:val="00AE1C1B"/>
    <w:rsid w:val="00AE530E"/>
    <w:rsid w:val="00AF4B00"/>
    <w:rsid w:val="00AF5A84"/>
    <w:rsid w:val="00AF5BD3"/>
    <w:rsid w:val="00B11151"/>
    <w:rsid w:val="00B205D1"/>
    <w:rsid w:val="00B213CC"/>
    <w:rsid w:val="00B24C05"/>
    <w:rsid w:val="00B27CE6"/>
    <w:rsid w:val="00B36AC2"/>
    <w:rsid w:val="00B404BA"/>
    <w:rsid w:val="00B425E3"/>
    <w:rsid w:val="00B5154C"/>
    <w:rsid w:val="00B51904"/>
    <w:rsid w:val="00B556F8"/>
    <w:rsid w:val="00B572AB"/>
    <w:rsid w:val="00B63699"/>
    <w:rsid w:val="00B73AD7"/>
    <w:rsid w:val="00B8212F"/>
    <w:rsid w:val="00BA01C2"/>
    <w:rsid w:val="00BA4EFC"/>
    <w:rsid w:val="00BB2952"/>
    <w:rsid w:val="00BB7AC3"/>
    <w:rsid w:val="00BC1423"/>
    <w:rsid w:val="00BD1CF2"/>
    <w:rsid w:val="00BD61F3"/>
    <w:rsid w:val="00BF3FF3"/>
    <w:rsid w:val="00C01219"/>
    <w:rsid w:val="00C03857"/>
    <w:rsid w:val="00C06AD5"/>
    <w:rsid w:val="00C227F4"/>
    <w:rsid w:val="00C5093B"/>
    <w:rsid w:val="00C754B3"/>
    <w:rsid w:val="00C8306F"/>
    <w:rsid w:val="00C841EB"/>
    <w:rsid w:val="00C84A28"/>
    <w:rsid w:val="00CA009B"/>
    <w:rsid w:val="00CA06A8"/>
    <w:rsid w:val="00CB2BB0"/>
    <w:rsid w:val="00CD62D7"/>
    <w:rsid w:val="00CE1536"/>
    <w:rsid w:val="00CE2BF7"/>
    <w:rsid w:val="00CE7862"/>
    <w:rsid w:val="00CF0262"/>
    <w:rsid w:val="00CF2DEA"/>
    <w:rsid w:val="00CF4285"/>
    <w:rsid w:val="00D12CD5"/>
    <w:rsid w:val="00D2027C"/>
    <w:rsid w:val="00D207E2"/>
    <w:rsid w:val="00D22C57"/>
    <w:rsid w:val="00D34C7A"/>
    <w:rsid w:val="00D35E62"/>
    <w:rsid w:val="00D64A69"/>
    <w:rsid w:val="00D667F8"/>
    <w:rsid w:val="00D70007"/>
    <w:rsid w:val="00D704A4"/>
    <w:rsid w:val="00D715C9"/>
    <w:rsid w:val="00D71A5A"/>
    <w:rsid w:val="00D723E0"/>
    <w:rsid w:val="00D87628"/>
    <w:rsid w:val="00D91035"/>
    <w:rsid w:val="00D923ED"/>
    <w:rsid w:val="00D92429"/>
    <w:rsid w:val="00DA0156"/>
    <w:rsid w:val="00DA4543"/>
    <w:rsid w:val="00DA4E32"/>
    <w:rsid w:val="00DB128A"/>
    <w:rsid w:val="00DB231B"/>
    <w:rsid w:val="00DC785E"/>
    <w:rsid w:val="00DD051E"/>
    <w:rsid w:val="00DF46C8"/>
    <w:rsid w:val="00DF4CA4"/>
    <w:rsid w:val="00E00FE6"/>
    <w:rsid w:val="00E14C53"/>
    <w:rsid w:val="00E24CED"/>
    <w:rsid w:val="00E403AD"/>
    <w:rsid w:val="00E44BD5"/>
    <w:rsid w:val="00E50EEB"/>
    <w:rsid w:val="00E57848"/>
    <w:rsid w:val="00E63262"/>
    <w:rsid w:val="00E67E8F"/>
    <w:rsid w:val="00E71347"/>
    <w:rsid w:val="00E771D5"/>
    <w:rsid w:val="00E807AA"/>
    <w:rsid w:val="00E85018"/>
    <w:rsid w:val="00EA2528"/>
    <w:rsid w:val="00EA418E"/>
    <w:rsid w:val="00EB2668"/>
    <w:rsid w:val="00EB26A6"/>
    <w:rsid w:val="00EC3828"/>
    <w:rsid w:val="00EC3FC8"/>
    <w:rsid w:val="00EF11E8"/>
    <w:rsid w:val="00F144F0"/>
    <w:rsid w:val="00F30EE0"/>
    <w:rsid w:val="00F33451"/>
    <w:rsid w:val="00F34981"/>
    <w:rsid w:val="00F37404"/>
    <w:rsid w:val="00F40F87"/>
    <w:rsid w:val="00F536A8"/>
    <w:rsid w:val="00F624D4"/>
    <w:rsid w:val="00F81C12"/>
    <w:rsid w:val="00F846BA"/>
    <w:rsid w:val="00F90AF1"/>
    <w:rsid w:val="00FA7B65"/>
    <w:rsid w:val="00FC2191"/>
    <w:rsid w:val="00FC71C8"/>
    <w:rsid w:val="00FD0D0D"/>
    <w:rsid w:val="00FE51BA"/>
    <w:rsid w:val="00FF2833"/>
    <w:rsid w:val="01480CAF"/>
    <w:rsid w:val="01FD7163"/>
    <w:rsid w:val="02B843AC"/>
    <w:rsid w:val="02BA31F4"/>
    <w:rsid w:val="039962DA"/>
    <w:rsid w:val="03BA3B39"/>
    <w:rsid w:val="03D4664C"/>
    <w:rsid w:val="06535131"/>
    <w:rsid w:val="07826A20"/>
    <w:rsid w:val="07A016F2"/>
    <w:rsid w:val="07A41C10"/>
    <w:rsid w:val="07DE12EE"/>
    <w:rsid w:val="0A413D93"/>
    <w:rsid w:val="0BBA1FAE"/>
    <w:rsid w:val="100377B9"/>
    <w:rsid w:val="10A45265"/>
    <w:rsid w:val="11CA24DD"/>
    <w:rsid w:val="120D4076"/>
    <w:rsid w:val="17F63350"/>
    <w:rsid w:val="18433284"/>
    <w:rsid w:val="18623AD3"/>
    <w:rsid w:val="193109E9"/>
    <w:rsid w:val="1AA64346"/>
    <w:rsid w:val="1AE754B5"/>
    <w:rsid w:val="1BCE2C74"/>
    <w:rsid w:val="1CAB445B"/>
    <w:rsid w:val="1CC20A54"/>
    <w:rsid w:val="1CC30A13"/>
    <w:rsid w:val="1CCF7F74"/>
    <w:rsid w:val="1EC95304"/>
    <w:rsid w:val="1EE80AD4"/>
    <w:rsid w:val="215C186B"/>
    <w:rsid w:val="21DA0C5F"/>
    <w:rsid w:val="22C3112B"/>
    <w:rsid w:val="22D54B07"/>
    <w:rsid w:val="236276A4"/>
    <w:rsid w:val="23B65099"/>
    <w:rsid w:val="24192C9D"/>
    <w:rsid w:val="259712C9"/>
    <w:rsid w:val="26AC1DED"/>
    <w:rsid w:val="26C8191F"/>
    <w:rsid w:val="27DC1829"/>
    <w:rsid w:val="2867572F"/>
    <w:rsid w:val="28734111"/>
    <w:rsid w:val="28782E24"/>
    <w:rsid w:val="2B915C72"/>
    <w:rsid w:val="2BA57B39"/>
    <w:rsid w:val="2C9235B8"/>
    <w:rsid w:val="2E070C4F"/>
    <w:rsid w:val="2F6549C0"/>
    <w:rsid w:val="2F6D2543"/>
    <w:rsid w:val="30197BE6"/>
    <w:rsid w:val="30281C3F"/>
    <w:rsid w:val="31BD5B51"/>
    <w:rsid w:val="32313DB4"/>
    <w:rsid w:val="32DD5AE4"/>
    <w:rsid w:val="35FD7205"/>
    <w:rsid w:val="365A15C6"/>
    <w:rsid w:val="36DC6BA6"/>
    <w:rsid w:val="388C6ED5"/>
    <w:rsid w:val="38D83B78"/>
    <w:rsid w:val="3ACC2066"/>
    <w:rsid w:val="3ACE1E52"/>
    <w:rsid w:val="3C93252D"/>
    <w:rsid w:val="3F933A87"/>
    <w:rsid w:val="3FB12D70"/>
    <w:rsid w:val="3FCC5699"/>
    <w:rsid w:val="4149212E"/>
    <w:rsid w:val="42190B01"/>
    <w:rsid w:val="450B2BB7"/>
    <w:rsid w:val="464F4161"/>
    <w:rsid w:val="47154050"/>
    <w:rsid w:val="47B31D3E"/>
    <w:rsid w:val="495B3FC7"/>
    <w:rsid w:val="496E34C7"/>
    <w:rsid w:val="4AA17B86"/>
    <w:rsid w:val="4B6853DD"/>
    <w:rsid w:val="4CB0716C"/>
    <w:rsid w:val="4D0419BA"/>
    <w:rsid w:val="4DCD62D2"/>
    <w:rsid w:val="4DCF44A4"/>
    <w:rsid w:val="4ED1727C"/>
    <w:rsid w:val="505F4CC5"/>
    <w:rsid w:val="51D75162"/>
    <w:rsid w:val="543B448A"/>
    <w:rsid w:val="5553559D"/>
    <w:rsid w:val="55F42545"/>
    <w:rsid w:val="562942FC"/>
    <w:rsid w:val="563C0BC3"/>
    <w:rsid w:val="5A2241BE"/>
    <w:rsid w:val="5A6D79C4"/>
    <w:rsid w:val="5C0E34B0"/>
    <w:rsid w:val="5C287C9A"/>
    <w:rsid w:val="5C33784E"/>
    <w:rsid w:val="5D2831BC"/>
    <w:rsid w:val="5D91373E"/>
    <w:rsid w:val="5DC3406C"/>
    <w:rsid w:val="5EDD7533"/>
    <w:rsid w:val="5EE340E4"/>
    <w:rsid w:val="610E6FCD"/>
    <w:rsid w:val="611E3C4D"/>
    <w:rsid w:val="63555FEB"/>
    <w:rsid w:val="6445642D"/>
    <w:rsid w:val="663B5016"/>
    <w:rsid w:val="671F3215"/>
    <w:rsid w:val="68F614D0"/>
    <w:rsid w:val="6A025107"/>
    <w:rsid w:val="6A1C2140"/>
    <w:rsid w:val="6B1332EF"/>
    <w:rsid w:val="6B970914"/>
    <w:rsid w:val="6C8068D4"/>
    <w:rsid w:val="6CB170BA"/>
    <w:rsid w:val="6CFE3D89"/>
    <w:rsid w:val="6D417C69"/>
    <w:rsid w:val="70A11573"/>
    <w:rsid w:val="71356D68"/>
    <w:rsid w:val="72313431"/>
    <w:rsid w:val="723F07EB"/>
    <w:rsid w:val="727127DD"/>
    <w:rsid w:val="727E2AE9"/>
    <w:rsid w:val="72FB170C"/>
    <w:rsid w:val="730B0428"/>
    <w:rsid w:val="73252F15"/>
    <w:rsid w:val="73B34CF1"/>
    <w:rsid w:val="74314BAE"/>
    <w:rsid w:val="74714B7D"/>
    <w:rsid w:val="74EA0DBD"/>
    <w:rsid w:val="75021252"/>
    <w:rsid w:val="75D53D18"/>
    <w:rsid w:val="787760C5"/>
    <w:rsid w:val="79E63412"/>
    <w:rsid w:val="7A714D73"/>
    <w:rsid w:val="7B3B7AD3"/>
    <w:rsid w:val="7B3E7E94"/>
    <w:rsid w:val="7C556AD7"/>
    <w:rsid w:val="7E4A072F"/>
    <w:rsid w:val="7F054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</w:style>
  <w:style w:type="character" w:styleId="7">
    <w:name w:val="FollowedHyperlink"/>
    <w:unhideWhenUsed/>
    <w:uiPriority w:val="99"/>
    <w:rPr>
      <w:color w:val="0066FF"/>
      <w:u w:val="none"/>
    </w:rPr>
  </w:style>
  <w:style w:type="character" w:styleId="8">
    <w:name w:val="Hyperlink"/>
    <w:unhideWhenUsed/>
    <w:uiPriority w:val="99"/>
    <w:rPr>
      <w:color w:val="0066FF"/>
      <w:u w:val="none"/>
    </w:rPr>
  </w:style>
  <w:style w:type="character" w:customStyle="1" w:styleId="9">
    <w:name w:val="页眉 字符"/>
    <w:link w:val="3"/>
    <w:semiHidden/>
    <w:uiPriority w:val="99"/>
    <w:rPr>
      <w:kern w:val="2"/>
      <w:sz w:val="18"/>
      <w:szCs w:val="18"/>
    </w:rPr>
  </w:style>
  <w:style w:type="character" w:customStyle="1" w:styleId="10">
    <w:name w:val="expandtext"/>
    <w:uiPriority w:val="0"/>
    <w:rPr>
      <w:i/>
      <w:color w:val="FF0000"/>
    </w:rPr>
  </w:style>
  <w:style w:type="character" w:customStyle="1" w:styleId="11">
    <w:name w:val="glosstext"/>
    <w:uiPriority w:val="0"/>
    <w:rPr>
      <w:i/>
      <w:color w:val="0000FF"/>
    </w:rPr>
  </w:style>
  <w:style w:type="paragraph" w:customStyle="1" w:styleId="12">
    <w:name w:val="_Style 1"/>
    <w:basedOn w:val="1"/>
    <w:qFormat/>
    <w:uiPriority w:val="34"/>
    <w:pPr>
      <w:ind w:firstLine="420" w:firstLineChars="200"/>
    </w:pPr>
  </w:style>
  <w:style w:type="paragraph" w:customStyle="1" w:styleId="13">
    <w:name w:val="_Style 2"/>
    <w:basedOn w:val="1"/>
    <w:uiPriority w:val="0"/>
    <w:pPr>
      <w:spacing w:line="240" w:lineRule="atLeast"/>
      <w:ind w:left="420" w:firstLine="420"/>
    </w:pPr>
  </w:style>
  <w:style w:type="paragraph" w:styleId="14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http://bbs.buyitx.com</Company>
  <Pages>2</Pages>
  <Words>651</Words>
  <Characters>778</Characters>
  <Lines>5</Lines>
  <Paragraphs>1</Paragraphs>
  <TotalTime>6</TotalTime>
  <ScaleCrop>false</ScaleCrop>
  <LinksUpToDate>false</LinksUpToDate>
  <CharactersWithSpaces>781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2021-12-08T06:25:00Z</dcterms:created>
  <dc:creator>布衣天下</dc:creator>
  <cp:lastModifiedBy>杠铃</cp:lastModifiedBy>
  <cp:lastPrinted>2018-11-04T02:05:00Z</cp:lastPrinted>
  <dcterms:modified xsi:type="dcterms:W3CDTF">2024-10-16T01:02:34Z</dcterms:modified>
  <dc:title>预算编制说明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26017BED516B493A90A9ED40B9AB94A7_13</vt:lpwstr>
  </property>
</Properties>
</file>