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C6" w:rsidRDefault="00D663C6" w:rsidP="00D663C6">
      <w:pPr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>
            <wp:extent cx="4410075" cy="466725"/>
            <wp:effectExtent l="0" t="0" r="0" b="0"/>
            <wp:docPr id="8819803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Layout w:type="fixed"/>
        <w:tblLook w:val="04A0"/>
      </w:tblPr>
      <w:tblGrid>
        <w:gridCol w:w="1809"/>
        <w:gridCol w:w="1418"/>
        <w:gridCol w:w="1194"/>
        <w:gridCol w:w="1499"/>
        <w:gridCol w:w="459"/>
        <w:gridCol w:w="1403"/>
        <w:gridCol w:w="1863"/>
      </w:tblGrid>
      <w:tr w:rsidR="00D663C6" w:rsidTr="004C28C3">
        <w:trPr>
          <w:trHeight w:val="1125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63C6" w:rsidRPr="00D61CD0" w:rsidRDefault="00D663C6" w:rsidP="00D61CD0">
            <w:pPr>
              <w:jc w:val="center"/>
              <w:rPr>
                <w:rFonts w:ascii="方正小标宋简体" w:eastAsia="方正小标宋简体"/>
              </w:rPr>
            </w:pPr>
            <w:r w:rsidRPr="00D61CD0">
              <w:rPr>
                <w:rFonts w:ascii="方正小标宋简体" w:eastAsia="方正小标宋简体" w:hint="eastAsia"/>
                <w:sz w:val="40"/>
                <w:szCs w:val="40"/>
              </w:rPr>
              <w:t>缓缴水费</w:t>
            </w:r>
            <w:r w:rsidR="00D61CD0" w:rsidRPr="00D61CD0">
              <w:rPr>
                <w:rFonts w:ascii="方正小标宋简体" w:eastAsia="方正小标宋简体" w:hint="eastAsia"/>
                <w:sz w:val="40"/>
                <w:szCs w:val="40"/>
              </w:rPr>
              <w:t>申请表</w:t>
            </w:r>
          </w:p>
        </w:tc>
      </w:tr>
      <w:tr w:rsidR="004C28C3" w:rsidTr="00694911">
        <w:trPr>
          <w:trHeight w:val="917"/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C3" w:rsidRDefault="004C28C3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户　 号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28C3" w:rsidRPr="00694911" w:rsidRDefault="004C28C3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 w:rsidRPr="00694911"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28C3" w:rsidRPr="00694911" w:rsidRDefault="004C28C3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 w:rsidRPr="00694911"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28C3" w:rsidRDefault="004C2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D663C6" w:rsidTr="00694911">
        <w:trPr>
          <w:trHeight w:val="917"/>
          <w:jc w:val="center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C6" w:rsidRDefault="00D663C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户    名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3C6" w:rsidRDefault="00D663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</w:tr>
      <w:tr w:rsidR="00694911" w:rsidTr="00694911">
        <w:trPr>
          <w:trHeight w:val="917"/>
          <w:jc w:val="center"/>
        </w:trPr>
        <w:tc>
          <w:tcPr>
            <w:tcW w:w="18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11" w:rsidRDefault="00694911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4911" w:rsidRPr="00694911" w:rsidRDefault="00694911" w:rsidP="00694911"/>
        </w:tc>
      </w:tr>
      <w:tr w:rsidR="00D663C6" w:rsidTr="00694911">
        <w:trPr>
          <w:trHeight w:val="1431"/>
          <w:jc w:val="center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C6" w:rsidRDefault="00D663C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3C6" w:rsidRDefault="00D663C6" w:rsidP="0069491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</w:p>
        </w:tc>
      </w:tr>
      <w:tr w:rsidR="00D61CD0" w:rsidTr="00694911">
        <w:trPr>
          <w:trHeight w:val="986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61CD0" w:rsidRDefault="00D61CD0" w:rsidP="00596255">
            <w:pPr>
              <w:widowControl/>
              <w:ind w:left="113" w:right="113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缓缴申请及承诺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1CD0" w:rsidRPr="00596255" w:rsidRDefault="00D61CD0" w:rsidP="00596255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 w:rsidRPr="00596255"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缓缴时间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1CD0" w:rsidRPr="00596255" w:rsidRDefault="00D61CD0" w:rsidP="00596255">
            <w:pPr>
              <w:widowControl/>
              <w:ind w:firstLine="48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1CD0" w:rsidRPr="00596255" w:rsidRDefault="00D61CD0" w:rsidP="006F4B15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 w:rsidRPr="00596255"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缓缴金额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1CD0" w:rsidRDefault="00D61CD0">
            <w:pPr>
              <w:widowControl/>
              <w:spacing w:line="520" w:lineRule="exact"/>
              <w:ind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1CD0" w:rsidTr="004C28C3">
        <w:trPr>
          <w:trHeight w:val="3403"/>
          <w:jc w:val="center"/>
        </w:trPr>
        <w:tc>
          <w:tcPr>
            <w:tcW w:w="18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D0" w:rsidRDefault="00D61CD0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CD0" w:rsidRDefault="00D919DA" w:rsidP="00596255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申请承诺</w:t>
            </w:r>
          </w:p>
          <w:p w:rsidR="00D919DA" w:rsidRDefault="00D919DA" w:rsidP="004C28C3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本人/本单位所填内容属实，并承诺</w:t>
            </w:r>
            <w:r w:rsidR="004C28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缓缴期过后按时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结清</w:t>
            </w:r>
            <w:r w:rsidR="0030297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自来水费用。</w:t>
            </w:r>
            <w:r w:rsidR="0059625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若有虚假内容，愿承担相应法律责任。</w:t>
            </w:r>
          </w:p>
          <w:p w:rsidR="00596255" w:rsidRDefault="00596255" w:rsidP="00D61CD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96255" w:rsidRDefault="00596255" w:rsidP="00D61CD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申请人（代理人）签字： （公章） 年 月 日</w:t>
            </w:r>
          </w:p>
          <w:p w:rsidR="00596255" w:rsidRDefault="00596255" w:rsidP="00D61CD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63C6" w:rsidTr="00694911">
        <w:trPr>
          <w:trHeight w:val="3210"/>
          <w:jc w:val="center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3C6" w:rsidRDefault="00D663C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4"/>
              </w:rPr>
              <w:t>温馨提示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3C6" w:rsidRDefault="00D663C6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1、居民用户本人办理，需提交身份证复印件</w:t>
            </w:r>
            <w:r w:rsidR="00662B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代办理的，需提交代办人的身份证复印件、户主身份证复印件及授权书。</w:t>
            </w:r>
          </w:p>
          <w:p w:rsidR="00D663C6" w:rsidRDefault="00D663C6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2、单位用户前来办理的，需提交营业执照（加盖单位公章）。</w:t>
            </w:r>
          </w:p>
          <w:p w:rsidR="00D663C6" w:rsidRDefault="00D663C6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3、根据您方提出的需求，经审核如符合调整条件，我司将在1个工作日内进行调整。</w:t>
            </w:r>
          </w:p>
        </w:tc>
      </w:tr>
    </w:tbl>
    <w:p w:rsidR="004358AB" w:rsidRPr="00D663C6" w:rsidRDefault="004358AB" w:rsidP="00694911">
      <w:pPr>
        <w:spacing w:line="20" w:lineRule="exact"/>
      </w:pPr>
    </w:p>
    <w:sectPr w:rsidR="004358AB" w:rsidRPr="00D663C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7F" w:rsidRDefault="00C71B7F" w:rsidP="00694911">
      <w:r>
        <w:separator/>
      </w:r>
    </w:p>
  </w:endnote>
  <w:endnote w:type="continuationSeparator" w:id="1">
    <w:p w:rsidR="00C71B7F" w:rsidRDefault="00C71B7F" w:rsidP="0069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7F" w:rsidRDefault="00C71B7F" w:rsidP="00694911">
      <w:r>
        <w:separator/>
      </w:r>
    </w:p>
  </w:footnote>
  <w:footnote w:type="continuationSeparator" w:id="1">
    <w:p w:rsidR="00C71B7F" w:rsidRDefault="00C71B7F" w:rsidP="00694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63C6"/>
    <w:rsid w:val="00302973"/>
    <w:rsid w:val="00323B43"/>
    <w:rsid w:val="003D37D8"/>
    <w:rsid w:val="004358AB"/>
    <w:rsid w:val="00477AB8"/>
    <w:rsid w:val="00493EC9"/>
    <w:rsid w:val="004C28C3"/>
    <w:rsid w:val="00596255"/>
    <w:rsid w:val="00662B65"/>
    <w:rsid w:val="00694911"/>
    <w:rsid w:val="006F4B15"/>
    <w:rsid w:val="00860A04"/>
    <w:rsid w:val="008B7726"/>
    <w:rsid w:val="00C71B7F"/>
    <w:rsid w:val="00CA7546"/>
    <w:rsid w:val="00D61CD0"/>
    <w:rsid w:val="00D663C6"/>
    <w:rsid w:val="00D9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C6"/>
    <w:pPr>
      <w:widowControl w:val="0"/>
      <w:spacing w:after="0" w:line="240" w:lineRule="auto"/>
      <w:jc w:val="both"/>
    </w:pPr>
    <w:rPr>
      <w:rFonts w:ascii="微软雅黑" w:hAnsi="微软雅黑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61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CD0"/>
    <w:pPr>
      <w:widowControl w:val="0"/>
      <w:spacing w:after="0" w:line="240" w:lineRule="auto"/>
      <w:jc w:val="both"/>
    </w:pPr>
    <w:rPr>
      <w:rFonts w:ascii="微软雅黑" w:hAnsi="微软雅黑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D61CD0"/>
    <w:rPr>
      <w:rFonts w:ascii="微软雅黑" w:hAnsi="微软雅黑"/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949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911"/>
    <w:rPr>
      <w:rFonts w:ascii="微软雅黑" w:hAnsi="微软雅黑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911"/>
    <w:rPr>
      <w:rFonts w:ascii="微软雅黑" w:hAnsi="微软雅黑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0A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0A04"/>
    <w:rPr>
      <w:rFonts w:ascii="微软雅黑" w:hAnsi="微软雅黑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swjst</cp:lastModifiedBy>
  <cp:revision>2</cp:revision>
  <cp:lastPrinted>2023-06-16T01:16:00Z</cp:lastPrinted>
  <dcterms:created xsi:type="dcterms:W3CDTF">2023-11-14T02:01:00Z</dcterms:created>
  <dcterms:modified xsi:type="dcterms:W3CDTF">2023-11-14T02:01:00Z</dcterms:modified>
</cp:coreProperties>
</file>