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  <w:u w:val="none"/>
          <w:lang w:val="en-US" w:eastAsia="zh-CN"/>
        </w:rPr>
        <w:t>承诺函</w:t>
      </w:r>
    </w:p>
    <w:p w14:paraId="6DC53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29AB7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仙游县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水务投资集团有限公司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：</w:t>
      </w:r>
    </w:p>
    <w:p w14:paraId="67DE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u w:val="none"/>
          <w:lang w:val="en-US" w:eastAsia="zh-CN"/>
        </w:rPr>
        <w:t>经我司（本人）实地考察，兰溪文化中心二楼3号馆的主体结构和设施设备均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满足我司（本人）业务经营场所的需求，我司（本人）有意向承租。同时，我司（本人）承诺在承租兰溪文化中心期间做到以下几点：</w:t>
      </w:r>
    </w:p>
    <w:p w14:paraId="70FCA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1.仅从事经营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u w:val="none"/>
          <w:lang w:val="en-US" w:eastAsia="zh-CN"/>
        </w:rPr>
        <w:t>的业务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，不进行转租、转让和改变承租用途；</w:t>
      </w:r>
    </w:p>
    <w:p w14:paraId="43E5B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2.不进行卡拉OK、烧烤、夜店及造成水、声音污染等扰民行为的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经营；</w:t>
      </w:r>
    </w:p>
    <w:p w14:paraId="06743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3.不从事排污排废、易燃易爆、放射性、有毒有害等危险物品的生产经营和储存；</w:t>
      </w:r>
    </w:p>
    <w:p w14:paraId="72AB1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4.不占用承租范围以外的空间开展任何性质的经营活动。</w:t>
      </w:r>
    </w:p>
    <w:p w14:paraId="0E8D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如我司（本人）在租赁期间违反以上任意一项承诺，同意仙游县水务投资集团有限公司解除租赁合同并收回承租物，自动放弃已缴纳的租金和押金，由此造成的一切损失由我司（本人）自行承担。</w:t>
      </w:r>
    </w:p>
    <w:p w14:paraId="3555F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 w14:paraId="21AF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 w14:paraId="132B9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 w14:paraId="5270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             承诺人：</w:t>
      </w:r>
    </w:p>
    <w:p w14:paraId="068B1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             日  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52824F1-4380-4A43-AA8A-C022372D2C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44FCF40-5A25-436E-95E6-90F6CD91D6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01A9B"/>
    <w:rsid w:val="0107138D"/>
    <w:rsid w:val="0F490088"/>
    <w:rsid w:val="243C7A2D"/>
    <w:rsid w:val="46AC31BB"/>
    <w:rsid w:val="5E564FA3"/>
    <w:rsid w:val="5F270A3A"/>
    <w:rsid w:val="62F01A9B"/>
    <w:rsid w:val="6E0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Text"/>
    <w:qFormat/>
    <w:uiPriority w:val="0"/>
    <w:pPr>
      <w:spacing w:line="360" w:lineRule="atLeast"/>
      <w:jc w:val="both"/>
      <w:textAlignment w:val="baseline"/>
    </w:pPr>
    <w:rPr>
      <w:rFonts w:ascii="宋体" w:hAnsi="Courier New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335</Characters>
  <Lines>0</Lines>
  <Paragraphs>0</Paragraphs>
  <TotalTime>57</TotalTime>
  <ScaleCrop>false</ScaleCrop>
  <LinksUpToDate>false</LinksUpToDate>
  <CharactersWithSpaces>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2024-12-16T00:49:00Z</dcterms:created>
  <dc:creator>红霞</dc:creator>
  <cp:lastModifiedBy>红霞</cp:lastModifiedBy>
  <cp:lastPrinted>2024-12-16T01:53:00Z</cp:lastPrinted>
  <dcterms:modified xsi:type="dcterms:W3CDTF">2024-12-20T01:22:14Z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780FDCD7E61D4078AB526662CFCA3FD3_11</vt:lpwstr>
  </property>
</Properties>
</file>