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360" w:lineRule="auto"/>
        <w:jc w:val="center"/>
        <w:rPr>
          <w:rFonts w:hint="eastAsia" w:ascii="宋体" w:hAnsi="宋体" w:eastAsia="宋体" w:cs="宋体"/>
          <w:sz w:val="48"/>
          <w:szCs w:val="48"/>
          <w:lang w:eastAsia="zh-CN"/>
        </w:rPr>
      </w:pPr>
      <w:r>
        <w:rPr>
          <w:rFonts w:hint="eastAsia" w:ascii="宋体" w:hAnsi="宋体" w:eastAsia="宋体" w:cs="宋体"/>
          <w:sz w:val="52"/>
          <w:szCs w:val="52"/>
          <w:lang w:val="en-US" w:eastAsia="zh-CN"/>
        </w:rPr>
        <w:t>园庄镇三台龙地下交通站及周边环境提升改造工程-多功能党员活动中心建筑</w:t>
      </w:r>
    </w:p>
    <w:p>
      <w:pPr>
        <w:spacing w:before="240" w:after="240"/>
        <w:jc w:val="center"/>
        <w:rPr>
          <w:rFonts w:ascii="宋体" w:hAnsi="宋体" w:eastAsia="宋体" w:cs="宋体"/>
          <w:color w:val="000000"/>
          <w:sz w:val="72"/>
          <w:szCs w:val="72"/>
        </w:rPr>
      </w:pPr>
    </w:p>
    <w:p>
      <w:pPr>
        <w:spacing w:before="240" w:after="240"/>
        <w:jc w:val="center"/>
        <w:rPr>
          <w:rFonts w:ascii="宋体" w:hAnsi="宋体" w:eastAsia="宋体" w:cs="宋体"/>
          <w:color w:val="000000"/>
          <w:sz w:val="72"/>
          <w:szCs w:val="72"/>
        </w:rPr>
      </w:pPr>
    </w:p>
    <w:p>
      <w:pPr>
        <w:spacing w:before="240" w:after="240"/>
        <w:jc w:val="center"/>
        <w:rPr>
          <w:rFonts w:ascii="宋体" w:hAnsi="宋体" w:cs="宋体"/>
          <w:color w:val="000000"/>
          <w:spacing w:val="60"/>
          <w:sz w:val="24"/>
        </w:rPr>
      </w:pPr>
      <w:r>
        <w:rPr>
          <w:rFonts w:hint="eastAsia" w:ascii="宋体" w:hAnsi="宋体" w:eastAsia="宋体" w:cs="宋体"/>
          <w:color w:val="000000"/>
          <w:sz w:val="84"/>
          <w:szCs w:val="84"/>
        </w:rPr>
        <w:t>招标文件</w:t>
      </w: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240" w:lineRule="auto"/>
        <w:ind w:firstLine="480" w:firstLineChars="200"/>
        <w:rPr>
          <w:rFonts w:ascii="宋体" w:hAnsi="宋体" w:cs="宋体"/>
          <w:color w:val="000000"/>
          <w:sz w:val="24"/>
        </w:rPr>
      </w:pPr>
    </w:p>
    <w:p>
      <w:pPr>
        <w:pStyle w:val="8"/>
        <w:wordWrap w:val="0"/>
        <w:spacing w:line="1100" w:lineRule="exact"/>
        <w:ind w:firstLine="0"/>
        <w:rPr>
          <w:rFonts w:ascii="宋体" w:hAnsi="宋体" w:cs="宋体"/>
          <w:color w:val="000000"/>
          <w:sz w:val="30"/>
          <w:szCs w:val="30"/>
        </w:rPr>
      </w:pPr>
    </w:p>
    <w:p>
      <w:pPr>
        <w:pStyle w:val="8"/>
        <w:wordWrap w:val="0"/>
        <w:spacing w:line="1100" w:lineRule="exact"/>
        <w:ind w:firstLine="0"/>
        <w:rPr>
          <w:rFonts w:ascii="宋体" w:hAnsi="宋体" w:cs="宋体"/>
          <w:color w:val="000000"/>
          <w:sz w:val="30"/>
          <w:szCs w:val="30"/>
        </w:rPr>
      </w:pPr>
    </w:p>
    <w:p>
      <w:pPr>
        <w:pStyle w:val="8"/>
        <w:wordWrap w:val="0"/>
        <w:spacing w:line="600" w:lineRule="auto"/>
        <w:rPr>
          <w:rFonts w:hint="default" w:ascii="宋体" w:hAnsi="宋体" w:cs="宋体"/>
          <w:color w:val="000000"/>
          <w:sz w:val="30"/>
          <w:szCs w:val="30"/>
          <w:u w:val="single"/>
          <w:lang w:val="en-US" w:eastAsia="zh-CN"/>
        </w:rPr>
      </w:pPr>
      <w:r>
        <w:rPr>
          <w:rFonts w:hint="eastAsia" w:ascii="宋体" w:hAnsi="宋体" w:cs="宋体"/>
          <w:color w:val="000000"/>
          <w:sz w:val="30"/>
          <w:szCs w:val="30"/>
        </w:rPr>
        <w:t>项目名称：</w:t>
      </w:r>
      <w:r>
        <w:rPr>
          <w:rFonts w:hint="eastAsia" w:ascii="宋体" w:hAnsi="宋体" w:cs="宋体"/>
          <w:color w:val="000000"/>
          <w:sz w:val="30"/>
          <w:szCs w:val="30"/>
          <w:u w:val="single"/>
          <w:lang w:eastAsia="zh-CN"/>
        </w:rPr>
        <w:t>园庄镇三台龙地下交通站及周边环境提升改造工程-多功能党员活动中心建筑</w:t>
      </w:r>
      <w:r>
        <w:rPr>
          <w:rFonts w:hint="eastAsia" w:ascii="宋体" w:hAnsi="宋体" w:cs="宋体"/>
          <w:color w:val="000000"/>
          <w:sz w:val="30"/>
          <w:szCs w:val="30"/>
          <w:u w:val="single"/>
          <w:lang w:val="en-US" w:eastAsia="zh-CN"/>
        </w:rPr>
        <w:t xml:space="preserve">    </w:t>
      </w:r>
    </w:p>
    <w:p>
      <w:pPr>
        <w:pStyle w:val="8"/>
        <w:wordWrap w:val="0"/>
        <w:spacing w:line="600" w:lineRule="auto"/>
        <w:rPr>
          <w:rFonts w:hint="eastAsia" w:ascii="宋体" w:hAnsi="宋体" w:cs="宋体"/>
          <w:color w:val="000000"/>
          <w:sz w:val="30"/>
          <w:szCs w:val="30"/>
          <w:u w:val="single"/>
          <w:lang w:val="en-US" w:eastAsia="zh-CN"/>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洪耀招字【2025】02号</w:t>
      </w:r>
      <w:r>
        <w:rPr>
          <w:rFonts w:hint="eastAsia" w:ascii="宋体" w:hAnsi="宋体" w:cs="宋体"/>
          <w:color w:val="000000"/>
          <w:sz w:val="30"/>
          <w:szCs w:val="30"/>
          <w:u w:val="single"/>
        </w:rPr>
        <w:t xml:space="preserve">        </w:t>
      </w:r>
    </w:p>
    <w:p>
      <w:pPr>
        <w:pStyle w:val="8"/>
        <w:wordWrap w:val="0"/>
        <w:spacing w:line="600" w:lineRule="auto"/>
        <w:ind w:firstLine="300" w:firstLineChars="10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仙游县园庄镇振兴乡村投资有限公司</w:t>
      </w:r>
      <w:r>
        <w:rPr>
          <w:rFonts w:hint="eastAsia" w:ascii="宋体" w:hAnsi="宋体" w:cs="宋体"/>
          <w:color w:val="000000"/>
          <w:sz w:val="30"/>
          <w:szCs w:val="30"/>
          <w:u w:val="single"/>
        </w:rPr>
        <w:t xml:space="preserve"> (盖单位章)</w:t>
      </w:r>
    </w:p>
    <w:p>
      <w:pPr>
        <w:pStyle w:val="8"/>
        <w:wordWrap w:val="0"/>
        <w:spacing w:line="600" w:lineRule="auto"/>
        <w:ind w:firstLine="300" w:firstLineChars="100"/>
        <w:rPr>
          <w:rFonts w:ascii="宋体" w:hAnsi="宋体" w:cs="宋体"/>
          <w:color w:val="000000"/>
          <w:sz w:val="28"/>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洪耀工程管理服务（莆田）有限公司</w:t>
      </w:r>
      <w:r>
        <w:rPr>
          <w:rFonts w:hint="eastAsia" w:ascii="宋体" w:hAnsi="宋体" w:cs="宋体"/>
          <w:color w:val="000000"/>
          <w:sz w:val="30"/>
          <w:szCs w:val="30"/>
          <w:u w:val="single"/>
        </w:rPr>
        <w:t xml:space="preserve"> (盖单位章)</w:t>
      </w:r>
    </w:p>
    <w:p>
      <w:pPr>
        <w:pStyle w:val="8"/>
        <w:wordWrap w:val="0"/>
        <w:spacing w:before="120" w:after="120" w:line="240" w:lineRule="auto"/>
        <w:jc w:val="center"/>
        <w:rPr>
          <w:rFonts w:ascii="宋体" w:hAnsi="宋体" w:cs="宋体"/>
          <w:b/>
          <w:color w:val="000000"/>
          <w:sz w:val="32"/>
          <w:szCs w:val="32"/>
        </w:rPr>
      </w:pPr>
      <w:r>
        <w:rPr>
          <w:rFonts w:hint="eastAsia" w:ascii="宋体" w:hAnsi="宋体" w:cs="宋体"/>
          <w:color w:val="000000"/>
          <w:sz w:val="28"/>
        </w:rPr>
        <w:t>日期：</w:t>
      </w:r>
      <w:r>
        <w:rPr>
          <w:rFonts w:hint="eastAsia" w:ascii="宋体" w:hAnsi="宋体" w:cs="宋体"/>
          <w:sz w:val="28"/>
          <w:u w:val="single"/>
          <w:lang w:eastAsia="zh-CN"/>
        </w:rPr>
        <w:t>2025</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u w:val="single"/>
          <w:lang w:val="en-US" w:eastAsia="zh-CN"/>
        </w:rPr>
        <w:t>04</w:t>
      </w:r>
      <w:r>
        <w:rPr>
          <w:rFonts w:hint="eastAsia" w:ascii="宋体" w:hAnsi="宋体" w:cs="宋体"/>
          <w:sz w:val="28"/>
        </w:rPr>
        <w:t>月</w:t>
      </w:r>
    </w:p>
    <w:p>
      <w:pPr>
        <w:jc w:val="center"/>
        <w:rPr>
          <w:rFonts w:ascii="宋体" w:hAnsi="宋体" w:cs="宋体"/>
          <w:b/>
          <w:color w:val="000000"/>
          <w:sz w:val="32"/>
          <w:szCs w:val="32"/>
        </w:rPr>
      </w:pPr>
      <w:r>
        <w:rPr>
          <w:rFonts w:ascii="宋体" w:hAnsi="宋体" w:cs="宋体"/>
          <w:b/>
          <w:color w:val="000000"/>
          <w:sz w:val="32"/>
          <w:szCs w:val="32"/>
        </w:rPr>
        <w:t>使用说明</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1．《莆田市房屋建筑和市政基础设施工程施工招标文件试行范本》(2017年版)(以下简称《施工招标文件试行范本》)适用于我市房屋建筑和市政基础设施工程施工总承包、专业工程施工承包招标项目。</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关于进一步简化投资项目审批手续的通知》（莆政综[2016]17号）和莆田市人民政府及其授权的工程招投标行政监督部门发布的规范性文件的规定，选择适合的房屋建筑施工招标文件范本。</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4．《施工招标文件范本》中以空格带下划线标识的内容，由招标人在编制招标文件或投标人在编制投标文件时填入具体内容。</w:t>
      </w:r>
    </w:p>
    <w:p>
      <w:pPr>
        <w:pStyle w:val="8"/>
        <w:wordWrap w:val="0"/>
        <w:spacing w:before="120" w:after="120" w:line="240" w:lineRule="auto"/>
        <w:ind w:left="0" w:leftChars="0" w:firstLine="0" w:firstLineChars="0"/>
        <w:jc w:val="both"/>
        <w:rPr>
          <w:rFonts w:ascii="宋体" w:hAnsi="宋体" w:cs="宋体"/>
          <w:sz w:val="28"/>
          <w:u w:val="single"/>
        </w:rPr>
      </w:pPr>
      <w:r>
        <w:rPr>
          <w:rFonts w:ascii="宋体" w:hAnsi="宋体" w:cs="宋体"/>
          <w:color w:val="000000"/>
          <w:sz w:val="24"/>
        </w:rPr>
        <w:t>5．采用邀请招标方式招标的，本招标文件的第1章“招标公告”修改为“投标邀请书”，具体内容由招标人参照招标公告的内容编制。</w:t>
      </w: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70"/>
        <w:framePr w:wrap="auto" w:vAnchor="margin" w:hAnchor="text" w:yAlign="inline"/>
        <w:spacing w:line="360" w:lineRule="auto"/>
        <w:ind w:firstLine="540"/>
        <w:rPr>
          <w:rFonts w:hint="eastAsia" w:ascii="宋体" w:hAnsi="宋体" w:eastAsia="宋体" w:cs="宋体"/>
          <w:b/>
          <w:bCs/>
          <w:sz w:val="24"/>
          <w:szCs w:val="24"/>
          <w:lang w:val="zh-TW"/>
        </w:rPr>
      </w:pPr>
      <w:r>
        <w:rPr>
          <w:rFonts w:hint="eastAsia" w:ascii="宋体" w:hAnsi="宋体" w:eastAsia="宋体" w:cs="宋体"/>
          <w:b/>
          <w:bCs/>
          <w:sz w:val="24"/>
          <w:szCs w:val="24"/>
          <w:lang w:val="zh-TW" w:eastAsia="zh-TW"/>
        </w:rPr>
        <w:t>1.项目条件</w:t>
      </w:r>
      <w:r>
        <w:rPr>
          <w:rFonts w:hint="eastAsia" w:ascii="宋体" w:hAnsi="宋体" w:eastAsia="宋体" w:cs="宋体"/>
          <w:b/>
          <w:bCs/>
          <w:sz w:val="24"/>
          <w:szCs w:val="24"/>
          <w:lang w:val="zh-TW"/>
        </w:rPr>
        <w:t>：</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本项目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园庄镇三台龙地下交通站及周边环境提升改造工程-多功能党员活动中心建筑</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已批准建设，</w:t>
      </w:r>
      <w:r>
        <w:rPr>
          <w:rFonts w:hint="eastAsia" w:ascii="宋体" w:hAnsi="宋体" w:eastAsia="宋体" w:cs="宋体"/>
          <w:sz w:val="24"/>
          <w:szCs w:val="24"/>
          <w:u w:val="single"/>
          <w:lang w:val="zh-TW" w:eastAsia="zh-CN"/>
        </w:rPr>
        <w:t>仙游县园庄镇东坪村民委员会</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委托</w:t>
      </w:r>
      <w:r>
        <w:rPr>
          <w:rFonts w:hint="eastAsia" w:ascii="宋体" w:hAnsi="宋体" w:eastAsia="宋体" w:cs="宋体"/>
          <w:sz w:val="24"/>
          <w:szCs w:val="24"/>
          <w:u w:val="single"/>
          <w:lang w:val="zh-TW" w:eastAsia="zh-CN"/>
        </w:rPr>
        <w:t>仙游县园庄镇振兴乡村投资有限公司</w:t>
      </w:r>
      <w:r>
        <w:rPr>
          <w:rFonts w:hint="eastAsia" w:ascii="宋体" w:hAnsi="宋体" w:eastAsia="宋体" w:cs="宋体"/>
          <w:sz w:val="24"/>
          <w:szCs w:val="24"/>
          <w:u w:val="none" w:color="auto"/>
          <w:lang w:val="zh-TW" w:eastAsia="zh-CN"/>
        </w:rPr>
        <w:t>代建</w:t>
      </w:r>
      <w:r>
        <w:rPr>
          <w:rFonts w:hint="eastAsia" w:ascii="宋体" w:hAnsi="宋体" w:eastAsia="宋体" w:cs="宋体"/>
          <w:sz w:val="24"/>
          <w:szCs w:val="24"/>
          <w:lang w:val="zh-TW" w:eastAsia="zh-TW"/>
        </w:rPr>
        <w:t>，建设资金来源</w:t>
      </w:r>
      <w:r>
        <w:rPr>
          <w:rFonts w:hint="eastAsia" w:ascii="宋体" w:hAnsi="宋体" w:eastAsia="宋体" w:cs="宋体"/>
          <w:sz w:val="24"/>
          <w:szCs w:val="24"/>
          <w:u w:val="single"/>
          <w:lang w:val="zh-TW" w:eastAsia="zh-TW"/>
        </w:rPr>
        <w:t>上级拨款</w:t>
      </w:r>
      <w:r>
        <w:rPr>
          <w:rFonts w:hint="eastAsia" w:ascii="宋体" w:hAnsi="宋体" w:eastAsia="宋体" w:cs="宋体"/>
          <w:sz w:val="24"/>
          <w:szCs w:val="24"/>
          <w:lang w:val="zh-TW" w:eastAsia="zh-TW"/>
        </w:rPr>
        <w:t>，不属于依法必须招标的项目。本项目已具备施工条件，现采用经评审的</w:t>
      </w:r>
      <w:r>
        <w:rPr>
          <w:rFonts w:hint="eastAsia" w:ascii="宋体" w:hAnsi="宋体" w:eastAsia="宋体" w:cs="宋体"/>
          <w:sz w:val="24"/>
          <w:szCs w:val="24"/>
          <w:u w:val="single"/>
          <w:lang w:val="zh-TW" w:eastAsia="zh-TW"/>
        </w:rPr>
        <w:t>合理低价中标方式</w:t>
      </w:r>
      <w:r>
        <w:rPr>
          <w:rFonts w:hint="eastAsia" w:ascii="宋体" w:hAnsi="宋体" w:eastAsia="宋体" w:cs="宋体"/>
          <w:sz w:val="24"/>
          <w:szCs w:val="24"/>
          <w:lang w:val="zh-TW" w:eastAsia="zh-TW"/>
        </w:rPr>
        <w:t>确定中标人。</w:t>
      </w:r>
    </w:p>
    <w:p>
      <w:pPr>
        <w:pStyle w:val="70"/>
        <w:framePr w:wrap="auto" w:vAnchor="margin" w:hAnchor="text" w:yAlign="inline"/>
        <w:spacing w:line="360" w:lineRule="auto"/>
        <w:ind w:firstLine="540"/>
        <w:rPr>
          <w:rFonts w:hint="eastAsia" w:ascii="宋体" w:hAnsi="宋体" w:eastAsia="宋体" w:cs="宋体"/>
          <w:b/>
          <w:bCs/>
          <w:sz w:val="24"/>
          <w:szCs w:val="24"/>
          <w:lang w:val="zh-TW"/>
        </w:rPr>
      </w:pPr>
      <w:r>
        <w:rPr>
          <w:rFonts w:hint="eastAsia" w:ascii="宋体" w:hAnsi="宋体" w:eastAsia="宋体" w:cs="宋体"/>
          <w:b/>
          <w:bCs/>
          <w:sz w:val="24"/>
          <w:szCs w:val="24"/>
          <w:lang w:val="zh-TW" w:eastAsia="zh-TW"/>
        </w:rPr>
        <w:t>2. 项目概况</w:t>
      </w:r>
      <w:r>
        <w:rPr>
          <w:rFonts w:hint="eastAsia" w:ascii="宋体" w:hAnsi="宋体" w:eastAsia="宋体" w:cs="宋体"/>
          <w:b/>
          <w:bCs/>
          <w:sz w:val="24"/>
          <w:szCs w:val="24"/>
          <w:lang w:val="zh-TW"/>
        </w:rPr>
        <w:t>：</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2.1.工程建设地点：</w:t>
      </w:r>
      <w:r>
        <w:rPr>
          <w:rFonts w:hint="eastAsia" w:ascii="宋体" w:hAnsi="宋体" w:eastAsia="宋体" w:cs="宋体"/>
          <w:sz w:val="24"/>
          <w:szCs w:val="24"/>
        </w:rPr>
        <w:t>仙游县园庄镇</w:t>
      </w:r>
      <w:r>
        <w:rPr>
          <w:rFonts w:hint="eastAsia" w:ascii="宋体" w:hAnsi="宋体" w:eastAsia="宋体" w:cs="宋体"/>
          <w:sz w:val="24"/>
          <w:szCs w:val="24"/>
          <w:lang w:val="zh-TW" w:eastAsia="zh-TW"/>
        </w:rPr>
        <w:t>；</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2.2.工程建设规模：约</w:t>
      </w:r>
      <w:r>
        <w:rPr>
          <w:rFonts w:hint="eastAsia" w:ascii="宋体" w:hAnsi="宋体" w:eastAsia="宋体" w:cs="宋体"/>
          <w:sz w:val="24"/>
          <w:szCs w:val="24"/>
          <w:lang w:val="zh-TW"/>
        </w:rPr>
        <w:t>人民币</w:t>
      </w:r>
      <w:r>
        <w:rPr>
          <w:rFonts w:hint="eastAsia" w:ascii="宋体" w:hAnsi="宋体" w:eastAsia="宋体" w:cs="宋体"/>
          <w:sz w:val="24"/>
          <w:szCs w:val="24"/>
          <w:lang w:val="en-US" w:eastAsia="zh-CN"/>
        </w:rPr>
        <w:t>72</w:t>
      </w:r>
      <w:r>
        <w:rPr>
          <w:rFonts w:hint="eastAsia" w:ascii="宋体" w:hAnsi="宋体" w:eastAsia="宋体" w:cs="宋体"/>
          <w:sz w:val="24"/>
          <w:szCs w:val="24"/>
          <w:lang w:val="zh-TW" w:eastAsia="zh-TW"/>
        </w:rPr>
        <w:t>万元；</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2.3.发包范围和内容：  </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（1）发包范围：按图纸并结合审核后的工程量清单和编制说明；</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（2）发包内容：</w:t>
      </w:r>
      <w:r>
        <w:rPr>
          <w:rFonts w:hint="eastAsia" w:ascii="宋体" w:hAnsi="宋体" w:eastAsia="宋体" w:cs="宋体"/>
          <w:sz w:val="24"/>
          <w:szCs w:val="24"/>
          <w:lang w:val="zh-TW"/>
        </w:rPr>
        <w:t>详见发布预算书及编制说明</w:t>
      </w:r>
      <w:r>
        <w:rPr>
          <w:rFonts w:hint="eastAsia" w:ascii="宋体" w:hAnsi="宋体" w:eastAsia="宋体" w:cs="宋体"/>
          <w:sz w:val="24"/>
          <w:szCs w:val="24"/>
          <w:lang w:val="zh-TW" w:eastAsia="zh-TW"/>
        </w:rPr>
        <w:t>；</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2.4.工程预算造价及其组成：</w:t>
      </w:r>
      <w:r>
        <w:rPr>
          <w:rFonts w:hint="eastAsia" w:ascii="宋体" w:hAnsi="宋体" w:eastAsia="宋体" w:cs="宋体"/>
          <w:sz w:val="24"/>
          <w:szCs w:val="24"/>
          <w:lang w:val="zh-TW"/>
        </w:rPr>
        <w:t>详见发布预算书及编制说明</w:t>
      </w:r>
      <w:r>
        <w:rPr>
          <w:rFonts w:hint="eastAsia" w:ascii="宋体" w:hAnsi="宋体" w:eastAsia="宋体" w:cs="宋体"/>
          <w:b/>
          <w:bCs/>
          <w:sz w:val="24"/>
          <w:szCs w:val="24"/>
          <w:lang w:val="zh-TW" w:eastAsia="zh-TW"/>
        </w:rPr>
        <w:t>；</w:t>
      </w:r>
    </w:p>
    <w:p>
      <w:pPr>
        <w:pStyle w:val="71"/>
        <w:framePr w:wrap="auto" w:vAnchor="margin" w:hAnchor="text" w:yAlign="inline"/>
        <w:spacing w:line="360" w:lineRule="auto"/>
        <w:ind w:firstLine="763" w:firstLineChars="318"/>
        <w:rPr>
          <w:rFonts w:hint="eastAsia" w:ascii="宋体" w:hAnsi="宋体" w:eastAsia="宋体" w:cs="宋体"/>
        </w:rPr>
      </w:pPr>
      <w:r>
        <w:rPr>
          <w:rFonts w:hint="eastAsia" w:ascii="宋体" w:hAnsi="宋体" w:eastAsia="宋体" w:cs="宋体"/>
          <w:lang w:val="zh-TW" w:eastAsia="zh-TW"/>
        </w:rPr>
        <w:t>工程最高限价及其组成和计算方法：</w:t>
      </w:r>
      <w:r>
        <w:rPr>
          <w:rFonts w:hint="eastAsia" w:ascii="宋体" w:hAnsi="宋体" w:eastAsia="宋体" w:cs="宋体"/>
          <w:lang w:val="zh-TW"/>
        </w:rPr>
        <w:t>（如下）</w:t>
      </w:r>
      <w:r>
        <w:rPr>
          <w:rFonts w:hint="eastAsia" w:ascii="宋体" w:hAnsi="宋体" w:eastAsia="宋体" w:cs="宋体"/>
        </w:rPr>
        <w:t xml:space="preserve">   </w:t>
      </w:r>
    </w:p>
    <w:p>
      <w:pPr>
        <w:pStyle w:val="70"/>
        <w:framePr w:wrap="auto" w:vAnchor="margin" w:hAnchor="text" w:yAlign="inline"/>
        <w:spacing w:line="360" w:lineRule="auto"/>
        <w:ind w:firstLine="540"/>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小规模工程最高限价=（工程预算审核价-不可竞争）×（1-下浮率）+不可竞争</w:t>
      </w:r>
    </w:p>
    <w:p>
      <w:pPr>
        <w:pStyle w:val="70"/>
        <w:framePr w:wrap="auto" w:vAnchor="margin" w:hAnchor="text" w:yAlign="inline"/>
        <w:spacing w:line="360" w:lineRule="auto"/>
        <w:ind w:firstLine="2743" w:firstLineChars="1143"/>
        <w:rPr>
          <w:rFonts w:hint="eastAsia" w:ascii="宋体" w:hAnsi="宋体" w:eastAsia="宋体" w:cs="宋体"/>
          <w:sz w:val="24"/>
          <w:szCs w:val="24"/>
          <w:rtl w:val="0"/>
          <w:lang w:val="en-US" w:eastAsia="zh-CN"/>
        </w:rPr>
      </w:pPr>
      <w:r>
        <w:rPr>
          <w:rFonts w:hint="eastAsia" w:ascii="宋体" w:hAnsi="宋体" w:eastAsia="宋体" w:cs="宋体"/>
          <w:sz w:val="24"/>
          <w:szCs w:val="24"/>
          <w:rtl w:val="0"/>
          <w:lang w:val="en-US" w:eastAsia="zh-CN"/>
        </w:rPr>
        <w:t>=(725909元-25590元)×（1-10%）+25590元</w:t>
      </w:r>
    </w:p>
    <w:p>
      <w:pPr>
        <w:pStyle w:val="70"/>
        <w:framePr w:wrap="auto" w:vAnchor="margin" w:hAnchor="text" w:yAlign="inline"/>
        <w:spacing w:line="360" w:lineRule="auto"/>
        <w:ind w:firstLine="2743" w:firstLineChars="1143"/>
        <w:rPr>
          <w:rFonts w:hint="eastAsia" w:ascii="宋体" w:hAnsi="宋体" w:eastAsia="宋体" w:cs="宋体"/>
          <w:sz w:val="24"/>
          <w:szCs w:val="24"/>
          <w:rtl w:val="0"/>
          <w:lang w:val="zh-TW" w:eastAsia="zh-TW"/>
        </w:rPr>
      </w:pPr>
      <w:r>
        <w:rPr>
          <w:rFonts w:hint="eastAsia" w:ascii="宋体" w:hAnsi="宋体" w:eastAsia="宋体" w:cs="宋体"/>
          <w:sz w:val="24"/>
          <w:szCs w:val="24"/>
          <w:rtl w:val="0"/>
          <w:lang w:val="zh-TW" w:eastAsia="zh-TW"/>
        </w:rPr>
        <w:t>=</w:t>
      </w:r>
      <w:r>
        <w:rPr>
          <w:rFonts w:hint="eastAsia" w:ascii="宋体" w:hAnsi="宋体" w:eastAsia="宋体" w:cs="宋体"/>
          <w:sz w:val="24"/>
          <w:szCs w:val="24"/>
          <w:rtl w:val="0"/>
          <w:lang w:val="en-US" w:eastAsia="zh-CN"/>
        </w:rPr>
        <w:t>655877</w:t>
      </w:r>
      <w:r>
        <w:rPr>
          <w:rFonts w:hint="eastAsia" w:ascii="宋体" w:hAnsi="宋体" w:eastAsia="宋体" w:cs="宋体"/>
          <w:sz w:val="24"/>
          <w:szCs w:val="24"/>
          <w:rtl w:val="0"/>
          <w:lang w:val="zh-TW" w:eastAsia="zh-TW"/>
        </w:rPr>
        <w:t>元；</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本工程为</w:t>
      </w:r>
      <w:r>
        <w:rPr>
          <w:rFonts w:hint="eastAsia" w:ascii="宋体" w:hAnsi="宋体" w:eastAsia="宋体" w:cs="宋体"/>
          <w:sz w:val="24"/>
          <w:szCs w:val="24"/>
          <w:lang w:val="zh-TW" w:eastAsia="zh-CN"/>
        </w:rPr>
        <w:t>建筑工程施工总承包工程下浮率为1</w:t>
      </w:r>
      <w:r>
        <w:rPr>
          <w:rFonts w:hint="eastAsia" w:ascii="宋体" w:hAnsi="宋体" w:eastAsia="宋体" w:cs="宋体"/>
          <w:sz w:val="24"/>
          <w:szCs w:val="24"/>
          <w:lang w:val="en-US" w:eastAsia="zh-CN"/>
        </w:rPr>
        <w:t>0</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2.5.工期要求：</w:t>
      </w:r>
      <w:r>
        <w:rPr>
          <w:rFonts w:hint="eastAsia" w:ascii="宋体" w:hAnsi="宋体" w:eastAsia="宋体" w:cs="宋体"/>
          <w:sz w:val="24"/>
          <w:szCs w:val="24"/>
          <w:u w:val="single"/>
          <w:lang w:val="en-US" w:eastAsia="zh-CN"/>
        </w:rPr>
        <w:t>75</w:t>
      </w:r>
      <w:r>
        <w:rPr>
          <w:rFonts w:hint="eastAsia" w:ascii="宋体" w:hAnsi="宋体" w:eastAsia="宋体" w:cs="宋体"/>
          <w:sz w:val="24"/>
          <w:szCs w:val="24"/>
          <w:lang w:val="zh-TW" w:eastAsia="zh-TW"/>
        </w:rPr>
        <w:t>日历天</w:t>
      </w:r>
    </w:p>
    <w:p>
      <w:pPr>
        <w:pStyle w:val="70"/>
        <w:framePr w:wrap="auto" w:vAnchor="margin" w:hAnchor="text" w:yAlign="inline"/>
        <w:spacing w:line="360" w:lineRule="auto"/>
        <w:ind w:firstLine="540"/>
        <w:rPr>
          <w:rFonts w:hint="eastAsia" w:ascii="宋体" w:hAnsi="宋体" w:eastAsia="宋体" w:cs="宋体"/>
          <w:b/>
          <w:bCs/>
          <w:sz w:val="24"/>
          <w:szCs w:val="24"/>
          <w:lang w:val="zh-TW"/>
        </w:rPr>
      </w:pPr>
      <w:r>
        <w:rPr>
          <w:rFonts w:hint="eastAsia" w:ascii="宋体" w:hAnsi="宋体" w:eastAsia="宋体" w:cs="宋体"/>
          <w:b/>
          <w:bCs/>
          <w:sz w:val="24"/>
          <w:szCs w:val="24"/>
          <w:lang w:val="zh-TW" w:eastAsia="zh-TW"/>
        </w:rPr>
        <w:t>3. 承包单位资格要求</w:t>
      </w:r>
      <w:r>
        <w:rPr>
          <w:rFonts w:hint="eastAsia" w:ascii="宋体" w:hAnsi="宋体" w:eastAsia="宋体" w:cs="宋体"/>
          <w:b/>
          <w:bCs/>
          <w:sz w:val="24"/>
          <w:szCs w:val="24"/>
          <w:lang w:val="zh-TW"/>
        </w:rPr>
        <w:t>：</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rPr>
        <w:t>3</w:t>
      </w:r>
      <w:r>
        <w:rPr>
          <w:rFonts w:hint="eastAsia" w:ascii="宋体" w:hAnsi="宋体" w:eastAsia="宋体" w:cs="宋体"/>
          <w:sz w:val="24"/>
          <w:szCs w:val="24"/>
          <w:lang w:val="zh-TW" w:eastAsia="zh-TW"/>
        </w:rPr>
        <w:t>.1.本发包项目要求承包单位应当为</w:t>
      </w:r>
      <w:r>
        <w:rPr>
          <w:rFonts w:hint="eastAsia" w:ascii="宋体" w:hAnsi="宋体" w:eastAsia="宋体" w:cs="宋体"/>
          <w:b/>
          <w:bCs/>
          <w:color w:val="auto"/>
          <w:sz w:val="24"/>
          <w:szCs w:val="24"/>
          <w:lang w:val="zh-TW" w:eastAsia="zh-CN"/>
        </w:rPr>
        <w:t>仙游县园庄镇振兴乡村投资有限公司</w:t>
      </w:r>
      <w:r>
        <w:rPr>
          <w:rFonts w:hint="eastAsia" w:ascii="宋体" w:hAnsi="宋体" w:eastAsia="宋体" w:cs="宋体"/>
          <w:sz w:val="24"/>
          <w:szCs w:val="24"/>
          <w:lang w:val="zh-TW" w:eastAsia="zh-TW"/>
        </w:rPr>
        <w:t>小规模工程服务超市内企业。</w:t>
      </w:r>
    </w:p>
    <w:p>
      <w:pPr>
        <w:pStyle w:val="70"/>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highlight w:val="none"/>
          <w:rtl w:val="0"/>
          <w:lang w:val="en-US" w:eastAsia="zh-CN"/>
        </w:rPr>
        <w:t>投标人具备承担本招标工程项目的能力并具备建设行政主管部门核发的经年检合格的</w:t>
      </w:r>
      <w:r>
        <w:rPr>
          <w:rFonts w:hint="eastAsia" w:ascii="宋体" w:hAnsi="宋体" w:eastAsia="宋体" w:cs="宋体"/>
          <w:sz w:val="24"/>
          <w:szCs w:val="24"/>
          <w:highlight w:val="none"/>
          <w:u w:val="single" w:color="auto"/>
          <w:rtl w:val="0"/>
          <w:lang w:val="en-US" w:eastAsia="zh-CN"/>
        </w:rPr>
        <w:t>建筑工程施工总承包三级</w:t>
      </w:r>
      <w:r>
        <w:rPr>
          <w:rFonts w:hint="eastAsia" w:ascii="宋体" w:hAnsi="宋体" w:eastAsia="宋体" w:cs="宋体"/>
          <w:sz w:val="24"/>
          <w:szCs w:val="24"/>
          <w:highlight w:val="none"/>
          <w:rtl w:val="0"/>
          <w:lang w:val="en-US" w:eastAsia="zh-CN"/>
        </w:rPr>
        <w:t>及以上（不分主、增项差别）和有效的《施工企业安全生产许可证》；</w:t>
      </w:r>
    </w:p>
    <w:p>
      <w:pPr>
        <w:pStyle w:val="70"/>
        <w:framePr w:wrap="auto" w:vAnchor="margin" w:hAnchor="text" w:yAlign="inline"/>
        <w:spacing w:line="360" w:lineRule="auto"/>
        <w:ind w:firstLine="54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rPr>
        <w:t>3.3</w:t>
      </w:r>
      <w:r>
        <w:rPr>
          <w:rFonts w:hint="eastAsia" w:ascii="宋体" w:hAnsi="宋体" w:eastAsia="宋体" w:cs="宋体"/>
          <w:sz w:val="24"/>
          <w:szCs w:val="24"/>
          <w:highlight w:val="none"/>
          <w:rtl w:val="0"/>
          <w:lang w:val="en-US" w:eastAsia="zh-CN"/>
        </w:rPr>
        <w:t>投标人拟担任本招标项目的项目负责人应具备有效的不低于贰级建筑工程 专业注册建造师执业资格，并持有安全生产考核合格证书B证；项目经理必须是投标人的在职职工(以建造师注册证书上的所属单位为准)。</w:t>
      </w:r>
    </w:p>
    <w:p>
      <w:pPr>
        <w:pStyle w:val="70"/>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3.4本招标项目不接受联合体投标；</w:t>
      </w:r>
    </w:p>
    <w:p>
      <w:pPr>
        <w:pStyle w:val="70"/>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3.5本招标项目招标人采用资格后审的方式对投标人进行资格审查。</w:t>
      </w:r>
    </w:p>
    <w:p>
      <w:pPr>
        <w:tabs>
          <w:tab w:val="left" w:pos="510"/>
          <w:tab w:val="left" w:pos="900"/>
          <w:tab w:val="left" w:pos="1100"/>
        </w:tabs>
        <w:spacing w:after="0" w:line="360" w:lineRule="auto"/>
        <w:ind w:firstLine="354" w:firstLineChars="147"/>
        <w:rPr>
          <w:rFonts w:hint="eastAsia" w:ascii="宋体" w:hAnsi="宋体" w:eastAsia="宋体" w:cs="宋体"/>
          <w:b/>
          <w:sz w:val="24"/>
          <w:szCs w:val="24"/>
        </w:rPr>
      </w:pPr>
      <w:r>
        <w:rPr>
          <w:rFonts w:hint="eastAsia" w:ascii="宋体" w:hAnsi="宋体" w:eastAsia="宋体" w:cs="宋体"/>
          <w:b/>
          <w:bCs/>
          <w:sz w:val="24"/>
          <w:szCs w:val="24"/>
          <w:lang w:val="zh-TW" w:eastAsia="zh-TW"/>
        </w:rPr>
        <w:t>4</w:t>
      </w:r>
      <w:r>
        <w:rPr>
          <w:rFonts w:hint="eastAsia" w:ascii="宋体" w:hAnsi="宋体" w:eastAsia="宋体" w:cs="宋体"/>
          <w:b/>
          <w:bCs/>
          <w:sz w:val="24"/>
          <w:szCs w:val="24"/>
          <w:lang w:val="zh-TW"/>
        </w:rPr>
        <w:t>、</w:t>
      </w:r>
      <w:r>
        <w:rPr>
          <w:rFonts w:hint="eastAsia" w:ascii="宋体" w:hAnsi="宋体" w:eastAsia="宋体" w:cs="宋体"/>
          <w:b/>
          <w:sz w:val="24"/>
          <w:szCs w:val="24"/>
        </w:rPr>
        <w:t>招标文件的获取：</w:t>
      </w:r>
    </w:p>
    <w:p>
      <w:pPr>
        <w:pStyle w:val="70"/>
        <w:framePr w:wrap="auto" w:vAnchor="margin" w:hAnchor="text" w:yAlign="inline"/>
        <w:shd w:val="clear" w:color="auto" w:fill="auto"/>
        <w:spacing w:line="360" w:lineRule="auto"/>
        <w:ind w:left="0" w:leftChars="0" w:firstLine="588" w:firstLineChars="245"/>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lang w:val="en-US" w:eastAsia="zh-CN"/>
        </w:rPr>
        <w:t>4.1</w:t>
      </w:r>
      <w:r>
        <w:rPr>
          <w:rFonts w:hint="eastAsia" w:ascii="宋体" w:hAnsi="宋体" w:eastAsia="宋体" w:cs="宋体"/>
          <w:sz w:val="24"/>
          <w:szCs w:val="24"/>
        </w:rPr>
        <w:t>凡有意参加投标者，请于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4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30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8</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color="auto"/>
          <w:lang w:val="en-US" w:eastAsia="zh-CN"/>
        </w:rPr>
        <w:t xml:space="preserve"> 30 </w:t>
      </w:r>
      <w:r>
        <w:rPr>
          <w:rFonts w:hint="eastAsia" w:ascii="宋体" w:hAnsi="宋体" w:eastAsia="宋体" w:cs="宋体"/>
          <w:sz w:val="24"/>
          <w:szCs w:val="24"/>
        </w:rPr>
        <w:t>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00 </w:t>
      </w:r>
      <w:r>
        <w:rPr>
          <w:rFonts w:hint="eastAsia" w:ascii="宋体" w:hAnsi="宋体" w:eastAsia="宋体" w:cs="宋体"/>
          <w:sz w:val="24"/>
          <w:szCs w:val="24"/>
        </w:rPr>
        <w:t>秒至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color="auto"/>
          <w:lang w:val="en-US" w:eastAsia="zh-CN"/>
        </w:rPr>
        <w:t xml:space="preserve"> 5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12 </w:t>
      </w:r>
      <w:r>
        <w:rPr>
          <w:rFonts w:hint="eastAsia" w:ascii="宋体" w:hAnsi="宋体" w:eastAsia="宋体" w:cs="宋体"/>
          <w:sz w:val="24"/>
          <w:szCs w:val="24"/>
        </w:rPr>
        <w:t>日</w:t>
      </w:r>
      <w:r>
        <w:rPr>
          <w:rFonts w:hint="eastAsia" w:ascii="宋体" w:hAnsi="宋体" w:eastAsia="宋体" w:cs="宋体"/>
          <w:sz w:val="24"/>
          <w:szCs w:val="24"/>
          <w:u w:val="single" w:color="auto"/>
          <w:lang w:val="en-US" w:eastAsia="zh-CN"/>
        </w:rPr>
        <w:t xml:space="preserve"> 10 </w:t>
      </w:r>
      <w:r>
        <w:rPr>
          <w:rFonts w:hint="eastAsia" w:ascii="宋体" w:hAnsi="宋体" w:eastAsia="宋体" w:cs="宋体"/>
          <w:sz w:val="24"/>
          <w:szCs w:val="24"/>
        </w:rPr>
        <w:t>时</w:t>
      </w:r>
      <w:r>
        <w:rPr>
          <w:rFonts w:hint="eastAsia" w:ascii="宋体" w:hAnsi="宋体" w:eastAsia="宋体" w:cs="宋体"/>
          <w:sz w:val="24"/>
          <w:szCs w:val="24"/>
          <w:u w:val="single" w:color="auto"/>
          <w:lang w:val="en-US" w:eastAsia="zh-CN"/>
        </w:rPr>
        <w:t xml:space="preserve"> 00 </w:t>
      </w:r>
      <w:r>
        <w:rPr>
          <w:rFonts w:hint="eastAsia" w:ascii="宋体" w:hAnsi="宋体" w:eastAsia="宋体" w:cs="宋体"/>
          <w:sz w:val="24"/>
          <w:szCs w:val="24"/>
        </w:rPr>
        <w:t>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00 </w:t>
      </w:r>
      <w:r>
        <w:rPr>
          <w:rFonts w:hint="eastAsia" w:ascii="宋体" w:hAnsi="宋体" w:eastAsia="宋体" w:cs="宋体"/>
          <w:sz w:val="24"/>
          <w:szCs w:val="24"/>
        </w:rPr>
        <w:t>秒通过</w:t>
      </w:r>
      <w:r>
        <w:rPr>
          <w:rFonts w:hint="eastAsia" w:ascii="宋体" w:hAnsi="宋体" w:eastAsia="宋体" w:cs="宋体"/>
          <w:sz w:val="24"/>
          <w:szCs w:val="24"/>
          <w:lang w:eastAsia="zh-CN"/>
        </w:rPr>
        <w:t>数字仙游电子业务平台</w:t>
      </w:r>
      <w:r>
        <w:rPr>
          <w:rFonts w:hint="eastAsia" w:ascii="宋体" w:hAnsi="宋体" w:eastAsia="宋体" w:cs="宋体"/>
          <w:sz w:val="24"/>
          <w:szCs w:val="24"/>
          <w:lang w:val="en-US"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"https://ptxy.etrading.cn/" </w:instrText>
      </w:r>
      <w:r>
        <w:rPr>
          <w:rFonts w:hint="eastAsia" w:ascii="宋体" w:hAnsi="宋体" w:eastAsia="宋体" w:cs="宋体"/>
          <w:sz w:val="24"/>
          <w:szCs w:val="24"/>
        </w:rPr>
        <w:fldChar w:fldCharType="separate"/>
      </w:r>
      <w:r>
        <w:rPr>
          <w:rStyle w:val="24"/>
          <w:rFonts w:hint="eastAsia" w:ascii="宋体" w:hAnsi="宋体" w:eastAsia="宋体" w:cs="宋体"/>
          <w:sz w:val="24"/>
          <w:szCs w:val="24"/>
        </w:rPr>
        <w:t>https://ptxy.etrading.cn</w:t>
      </w:r>
      <w:r>
        <w:rPr>
          <w:rStyle w:val="24"/>
          <w:rFonts w:hint="eastAsia" w:ascii="宋体" w:hAnsi="宋体" w:eastAsia="宋体" w:cs="宋体"/>
          <w:sz w:val="24"/>
          <w:szCs w:val="24"/>
          <w:lang w:val="en-US" w:eastAsia="zh-CN"/>
        </w:rPr>
        <w:t>)</w:t>
      </w:r>
      <w:r>
        <w:rPr>
          <w:rFonts w:hint="eastAsia" w:ascii="宋体" w:hAnsi="宋体" w:eastAsia="宋体" w:cs="宋体"/>
          <w:sz w:val="24"/>
          <w:szCs w:val="24"/>
        </w:rPr>
        <w:fldChar w:fldCharType="end"/>
      </w:r>
      <w:r>
        <w:rPr>
          <w:rFonts w:hint="eastAsia" w:ascii="宋体" w:hAnsi="宋体" w:eastAsia="宋体" w:cs="宋体"/>
          <w:sz w:val="24"/>
          <w:szCs w:val="24"/>
          <w:highlight w:val="none"/>
          <w:rtl w:val="0"/>
          <w:lang w:val="en-US" w:eastAsia="zh-CN"/>
        </w:rPr>
        <w:t>采取无记名方式免费下载电子招标文件等相关资料。</w:t>
      </w:r>
    </w:p>
    <w:p>
      <w:pPr>
        <w:pStyle w:val="72"/>
        <w:spacing w:line="360" w:lineRule="auto"/>
        <w:ind w:firstLine="480" w:firstLineChars="200"/>
        <w:rPr>
          <w:rFonts w:hint="eastAsia" w:ascii="宋体" w:hAnsi="宋体" w:eastAsia="宋体" w:cs="宋体"/>
          <w:color w:val="auto"/>
          <w:kern w:val="2"/>
          <w:sz w:val="24"/>
          <w:szCs w:val="24"/>
          <w:lang w:eastAsia="zh-TW"/>
        </w:rPr>
      </w:pPr>
      <w:r>
        <w:rPr>
          <w:rFonts w:hint="eastAsia" w:ascii="宋体" w:hAnsi="宋体" w:eastAsia="宋体" w:cs="宋体"/>
          <w:sz w:val="24"/>
          <w:szCs w:val="24"/>
          <w:rtl w:val="0"/>
          <w:lang w:val="en-US" w:eastAsia="zh-CN"/>
        </w:rPr>
        <w:t>4.2招标人不接受书面投标文件，投标人必须提交网上投标文件。投标人是否投标以</w:t>
      </w:r>
      <w:r>
        <w:rPr>
          <w:rFonts w:hint="eastAsia" w:hAnsi="宋体" w:cs="宋体"/>
          <w:sz w:val="24"/>
          <w:szCs w:val="24"/>
          <w:lang w:eastAsia="zh-CN"/>
        </w:rPr>
        <w:t>数字仙游电子业务平台</w:t>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"https://ptxy.etrading.cn/" </w:instrText>
      </w:r>
      <w:r>
        <w:rPr>
          <w:rFonts w:hint="eastAsia" w:ascii="宋体" w:hAnsi="宋体" w:eastAsia="宋体" w:cs="宋体"/>
          <w:sz w:val="24"/>
          <w:szCs w:val="24"/>
        </w:rPr>
        <w:fldChar w:fldCharType="separate"/>
      </w:r>
      <w:r>
        <w:rPr>
          <w:rStyle w:val="24"/>
          <w:rFonts w:hint="eastAsia" w:ascii="宋体" w:hAnsi="宋体" w:eastAsia="宋体" w:cs="宋体"/>
          <w:sz w:val="24"/>
          <w:szCs w:val="24"/>
        </w:rPr>
        <w:t>https://ptxy.etrading.cn/</w:t>
      </w:r>
      <w:r>
        <w:rPr>
          <w:rFonts w:hint="eastAsia" w:ascii="宋体" w:hAnsi="宋体" w:eastAsia="宋体" w:cs="宋体"/>
          <w:sz w:val="24"/>
          <w:szCs w:val="24"/>
        </w:rPr>
        <w:fldChar w:fldCharType="end"/>
      </w:r>
      <w:r>
        <w:rPr>
          <w:rFonts w:hint="eastAsia" w:ascii="宋体" w:hAnsi="宋体" w:eastAsia="宋体" w:cs="宋体"/>
          <w:sz w:val="24"/>
          <w:szCs w:val="24"/>
          <w:rtl w:val="0"/>
          <w:lang w:val="en-US" w:eastAsia="zh-CN"/>
        </w:rPr>
        <w:t>）网上递交投标文件为准。资格审查小组只对网上递交投标文件进行评审</w:t>
      </w:r>
      <w:r>
        <w:rPr>
          <w:rFonts w:hint="eastAsia" w:ascii="宋体" w:hAnsi="宋体" w:eastAsia="宋体" w:cs="宋体"/>
          <w:color w:val="auto"/>
          <w:sz w:val="24"/>
          <w:szCs w:val="24"/>
          <w:rtl w:val="0"/>
          <w:lang w:val="en-US" w:eastAsia="zh-CN"/>
        </w:rPr>
        <w:t>。</w:t>
      </w:r>
      <w:r>
        <w:rPr>
          <w:rFonts w:hint="eastAsia" w:ascii="宋体" w:hAnsi="宋体" w:eastAsia="宋体" w:cs="宋体"/>
          <w:b/>
          <w:bCs/>
          <w:color w:val="auto"/>
          <w:sz w:val="24"/>
          <w:szCs w:val="24"/>
          <w:rtl w:val="0"/>
          <w:lang w:val="en-US" w:eastAsia="zh-CN"/>
        </w:rPr>
        <w:t>本招标项目采用远程解密投标文件</w:t>
      </w:r>
      <w:r>
        <w:rPr>
          <w:rFonts w:hint="eastAsia" w:ascii="宋体" w:hAnsi="宋体" w:eastAsia="宋体" w:cs="宋体"/>
          <w:color w:val="auto"/>
          <w:sz w:val="24"/>
          <w:szCs w:val="24"/>
          <w:rtl w:val="0"/>
          <w:lang w:val="en-US" w:eastAsia="zh-CN"/>
        </w:rPr>
        <w:t>。</w:t>
      </w:r>
    </w:p>
    <w:p>
      <w:pPr>
        <w:pStyle w:val="70"/>
        <w:framePr w:wrap="auto" w:vAnchor="margin" w:hAnchor="text" w:yAlign="inline"/>
        <w:numPr>
          <w:ilvl w:val="0"/>
          <w:numId w:val="2"/>
        </w:numPr>
        <w:spacing w:line="360" w:lineRule="auto"/>
        <w:ind w:firstLine="540"/>
        <w:rPr>
          <w:rFonts w:hint="eastAsia" w:ascii="宋体" w:hAnsi="宋体" w:eastAsia="宋体" w:cs="宋体"/>
          <w:b/>
          <w:bCs/>
          <w:color w:val="auto"/>
          <w:sz w:val="24"/>
          <w:szCs w:val="24"/>
          <w:lang w:val="zh-TW" w:eastAsia="zh-TW"/>
        </w:rPr>
      </w:pPr>
      <w:r>
        <w:rPr>
          <w:rFonts w:hint="eastAsia" w:ascii="宋体" w:hAnsi="宋体" w:eastAsia="宋体" w:cs="宋体"/>
          <w:b/>
          <w:bCs/>
          <w:color w:val="auto"/>
          <w:sz w:val="24"/>
          <w:szCs w:val="24"/>
          <w:lang w:val="zh-TW" w:eastAsia="zh-TW"/>
        </w:rPr>
        <w:t>工程评审方式：</w:t>
      </w:r>
    </w:p>
    <w:p>
      <w:pPr>
        <w:pStyle w:val="70"/>
        <w:framePr w:wrap="auto" w:vAnchor="margin" w:hAnchor="text" w:yAlign="inline"/>
        <w:spacing w:line="360" w:lineRule="auto"/>
        <w:ind w:left="54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本</w:t>
      </w:r>
      <w:r>
        <w:rPr>
          <w:rFonts w:hint="eastAsia" w:ascii="宋体" w:hAnsi="宋体" w:eastAsia="宋体" w:cs="宋体"/>
          <w:color w:val="auto"/>
          <w:sz w:val="24"/>
          <w:szCs w:val="24"/>
          <w:lang w:val="zh-TW" w:eastAsia="zh-TW"/>
        </w:rPr>
        <w:t>工程最高限价：</w:t>
      </w:r>
      <w:r>
        <w:rPr>
          <w:rFonts w:hint="eastAsia" w:ascii="宋体" w:hAnsi="宋体" w:eastAsia="宋体" w:cs="宋体"/>
          <w:color w:val="auto"/>
          <w:sz w:val="24"/>
          <w:szCs w:val="24"/>
          <w:u w:val="single"/>
        </w:rPr>
        <w:t xml:space="preserve"> 人民币</w:t>
      </w:r>
      <w:r>
        <w:rPr>
          <w:rFonts w:hint="eastAsia" w:ascii="宋体" w:hAnsi="宋体" w:eastAsia="宋体" w:cs="宋体"/>
          <w:color w:val="auto"/>
          <w:sz w:val="24"/>
          <w:szCs w:val="24"/>
          <w:u w:val="single"/>
          <w:lang w:val="en-US" w:eastAsia="zh-CN"/>
        </w:rPr>
        <w:t>655877元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TW" w:eastAsia="zh-TW"/>
        </w:rPr>
        <w:t> </w:t>
      </w:r>
    </w:p>
    <w:p>
      <w:pPr>
        <w:pStyle w:val="70"/>
        <w:framePr w:wrap="auto" w:vAnchor="margin" w:hAnchor="text" w:yAlign="inline"/>
        <w:spacing w:line="360" w:lineRule="auto"/>
        <w:ind w:firstLine="540"/>
        <w:rPr>
          <w:rFonts w:hint="eastAsia" w:ascii="宋体" w:hAnsi="宋体" w:eastAsia="宋体" w:cs="宋体"/>
          <w:color w:val="auto"/>
          <w:sz w:val="24"/>
          <w:szCs w:val="24"/>
          <w:lang w:val="zh-TW" w:eastAsia="zh-TW"/>
        </w:rPr>
      </w:pPr>
      <w:r>
        <w:rPr>
          <w:rFonts w:hint="eastAsia" w:ascii="宋体" w:hAnsi="宋体" w:eastAsia="宋体" w:cs="宋体"/>
          <w:b/>
          <w:bCs/>
          <w:color w:val="auto"/>
          <w:sz w:val="24"/>
          <w:szCs w:val="24"/>
          <w:lang w:val="zh-TW" w:eastAsia="zh-TW"/>
        </w:rPr>
        <w:t>公司内部发包采用经评审的合理低价中标方式确定中标人</w:t>
      </w:r>
      <w:r>
        <w:rPr>
          <w:rFonts w:hint="eastAsia" w:ascii="宋体" w:hAnsi="宋体" w:eastAsia="宋体" w:cs="宋体"/>
          <w:color w:val="auto"/>
          <w:sz w:val="24"/>
          <w:szCs w:val="24"/>
          <w:lang w:val="zh-TW" w:eastAsia="zh-TW"/>
        </w:rPr>
        <w:t>。即投标人在合理区间（为最高限价再下浮：</w:t>
      </w:r>
      <w:r>
        <w:rPr>
          <w:rFonts w:hint="eastAsia" w:ascii="宋体" w:hAnsi="宋体" w:eastAsia="宋体" w:cs="宋体"/>
          <w:color w:val="auto"/>
          <w:sz w:val="24"/>
          <w:szCs w:val="24"/>
          <w:lang w:eastAsia="zh-CN"/>
        </w:rPr>
        <w:t>建筑工程3%-6%</w:t>
      </w: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zh-TW" w:eastAsia="zh-CN"/>
        </w:rPr>
        <w:t>即616524元—636200元</w:t>
      </w:r>
      <w:r>
        <w:rPr>
          <w:rFonts w:hint="eastAsia" w:ascii="宋体" w:hAnsi="宋体" w:eastAsia="宋体" w:cs="宋体"/>
          <w:color w:val="auto"/>
          <w:sz w:val="24"/>
          <w:szCs w:val="24"/>
          <w:lang w:val="zh-TW" w:eastAsia="zh-TW"/>
        </w:rPr>
        <w:t>）内进行报价</w:t>
      </w:r>
      <w:r>
        <w:rPr>
          <w:rFonts w:hint="eastAsia" w:ascii="宋体" w:hAnsi="宋体" w:eastAsia="宋体" w:cs="宋体"/>
          <w:b/>
          <w:bCs/>
          <w:color w:val="auto"/>
          <w:sz w:val="24"/>
          <w:szCs w:val="24"/>
          <w:lang w:val="zh-TW" w:eastAsia="zh-TW"/>
        </w:rPr>
        <w:t>（报价保留整数，未在此区间内报价或者报价数值非整数的均为无效报价，不参与评标）</w:t>
      </w:r>
    </w:p>
    <w:p>
      <w:pPr>
        <w:pStyle w:val="70"/>
        <w:framePr w:wrap="auto" w:vAnchor="margin" w:hAnchor="text" w:yAlign="inline"/>
        <w:spacing w:line="360" w:lineRule="auto"/>
        <w:ind w:firstLine="540"/>
        <w:rPr>
          <w:rFonts w:hint="eastAsia" w:ascii="宋体" w:hAnsi="宋体" w:eastAsia="宋体" w:cs="宋体"/>
          <w:b/>
          <w:bCs/>
          <w:color w:val="auto"/>
          <w:sz w:val="24"/>
          <w:szCs w:val="24"/>
          <w:lang w:val="zh-TW" w:eastAsia="zh-TW"/>
        </w:rPr>
      </w:pPr>
      <w:r>
        <w:rPr>
          <w:rFonts w:hint="eastAsia" w:ascii="宋体" w:hAnsi="宋体" w:eastAsia="宋体" w:cs="宋体"/>
          <w:b/>
          <w:bCs/>
          <w:color w:val="auto"/>
          <w:sz w:val="24"/>
          <w:szCs w:val="24"/>
          <w:lang w:val="zh-TW" w:eastAsia="zh-TW"/>
        </w:rPr>
        <w:t>评标价=投标人报价平均值×（1-期望值系数）+期望值×期望值系数</w:t>
      </w:r>
    </w:p>
    <w:p>
      <w:pPr>
        <w:pStyle w:val="70"/>
        <w:framePr w:wrap="auto" w:vAnchor="margin" w:hAnchor="text" w:yAlign="inline"/>
        <w:spacing w:line="360" w:lineRule="auto"/>
        <w:ind w:firstLine="540"/>
        <w:rPr>
          <w:rFonts w:hint="eastAsia" w:ascii="宋体" w:hAnsi="宋体" w:eastAsia="宋体" w:cs="宋体"/>
          <w:b/>
          <w:bCs/>
          <w:sz w:val="24"/>
          <w:szCs w:val="24"/>
          <w:lang w:val="en-US" w:eastAsia="zh-CN"/>
        </w:rPr>
      </w:pPr>
      <w:r>
        <w:rPr>
          <w:rFonts w:hint="eastAsia" w:ascii="宋体" w:hAnsi="宋体" w:eastAsia="宋体" w:cs="宋体"/>
          <w:b/>
          <w:bCs/>
          <w:sz w:val="24"/>
          <w:szCs w:val="24"/>
          <w:lang w:val="zh-TW" w:eastAsia="zh-TW"/>
        </w:rPr>
        <w:t>期望值系数为开标前招标人随机抽取1个数字（①</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0.3、②</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0.4、③</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0.5、④</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0.6、⑤</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0.7）</w:t>
      </w:r>
      <w:r>
        <w:rPr>
          <w:rFonts w:hint="eastAsia" w:ascii="宋体" w:hAnsi="宋体" w:eastAsia="宋体" w:cs="宋体"/>
          <w:b/>
          <w:bCs/>
          <w:sz w:val="24"/>
          <w:szCs w:val="24"/>
          <w:lang w:val="en-US" w:eastAsia="zh-CN"/>
        </w:rPr>
        <w:t>,</w:t>
      </w:r>
      <w:r>
        <w:rPr>
          <w:rFonts w:hint="eastAsia" w:ascii="宋体" w:hAnsi="宋体" w:eastAsia="宋体" w:cs="宋体"/>
          <w:b/>
          <w:bCs/>
          <w:sz w:val="24"/>
          <w:szCs w:val="24"/>
          <w:highlight w:val="none"/>
          <w:rtl w:val="0"/>
          <w:lang w:val="zh-TW" w:eastAsia="zh-CN"/>
        </w:rPr>
        <w:t>抽取方式由电子交易平台随机抽取。</w:t>
      </w:r>
    </w:p>
    <w:p>
      <w:pPr>
        <w:pStyle w:val="70"/>
        <w:framePr w:wrap="auto" w:vAnchor="margin" w:hAnchor="text" w:yAlign="inline"/>
        <w:spacing w:line="360" w:lineRule="auto"/>
        <w:ind w:firstLine="54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zh-TW" w:eastAsia="zh-TW"/>
        </w:rPr>
        <w:t>期望值为最高限价×由招标人在开标前随机抽取1个数字（</w:t>
      </w:r>
      <w:r>
        <w:rPr>
          <w:rFonts w:hint="eastAsia" w:ascii="宋体" w:hAnsi="宋体" w:eastAsia="宋体" w:cs="宋体"/>
          <w:b/>
          <w:bCs/>
          <w:color w:val="auto"/>
          <w:sz w:val="24"/>
          <w:szCs w:val="24"/>
          <w:lang w:val="zh-TW" w:eastAsia="zh-CN"/>
        </w:rPr>
        <w:t>建筑：①=0.94、②=0.945、③=0.95、④=0.955、⑤=0.96、⑥=0.965、⑦=0.97</w:t>
      </w:r>
      <w:r>
        <w:rPr>
          <w:rFonts w:hint="eastAsia" w:ascii="宋体" w:hAnsi="宋体" w:eastAsia="宋体" w:cs="宋体"/>
          <w:b/>
          <w:bCs/>
          <w:color w:val="auto"/>
          <w:sz w:val="24"/>
          <w:szCs w:val="24"/>
          <w:lang w:val="zh-TW" w:eastAsia="zh-TW"/>
        </w:rPr>
        <w:t>）确定</w:t>
      </w:r>
      <w:r>
        <w:rPr>
          <w:rFonts w:hint="eastAsia" w:ascii="宋体" w:hAnsi="宋体" w:eastAsia="宋体" w:cs="宋体"/>
          <w:b/>
          <w:bCs/>
          <w:sz w:val="24"/>
          <w:szCs w:val="24"/>
          <w:lang w:val="en-US" w:eastAsia="zh-CN"/>
        </w:rPr>
        <w:t>，</w:t>
      </w:r>
      <w:r>
        <w:rPr>
          <w:rFonts w:hint="eastAsia" w:ascii="宋体" w:hAnsi="宋体" w:eastAsia="宋体" w:cs="宋体"/>
          <w:b/>
          <w:bCs/>
          <w:sz w:val="24"/>
          <w:szCs w:val="24"/>
          <w:highlight w:val="none"/>
          <w:rtl w:val="0"/>
          <w:lang w:val="zh-TW" w:eastAsia="zh-CN"/>
        </w:rPr>
        <w:t>抽取方式由电子交易平台随机抽取。</w:t>
      </w:r>
    </w:p>
    <w:p>
      <w:pPr>
        <w:pStyle w:val="70"/>
        <w:framePr w:wrap="auto" w:vAnchor="margin" w:hAnchor="text" w:yAlign="inline"/>
        <w:shd w:val="clear" w:color="auto" w:fill="auto"/>
        <w:spacing w:line="360" w:lineRule="auto"/>
        <w:ind w:firstLine="480" w:firstLineChars="200"/>
        <w:rPr>
          <w:rFonts w:hint="eastAsia" w:ascii="宋体" w:hAnsi="宋体" w:eastAsia="宋体" w:cs="宋体"/>
          <w:sz w:val="24"/>
          <w:szCs w:val="24"/>
          <w:lang w:val="zh-TW"/>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r>
        <w:rPr>
          <w:rFonts w:hint="eastAsia" w:ascii="宋体" w:hAnsi="宋体" w:eastAsia="宋体" w:cs="宋体"/>
          <w:b/>
          <w:bCs/>
          <w:color w:val="auto"/>
          <w:sz w:val="24"/>
          <w:szCs w:val="24"/>
          <w:highlight w:val="none"/>
          <w:rtl w:val="0"/>
          <w:lang w:val="zh-TW" w:eastAsia="zh-TW"/>
        </w:rPr>
        <w:t>工作人员现场开启</w:t>
      </w:r>
      <w:r>
        <w:rPr>
          <w:rFonts w:hint="eastAsia" w:ascii="宋体" w:hAnsi="宋体" w:eastAsia="宋体" w:cs="宋体"/>
          <w:b/>
          <w:bCs/>
          <w:color w:val="auto"/>
          <w:sz w:val="24"/>
          <w:szCs w:val="24"/>
          <w:highlight w:val="none"/>
          <w:rtl w:val="0"/>
          <w:lang w:val="zh-TW" w:eastAsia="zh-CN"/>
        </w:rPr>
        <w:t>招标文件</w:t>
      </w:r>
      <w:r>
        <w:rPr>
          <w:rFonts w:hint="eastAsia" w:ascii="宋体" w:hAnsi="宋体" w:eastAsia="宋体" w:cs="宋体"/>
          <w:b/>
          <w:bCs/>
          <w:color w:val="auto"/>
          <w:sz w:val="24"/>
          <w:szCs w:val="24"/>
          <w:highlight w:val="none"/>
          <w:rtl w:val="0"/>
          <w:lang w:val="zh-TW" w:eastAsia="zh-TW"/>
        </w:rPr>
        <w:t>并唱标后</w:t>
      </w:r>
      <w:r>
        <w:rPr>
          <w:rFonts w:hint="eastAsia" w:ascii="宋体" w:hAnsi="宋体" w:eastAsia="宋体" w:cs="宋体"/>
          <w:b/>
          <w:bCs/>
          <w:color w:val="auto"/>
          <w:sz w:val="24"/>
          <w:szCs w:val="24"/>
          <w:highlight w:val="none"/>
          <w:rtl w:val="0"/>
          <w:lang w:val="zh-TW" w:eastAsia="zh-CN"/>
        </w:rPr>
        <w:t>由电子交易平台自动</w:t>
      </w:r>
      <w:r>
        <w:rPr>
          <w:rFonts w:hint="eastAsia" w:ascii="宋体" w:hAnsi="宋体" w:eastAsia="宋体" w:cs="宋体"/>
          <w:b/>
          <w:bCs/>
          <w:color w:val="auto"/>
          <w:sz w:val="24"/>
          <w:szCs w:val="24"/>
          <w:highlight w:val="none"/>
          <w:rtl w:val="0"/>
          <w:lang w:val="zh-TW" w:eastAsia="zh-TW"/>
        </w:rPr>
        <w:t>计算投标人报价平均值。</w:t>
      </w:r>
      <w:r>
        <w:rPr>
          <w:rFonts w:hint="eastAsia" w:ascii="宋体" w:hAnsi="宋体" w:eastAsia="宋体" w:cs="宋体"/>
          <w:sz w:val="24"/>
          <w:szCs w:val="24"/>
          <w:highlight w:val="none"/>
          <w:rtl w:val="0"/>
          <w:lang w:val="zh-TW" w:eastAsia="zh-TW"/>
        </w:rPr>
        <w:t>（按四舍五入保留两位小数点）。</w:t>
      </w:r>
    </w:p>
    <w:p>
      <w:pPr>
        <w:pStyle w:val="70"/>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投标人的报价最接近评标价的下限为中标人，有两个及以上报价相同的，则抽签决定中标人，中标合同价为中标人报价。</w:t>
      </w:r>
    </w:p>
    <w:p>
      <w:pPr>
        <w:pStyle w:val="70"/>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pStyle w:val="70"/>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投标人数量仅为两家的，抽签决定中标人，中标合同价为投标人报价。</w:t>
      </w:r>
    </w:p>
    <w:p>
      <w:pPr>
        <w:pStyle w:val="70"/>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投标人仅一家的则直接指定中标人，中标合同价为投标人报价。</w:t>
      </w:r>
    </w:p>
    <w:p>
      <w:pPr>
        <w:pStyle w:val="70"/>
        <w:framePr w:wrap="auto" w:vAnchor="margin" w:hAnchor="text" w:yAlign="inline"/>
        <w:numPr>
          <w:ilvl w:val="0"/>
          <w:numId w:val="3"/>
        </w:numPr>
        <w:spacing w:line="360" w:lineRule="auto"/>
        <w:ind w:firstLine="540"/>
        <w:rPr>
          <w:rFonts w:hint="eastAsia" w:ascii="宋体" w:hAnsi="宋体" w:eastAsia="宋体" w:cs="宋体"/>
          <w:b/>
          <w:bCs/>
          <w:sz w:val="24"/>
          <w:szCs w:val="24"/>
          <w:lang w:val="zh-TW" w:eastAsia="zh-TW"/>
        </w:rPr>
      </w:pPr>
      <w:r>
        <w:rPr>
          <w:rFonts w:hint="eastAsia" w:ascii="宋体" w:hAnsi="宋体" w:eastAsia="宋体" w:cs="宋体"/>
          <w:sz w:val="24"/>
          <w:szCs w:val="24"/>
          <w:lang w:val="zh-TW" w:eastAsia="zh-TW"/>
        </w:rPr>
        <w:t>应急工程直接指定中标人，工程量按实计取，中标合同价=最高限价×相应工程类别合理区间下浮率的平均值</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如：房建工程中标合同价=工程预算审核价×（1-10%）×（1-</w:t>
      </w:r>
      <w:r>
        <w:rPr>
          <w:rFonts w:hint="eastAsia" w:ascii="宋体" w:hAnsi="宋体" w:eastAsia="宋体" w:cs="宋体"/>
          <w:sz w:val="24"/>
          <w:szCs w:val="24"/>
          <w:lang w:val="en-US" w:eastAsia="zh-CN"/>
        </w:rPr>
        <w:t>5</w:t>
      </w:r>
      <w:r>
        <w:rPr>
          <w:rFonts w:hint="eastAsia" w:ascii="宋体" w:hAnsi="宋体" w:eastAsia="宋体" w:cs="宋体"/>
          <w:sz w:val="24"/>
          <w:szCs w:val="24"/>
          <w:lang w:val="zh-TW" w:eastAsia="zh-TW"/>
        </w:rPr>
        <w:t>.5%）</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w:t>
      </w:r>
    </w:p>
    <w:p>
      <w:pPr>
        <w:pStyle w:val="70"/>
        <w:framePr w:wrap="auto" w:vAnchor="margin" w:hAnchor="text" w:yAlign="inline"/>
        <w:spacing w:line="360" w:lineRule="auto"/>
        <w:ind w:left="540"/>
        <w:rPr>
          <w:rFonts w:hint="eastAsia" w:ascii="宋体" w:hAnsi="宋体" w:eastAsia="宋体" w:cs="宋体"/>
          <w:b/>
          <w:bCs/>
          <w:sz w:val="24"/>
          <w:szCs w:val="24"/>
          <w:lang w:val="zh-TW" w:eastAsia="zh-TW"/>
        </w:rPr>
      </w:pPr>
      <w:r>
        <w:rPr>
          <w:rFonts w:hint="eastAsia" w:ascii="宋体" w:hAnsi="宋体" w:eastAsia="宋体" w:cs="宋体"/>
          <w:sz w:val="24"/>
          <w:szCs w:val="24"/>
        </w:rPr>
        <w:t>6、</w:t>
      </w:r>
      <w:r>
        <w:rPr>
          <w:rFonts w:hint="eastAsia" w:ascii="宋体" w:hAnsi="宋体" w:eastAsia="宋体" w:cs="宋体"/>
          <w:b/>
          <w:bCs/>
          <w:sz w:val="24"/>
          <w:szCs w:val="24"/>
          <w:lang w:val="zh-TW" w:eastAsia="zh-TW"/>
        </w:rPr>
        <w:t>合同签订</w:t>
      </w:r>
      <w:r>
        <w:rPr>
          <w:rFonts w:hint="eastAsia" w:ascii="宋体" w:hAnsi="宋体" w:eastAsia="宋体" w:cs="宋体"/>
          <w:b/>
          <w:bCs/>
          <w:sz w:val="24"/>
          <w:szCs w:val="24"/>
          <w:lang w:val="zh-TW"/>
        </w:rPr>
        <w:t>及工程款支付：</w:t>
      </w:r>
    </w:p>
    <w:p>
      <w:pPr>
        <w:pStyle w:val="70"/>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6.1、完成公示的两个工作日内与中标人签订书面承发包合同。施工合同应当按规定明确配备工程项目管理人员。</w:t>
      </w:r>
    </w:p>
    <w:p>
      <w:pPr>
        <w:pStyle w:val="70"/>
        <w:framePr w:wrap="auto" w:vAnchor="margin" w:hAnchor="text" w:yAlign="inline"/>
        <w:spacing w:line="360" w:lineRule="auto"/>
        <w:ind w:firstLine="540"/>
        <w:rPr>
          <w:rFonts w:hint="eastAsia" w:ascii="宋体" w:hAnsi="宋体" w:eastAsia="宋体" w:cs="宋体"/>
          <w:sz w:val="24"/>
          <w:szCs w:val="24"/>
          <w:lang w:val="zh-TW"/>
        </w:rPr>
      </w:pPr>
      <w:r>
        <w:rPr>
          <w:rFonts w:hint="eastAsia" w:ascii="宋体" w:hAnsi="宋体" w:eastAsia="宋体" w:cs="宋体"/>
          <w:sz w:val="24"/>
          <w:szCs w:val="24"/>
        </w:rPr>
        <w:t>6.2</w:t>
      </w:r>
      <w:r>
        <w:rPr>
          <w:rFonts w:hint="eastAsia" w:ascii="宋体" w:hAnsi="宋体" w:eastAsia="宋体" w:cs="宋体"/>
          <w:sz w:val="24"/>
          <w:szCs w:val="24"/>
          <w:lang w:val="zh-TW" w:eastAsia="zh-TW"/>
        </w:rPr>
        <w:t>工程款支付</w:t>
      </w:r>
      <w:r>
        <w:rPr>
          <w:rFonts w:hint="eastAsia" w:ascii="宋体" w:hAnsi="宋体" w:eastAsia="宋体" w:cs="宋体"/>
          <w:sz w:val="24"/>
          <w:szCs w:val="24"/>
          <w:lang w:val="zh-TW"/>
        </w:rPr>
        <w:t>：工程进度款按月完成工程量进度的80%支付，工程交（竣）工验收合格并完成结算审核后付至97%，余下3%工程款待工程保修期满2年后付清。</w:t>
      </w:r>
    </w:p>
    <w:p>
      <w:pPr>
        <w:pStyle w:val="71"/>
        <w:framePr w:wrap="auto" w:vAnchor="margin" w:hAnchor="text" w:yAlign="inline"/>
        <w:spacing w:line="360" w:lineRule="auto"/>
        <w:rPr>
          <w:rFonts w:hint="eastAsia" w:ascii="宋体" w:hAnsi="宋体" w:eastAsia="宋体" w:cs="宋体"/>
          <w:kern w:val="2"/>
          <w:lang w:val="zh-TW"/>
        </w:rPr>
      </w:pPr>
      <w:r>
        <w:rPr>
          <w:rFonts w:hint="eastAsia" w:ascii="宋体" w:hAnsi="宋体" w:eastAsia="宋体" w:cs="宋体"/>
          <w:kern w:val="2"/>
        </w:rPr>
        <w:t>6.3</w:t>
      </w:r>
      <w:r>
        <w:rPr>
          <w:rFonts w:hint="eastAsia" w:ascii="宋体" w:hAnsi="宋体" w:eastAsia="宋体" w:cs="宋体"/>
          <w:kern w:val="2"/>
          <w:lang w:val="zh-TW"/>
        </w:rPr>
        <w:t>.按每月施工进度支付工程款，承包方应当开具增值税专用发票 。</w:t>
      </w:r>
    </w:p>
    <w:p>
      <w:pPr>
        <w:pStyle w:val="71"/>
        <w:framePr w:wrap="auto" w:vAnchor="margin" w:hAnchor="text" w:yAlign="inline"/>
        <w:spacing w:line="360" w:lineRule="auto"/>
        <w:rPr>
          <w:rFonts w:hint="eastAsia" w:ascii="宋体" w:hAnsi="宋体" w:eastAsia="宋体" w:cs="宋体"/>
          <w:b/>
          <w:bCs/>
        </w:rPr>
      </w:pPr>
      <w:r>
        <w:rPr>
          <w:rFonts w:hint="eastAsia" w:ascii="宋体" w:hAnsi="宋体" w:eastAsia="宋体" w:cs="宋体"/>
          <w:kern w:val="2"/>
        </w:rPr>
        <w:t>7、</w:t>
      </w:r>
      <w:r>
        <w:rPr>
          <w:rFonts w:hint="eastAsia" w:ascii="宋体" w:hAnsi="宋体" w:eastAsia="宋体" w:cs="宋体"/>
          <w:b/>
          <w:bCs/>
        </w:rPr>
        <w:t>履约保证金：</w:t>
      </w:r>
    </w:p>
    <w:p>
      <w:pPr>
        <w:pStyle w:val="70"/>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z w:val="24"/>
          <w:szCs w:val="24"/>
          <w:lang w:val="zh-TW" w:eastAsia="zh-TW"/>
        </w:rPr>
        <w:t>履约保证金数额为合同金额的</w:t>
      </w:r>
      <w:r>
        <w:rPr>
          <w:rFonts w:hint="eastAsia" w:ascii="宋体" w:hAnsi="宋体" w:eastAsia="宋体" w:cs="宋体"/>
          <w:sz w:val="24"/>
          <w:szCs w:val="24"/>
          <w:lang w:eastAsia="zh-TW"/>
        </w:rPr>
        <w:t>10%</w:t>
      </w:r>
      <w:r>
        <w:rPr>
          <w:rFonts w:hint="eastAsia" w:ascii="宋体" w:hAnsi="宋体" w:eastAsia="宋体" w:cs="宋体"/>
          <w:sz w:val="24"/>
          <w:szCs w:val="24"/>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sz w:val="24"/>
          <w:szCs w:val="24"/>
          <w:lang w:eastAsia="zh-TW"/>
        </w:rPr>
        <w:t>28</w:t>
      </w:r>
      <w:r>
        <w:rPr>
          <w:rFonts w:hint="eastAsia" w:ascii="宋体" w:hAnsi="宋体" w:eastAsia="宋体" w:cs="宋体"/>
          <w:sz w:val="24"/>
          <w:szCs w:val="24"/>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sz w:val="24"/>
          <w:szCs w:val="24"/>
          <w:lang w:eastAsia="zh-TW"/>
        </w:rPr>
        <w:t>28</w:t>
      </w:r>
      <w:r>
        <w:rPr>
          <w:rFonts w:hint="eastAsia" w:ascii="宋体" w:hAnsi="宋体" w:eastAsia="宋体" w:cs="宋体"/>
          <w:sz w:val="24"/>
          <w:szCs w:val="24"/>
          <w:lang w:val="zh-TW" w:eastAsia="zh-TW"/>
        </w:rPr>
        <w:t>日内一次性无息返还。</w:t>
      </w:r>
    </w:p>
    <w:p>
      <w:pPr>
        <w:pStyle w:val="70"/>
        <w:framePr w:wrap="auto" w:vAnchor="margin" w:hAnchor="text" w:yAlign="inline"/>
        <w:spacing w:line="360" w:lineRule="auto"/>
        <w:ind w:firstLine="482" w:firstLineChars="200"/>
        <w:rPr>
          <w:rFonts w:hint="eastAsia" w:ascii="宋体" w:hAnsi="宋体" w:eastAsia="宋体" w:cs="宋体"/>
          <w:b/>
          <w:bCs/>
          <w:sz w:val="24"/>
          <w:szCs w:val="24"/>
          <w:lang w:val="zh-TW"/>
        </w:rPr>
      </w:pPr>
      <w:r>
        <w:rPr>
          <w:rFonts w:hint="eastAsia" w:ascii="宋体" w:hAnsi="宋体" w:eastAsia="宋体" w:cs="宋体"/>
          <w:b/>
          <w:bCs/>
          <w:sz w:val="24"/>
          <w:szCs w:val="24"/>
        </w:rPr>
        <w:t>8</w:t>
      </w:r>
      <w:r>
        <w:rPr>
          <w:rFonts w:hint="eastAsia" w:ascii="宋体" w:hAnsi="宋体" w:eastAsia="宋体" w:cs="宋体"/>
          <w:b/>
          <w:bCs/>
          <w:sz w:val="24"/>
          <w:szCs w:val="24"/>
          <w:lang w:val="zh-TW" w:eastAsia="zh-TW"/>
        </w:rPr>
        <w:t>.发布公告的媒介</w:t>
      </w:r>
      <w:r>
        <w:rPr>
          <w:rFonts w:hint="eastAsia" w:ascii="宋体" w:hAnsi="宋体" w:eastAsia="宋体" w:cs="宋体"/>
          <w:b/>
          <w:bCs/>
          <w:sz w:val="24"/>
          <w:szCs w:val="24"/>
          <w:lang w:val="zh-TW"/>
        </w:rPr>
        <w:t>：</w:t>
      </w:r>
    </w:p>
    <w:p>
      <w:pPr>
        <w:pStyle w:val="70"/>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rtl w:val="0"/>
          <w:lang w:val="zh-TW" w:eastAsia="zh-CN"/>
        </w:rPr>
        <w:t>本次招标公告同时</w:t>
      </w:r>
      <w:r>
        <w:rPr>
          <w:rFonts w:hint="eastAsia" w:ascii="宋体" w:hAnsi="宋体" w:eastAsia="宋体" w:cs="宋体"/>
          <w:sz w:val="24"/>
          <w:szCs w:val="24"/>
          <w:rtl w:val="0"/>
          <w:lang w:val="zh-TW" w:eastAsia="zh-TW"/>
        </w:rPr>
        <w:t>在</w:t>
      </w:r>
      <w:r>
        <w:rPr>
          <w:rFonts w:hint="eastAsia" w:ascii="宋体" w:hAnsi="宋体" w:eastAsia="宋体" w:cs="宋体"/>
          <w:sz w:val="24"/>
          <w:szCs w:val="24"/>
          <w:rtl w:val="0"/>
          <w:lang w:val="en-US" w:eastAsia="zh-CN"/>
        </w:rPr>
        <w:t>仙游县园庄镇人民政府网（</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"http://www.xianyou.gov.cn/yzz/tzgg/）或"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tl w:val="0"/>
          <w:lang w:val="en-US" w:eastAsia="zh-CN"/>
        </w:rPr>
        <w:t>http://www.xianyou.gov.cn/yzz/tzgg/）</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和</w:t>
      </w:r>
      <w:r>
        <w:rPr>
          <w:rFonts w:hint="eastAsia" w:ascii="宋体" w:hAnsi="宋体" w:eastAsia="宋体" w:cs="宋体"/>
          <w:sz w:val="24"/>
          <w:szCs w:val="24"/>
          <w:lang w:val="zh-TW" w:eastAsia="zh-CN"/>
        </w:rPr>
        <w:t>数字仙游电子业务平台</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fldChar w:fldCharType="begin"/>
      </w:r>
      <w:r>
        <w:rPr>
          <w:rFonts w:hint="eastAsia" w:ascii="宋体" w:hAnsi="宋体" w:eastAsia="宋体" w:cs="宋体"/>
          <w:sz w:val="24"/>
          <w:szCs w:val="24"/>
          <w:lang w:val="zh-TW" w:eastAsia="zh-TW"/>
        </w:rPr>
        <w:instrText xml:space="preserve"> HYPERLINK "https://ptxy.etrading.cn/" </w:instrText>
      </w:r>
      <w:r>
        <w:rPr>
          <w:rFonts w:hint="eastAsia" w:ascii="宋体" w:hAnsi="宋体" w:eastAsia="宋体" w:cs="宋体"/>
          <w:sz w:val="24"/>
          <w:szCs w:val="24"/>
          <w:lang w:val="zh-TW" w:eastAsia="zh-TW"/>
        </w:rPr>
        <w:fldChar w:fldCharType="separate"/>
      </w:r>
      <w:r>
        <w:rPr>
          <w:rFonts w:hint="eastAsia" w:ascii="宋体" w:hAnsi="宋体" w:eastAsia="宋体" w:cs="宋体"/>
          <w:sz w:val="24"/>
          <w:szCs w:val="24"/>
          <w:lang w:val="zh-TW" w:eastAsia="zh-TW"/>
        </w:rPr>
        <w:t>https://ptxy.etrading.cn</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fldChar w:fldCharType="end"/>
      </w:r>
      <w:r>
        <w:rPr>
          <w:rFonts w:hint="eastAsia" w:ascii="宋体" w:hAnsi="宋体" w:eastAsia="宋体" w:cs="宋体"/>
          <w:sz w:val="24"/>
          <w:szCs w:val="24"/>
          <w:rtl w:val="0"/>
          <w:lang w:val="zh-TW" w:eastAsia="zh-CN"/>
        </w:rPr>
        <w:t>发布招标公告及中标</w:t>
      </w:r>
      <w:r>
        <w:rPr>
          <w:rFonts w:hint="eastAsia" w:ascii="宋体" w:hAnsi="宋体" w:eastAsia="宋体" w:cs="宋体"/>
          <w:sz w:val="24"/>
          <w:szCs w:val="24"/>
          <w:rtl w:val="0"/>
          <w:lang w:val="en-US" w:eastAsia="zh-CN"/>
        </w:rPr>
        <w:t>公示，公示时间不少于3日。</w:t>
      </w:r>
    </w:p>
    <w:p>
      <w:pPr>
        <w:pStyle w:val="70"/>
        <w:framePr w:wrap="auto" w:vAnchor="margin" w:hAnchor="text" w:yAlign="inline"/>
        <w:spacing w:line="360" w:lineRule="auto"/>
        <w:ind w:firstLine="540"/>
        <w:rPr>
          <w:rFonts w:hint="eastAsia" w:ascii="宋体" w:hAnsi="宋体" w:eastAsia="宋体" w:cs="宋体"/>
          <w:b/>
          <w:bCs/>
          <w:color w:val="auto"/>
          <w:sz w:val="24"/>
          <w:szCs w:val="24"/>
          <w:lang w:val="zh-TW"/>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TW" w:eastAsia="zh-TW"/>
        </w:rPr>
        <w:t>投标保证金的递交</w:t>
      </w:r>
      <w:r>
        <w:rPr>
          <w:rFonts w:hint="eastAsia" w:ascii="宋体" w:hAnsi="宋体" w:eastAsia="宋体" w:cs="宋体"/>
          <w:b/>
          <w:bCs/>
          <w:color w:val="auto"/>
          <w:sz w:val="24"/>
          <w:szCs w:val="24"/>
          <w:lang w:val="zh-TW"/>
        </w:rPr>
        <w:t>：</w:t>
      </w:r>
    </w:p>
    <w:p>
      <w:pPr>
        <w:pStyle w:val="70"/>
        <w:framePr w:wrap="auto" w:vAnchor="margin" w:hAnchor="text" w:yAlign="inline"/>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本招标项目的投标保证金为</w:t>
      </w:r>
      <w:r>
        <w:rPr>
          <w:rFonts w:hint="eastAsia" w:ascii="宋体" w:hAnsi="宋体" w:eastAsia="宋体" w:cs="宋体"/>
          <w:b/>
          <w:bCs/>
          <w:sz w:val="24"/>
          <w:szCs w:val="24"/>
        </w:rPr>
        <w:t>人民币</w:t>
      </w:r>
      <w:r>
        <w:rPr>
          <w:rFonts w:hint="eastAsia" w:ascii="宋体" w:hAnsi="宋体" w:eastAsia="宋体" w:cs="宋体"/>
          <w:b/>
          <w:bCs/>
          <w:sz w:val="24"/>
          <w:szCs w:val="24"/>
          <w:u w:val="single" w:color="auto"/>
          <w:lang w:val="en-US" w:eastAsia="zh-CN"/>
        </w:rPr>
        <w:t>壹万</w:t>
      </w:r>
      <w:r>
        <w:rPr>
          <w:rFonts w:hint="eastAsia" w:ascii="宋体" w:hAnsi="宋体" w:eastAsia="宋体" w:cs="宋体"/>
          <w:b/>
          <w:bCs/>
          <w:sz w:val="24"/>
          <w:szCs w:val="24"/>
          <w:u w:val="single"/>
        </w:rPr>
        <w:t>元整</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10000元</w:t>
      </w:r>
      <w:r>
        <w:rPr>
          <w:rFonts w:hint="eastAsia" w:ascii="宋体" w:hAnsi="宋体" w:eastAsia="宋体" w:cs="宋体"/>
          <w:b/>
          <w:bCs/>
          <w:sz w:val="24"/>
          <w:szCs w:val="24"/>
          <w:u w:val="single"/>
          <w:lang w:eastAsia="zh-CN"/>
        </w:rPr>
        <w:t>）</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shd w:val="clear" w:color="auto" w:fill="FFFFFF"/>
        </w:rPr>
        <w:t>具体缴交办法见投标须知第17项。</w:t>
      </w:r>
    </w:p>
    <w:p>
      <w:pPr>
        <w:pStyle w:val="70"/>
        <w:framePr w:wrap="auto" w:vAnchor="margin" w:hAnchor="text" w:yAlign="inline"/>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r>
        <w:rPr>
          <w:rFonts w:hint="eastAsia" w:ascii="宋体" w:hAnsi="宋体" w:eastAsia="宋体" w:cs="宋体"/>
          <w:b/>
          <w:bCs/>
          <w:color w:val="auto"/>
          <w:sz w:val="24"/>
          <w:szCs w:val="24"/>
          <w:lang w:val="zh-TW" w:eastAsia="zh-TW"/>
        </w:rPr>
        <w:t>投标文件的递交</w:t>
      </w:r>
      <w:r>
        <w:rPr>
          <w:rFonts w:hint="eastAsia" w:ascii="宋体" w:hAnsi="宋体" w:eastAsia="宋体" w:cs="宋体"/>
          <w:b/>
          <w:bCs/>
          <w:color w:val="auto"/>
          <w:sz w:val="24"/>
          <w:szCs w:val="24"/>
        </w:rPr>
        <w:t>：</w:t>
      </w:r>
    </w:p>
    <w:p>
      <w:pPr>
        <w:tabs>
          <w:tab w:val="left" w:pos="510"/>
          <w:tab w:val="left" w:pos="900"/>
          <w:tab w:val="left" w:pos="1100"/>
        </w:tabs>
        <w:wordWrap w:val="0"/>
        <w:spacing w:after="0" w:line="360" w:lineRule="auto"/>
        <w:ind w:firstLine="720" w:firstLineChars="300"/>
        <w:rPr>
          <w:rFonts w:hint="eastAsia" w:ascii="宋体" w:hAnsi="宋体" w:eastAsia="宋体" w:cs="宋体"/>
          <w:color w:val="auto"/>
          <w:kern w:val="2"/>
          <w:sz w:val="24"/>
          <w:szCs w:val="24"/>
          <w:lang w:val="zh-TW" w:eastAsia="zh-TW"/>
        </w:rPr>
      </w:pPr>
      <w:r>
        <w:rPr>
          <w:rFonts w:hint="eastAsia" w:ascii="宋体" w:hAnsi="宋体" w:eastAsia="宋体" w:cs="宋体"/>
          <w:i w:val="0"/>
          <w:iCs w:val="0"/>
          <w:caps w:val="0"/>
          <w:color w:val="auto"/>
          <w:spacing w:val="0"/>
          <w:sz w:val="24"/>
          <w:szCs w:val="24"/>
        </w:rPr>
        <w:t>投标文件递交的截止时间(投标截止时间)：</w:t>
      </w:r>
      <w:r>
        <w:rPr>
          <w:rFonts w:hint="eastAsia" w:ascii="宋体" w:hAnsi="宋体" w:eastAsia="宋体" w:cs="宋体"/>
          <w:i w:val="0"/>
          <w:iCs w:val="0"/>
          <w:caps w:val="0"/>
          <w:color w:val="auto"/>
          <w:spacing w:val="0"/>
          <w:sz w:val="24"/>
          <w:szCs w:val="24"/>
          <w:u w:val="single"/>
          <w:lang w:eastAsia="zh-CN"/>
        </w:rPr>
        <w:t>2025</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u w:val="single"/>
          <w:lang w:val="en-US" w:eastAsia="zh-CN"/>
        </w:rPr>
        <w:t xml:space="preserve"> 5  </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u w:val="single"/>
        </w:rPr>
        <w:t> </w:t>
      </w:r>
      <w:r>
        <w:rPr>
          <w:rFonts w:hint="eastAsia" w:ascii="宋体" w:hAnsi="宋体" w:eastAsia="宋体" w:cs="宋体"/>
          <w:i w:val="0"/>
          <w:iCs w:val="0"/>
          <w:caps w:val="0"/>
          <w:color w:val="auto"/>
          <w:spacing w:val="0"/>
          <w:sz w:val="24"/>
          <w:szCs w:val="24"/>
          <w:u w:val="single"/>
          <w:lang w:val="en-US" w:eastAsia="zh-CN"/>
        </w:rPr>
        <w:t xml:space="preserve">12 </w:t>
      </w:r>
      <w:r>
        <w:rPr>
          <w:rFonts w:hint="eastAsia" w:ascii="宋体" w:hAnsi="宋体" w:eastAsia="宋体" w:cs="宋体"/>
          <w:i w:val="0"/>
          <w:iCs w:val="0"/>
          <w:caps w:val="0"/>
          <w:color w:val="auto"/>
          <w:spacing w:val="0"/>
          <w:sz w:val="24"/>
          <w:szCs w:val="24"/>
        </w:rPr>
        <w:t>日</w:t>
      </w:r>
      <w:r>
        <w:rPr>
          <w:rFonts w:hint="eastAsia" w:ascii="宋体" w:hAnsi="宋体" w:eastAsia="宋体" w:cs="宋体"/>
          <w:i w:val="0"/>
          <w:iCs w:val="0"/>
          <w:caps w:val="0"/>
          <w:color w:val="auto"/>
          <w:spacing w:val="0"/>
          <w:sz w:val="24"/>
          <w:szCs w:val="24"/>
          <w:u w:val="single"/>
          <w:lang w:val="en-US" w:eastAsia="zh-CN"/>
        </w:rPr>
        <w:t xml:space="preserve"> 10 </w:t>
      </w:r>
      <w:r>
        <w:rPr>
          <w:rFonts w:hint="eastAsia" w:ascii="宋体" w:hAnsi="宋体" w:eastAsia="宋体" w:cs="宋体"/>
          <w:i w:val="0"/>
          <w:iCs w:val="0"/>
          <w:caps w:val="0"/>
          <w:color w:val="auto"/>
          <w:spacing w:val="0"/>
          <w:sz w:val="24"/>
          <w:szCs w:val="24"/>
        </w:rPr>
        <w:t>时</w:t>
      </w:r>
      <w:r>
        <w:rPr>
          <w:rFonts w:hint="eastAsia" w:ascii="宋体" w:hAnsi="宋体" w:eastAsia="宋体" w:cs="宋体"/>
          <w:i w:val="0"/>
          <w:iCs w:val="0"/>
          <w:caps w:val="0"/>
          <w:color w:val="auto"/>
          <w:spacing w:val="0"/>
          <w:sz w:val="24"/>
          <w:szCs w:val="24"/>
          <w:u w:val="single"/>
          <w:lang w:val="en-US" w:eastAsia="zh-CN"/>
        </w:rPr>
        <w:t xml:space="preserve"> 00 </w:t>
      </w:r>
      <w:r>
        <w:rPr>
          <w:rFonts w:hint="eastAsia" w:ascii="宋体" w:hAnsi="宋体" w:eastAsia="宋体" w:cs="宋体"/>
          <w:i w:val="0"/>
          <w:iCs w:val="0"/>
          <w:caps w:val="0"/>
          <w:color w:val="auto"/>
          <w:spacing w:val="0"/>
          <w:sz w:val="24"/>
          <w:szCs w:val="24"/>
        </w:rPr>
        <w:t>分。投标人应在截止时间前通过</w:t>
      </w:r>
      <w:r>
        <w:rPr>
          <w:rFonts w:hint="eastAsia" w:ascii="宋体" w:hAnsi="宋体" w:eastAsia="宋体" w:cs="宋体"/>
          <w:i w:val="0"/>
          <w:iCs w:val="0"/>
          <w:caps w:val="0"/>
          <w:color w:val="auto"/>
          <w:spacing w:val="0"/>
          <w:sz w:val="24"/>
          <w:szCs w:val="24"/>
          <w:u w:val="single"/>
        </w:rPr>
        <w:t> </w:t>
      </w:r>
      <w:r>
        <w:rPr>
          <w:rFonts w:hint="eastAsia" w:ascii="宋体" w:hAnsi="宋体" w:eastAsia="宋体" w:cs="宋体"/>
          <w:i w:val="0"/>
          <w:iCs w:val="0"/>
          <w:caps w:val="0"/>
          <w:color w:val="auto"/>
          <w:spacing w:val="0"/>
          <w:sz w:val="24"/>
          <w:szCs w:val="24"/>
          <w:u w:val="single"/>
          <w:lang w:eastAsia="zh-CN"/>
        </w:rPr>
        <w:t>数字仙游电子业务平台(https://ptxy.etrading.cn)</w:t>
      </w:r>
      <w:r>
        <w:rPr>
          <w:rFonts w:hint="eastAsia" w:ascii="宋体" w:hAnsi="宋体" w:eastAsia="宋体" w:cs="宋体"/>
          <w:i w:val="0"/>
          <w:iCs w:val="0"/>
          <w:caps w:val="0"/>
          <w:color w:val="auto"/>
          <w:spacing w:val="0"/>
          <w:sz w:val="24"/>
          <w:szCs w:val="24"/>
        </w:rPr>
        <w:t>递交电子投标文件。</w:t>
      </w:r>
    </w:p>
    <w:p>
      <w:pPr>
        <w:pStyle w:val="70"/>
        <w:framePr w:wrap="auto" w:vAnchor="margin" w:hAnchor="text" w:yAlign="inline"/>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11、其他说明：</w:t>
      </w:r>
    </w:p>
    <w:p>
      <w:pPr>
        <w:tabs>
          <w:tab w:val="left" w:pos="510"/>
          <w:tab w:val="left" w:pos="900"/>
          <w:tab w:val="left" w:pos="1100"/>
        </w:tabs>
        <w:wordWrap w:val="0"/>
        <w:spacing w:after="0" w:line="360" w:lineRule="auto"/>
        <w:ind w:firstLine="720" w:firstLineChars="300"/>
        <w:rPr>
          <w:rFonts w:hint="eastAsia" w:ascii="宋体" w:hAnsi="宋体" w:eastAsia="宋体" w:cs="宋体"/>
          <w:i w:val="0"/>
          <w:iCs w:val="0"/>
          <w:caps w:val="0"/>
          <w:color w:val="auto"/>
          <w:spacing w:val="0"/>
          <w:sz w:val="24"/>
          <w:szCs w:val="24"/>
          <w:rtl w:val="0"/>
          <w:lang w:val="en-US" w:eastAsia="zh-CN"/>
        </w:rPr>
      </w:pPr>
      <w:r>
        <w:rPr>
          <w:rFonts w:hint="eastAsia" w:ascii="宋体" w:hAnsi="宋体" w:eastAsia="宋体" w:cs="宋体"/>
          <w:i w:val="0"/>
          <w:iCs w:val="0"/>
          <w:caps w:val="0"/>
          <w:color w:val="auto"/>
          <w:spacing w:val="0"/>
          <w:sz w:val="24"/>
          <w:szCs w:val="24"/>
          <w:rtl w:val="0"/>
          <w:lang w:val="en-US" w:eastAsia="zh-CN"/>
        </w:rPr>
        <w:t>1）本项目为线上电子投标。招标人不接受书面投标文件，投标人必须提交网上投标文件。投标人无需到开标现场参加招投标。投标保证金按招标文件要求执行，采用现金转账的备注招标文件编号；采用保函的招标编号按系统生成编号或招标文件编号均可。</w:t>
      </w:r>
    </w:p>
    <w:p>
      <w:pPr>
        <w:tabs>
          <w:tab w:val="left" w:pos="510"/>
          <w:tab w:val="left" w:pos="900"/>
          <w:tab w:val="left" w:pos="1100"/>
        </w:tabs>
        <w:wordWrap w:val="0"/>
        <w:spacing w:after="0" w:line="360" w:lineRule="auto"/>
        <w:ind w:firstLine="720" w:firstLineChars="300"/>
        <w:rPr>
          <w:rFonts w:hint="eastAsia" w:ascii="宋体" w:hAnsi="宋体" w:eastAsia="宋体" w:cs="宋体"/>
          <w:i w:val="0"/>
          <w:iCs w:val="0"/>
          <w:caps w:val="0"/>
          <w:color w:val="auto"/>
          <w:spacing w:val="0"/>
          <w:sz w:val="24"/>
          <w:szCs w:val="24"/>
          <w:rtl w:val="0"/>
          <w:lang w:val="en-US" w:eastAsia="zh-CN"/>
        </w:rPr>
      </w:pPr>
      <w:r>
        <w:rPr>
          <w:rFonts w:hint="eastAsia" w:ascii="宋体" w:hAnsi="宋体" w:eastAsia="宋体" w:cs="宋体"/>
          <w:i w:val="0"/>
          <w:iCs w:val="0"/>
          <w:caps w:val="0"/>
          <w:color w:val="auto"/>
          <w:spacing w:val="0"/>
          <w:sz w:val="24"/>
          <w:szCs w:val="24"/>
          <w:rtl w:val="0"/>
          <w:lang w:val="en-US" w:eastAsia="zh-CN"/>
        </w:rPr>
        <w:t xml:space="preserve">2）本项目需使用IE11浏览器方可线上解密，请投标人自行提前下载，如未下载或安装驱动导致解密失败，由此造成的后果企业自行承担。 </w:t>
      </w:r>
    </w:p>
    <w:p>
      <w:pPr>
        <w:tabs>
          <w:tab w:val="left" w:pos="510"/>
          <w:tab w:val="left" w:pos="900"/>
          <w:tab w:val="left" w:pos="1100"/>
        </w:tabs>
        <w:wordWrap w:val="0"/>
        <w:spacing w:after="0" w:line="360" w:lineRule="auto"/>
        <w:ind w:firstLine="720" w:firstLineChars="300"/>
        <w:rPr>
          <w:rFonts w:hint="eastAsia" w:ascii="宋体" w:hAnsi="宋体" w:eastAsia="宋体" w:cs="宋体"/>
          <w:i w:val="0"/>
          <w:iCs w:val="0"/>
          <w:caps w:val="0"/>
          <w:color w:val="auto"/>
          <w:spacing w:val="0"/>
          <w:sz w:val="24"/>
          <w:szCs w:val="24"/>
          <w:rtl w:val="0"/>
          <w:lang w:val="en-US" w:eastAsia="zh-CN"/>
        </w:rPr>
      </w:pPr>
      <w:r>
        <w:rPr>
          <w:rFonts w:hint="eastAsia" w:ascii="宋体" w:hAnsi="宋体" w:eastAsia="宋体" w:cs="宋体"/>
          <w:i w:val="0"/>
          <w:iCs w:val="0"/>
          <w:caps w:val="0"/>
          <w:color w:val="auto"/>
          <w:spacing w:val="0"/>
          <w:sz w:val="24"/>
          <w:szCs w:val="24"/>
          <w:rtl w:val="0"/>
          <w:lang w:val="en-US" w:eastAsia="zh-CN"/>
        </w:rPr>
        <w:t>3）工程税费按实结算。</w:t>
      </w:r>
    </w:p>
    <w:p>
      <w:pPr>
        <w:tabs>
          <w:tab w:val="left" w:pos="510"/>
          <w:tab w:val="left" w:pos="900"/>
          <w:tab w:val="left" w:pos="1100"/>
        </w:tabs>
        <w:wordWrap w:val="0"/>
        <w:spacing w:after="0" w:line="360" w:lineRule="auto"/>
        <w:ind w:firstLine="720" w:firstLineChars="300"/>
        <w:rPr>
          <w:rFonts w:hint="eastAsia" w:ascii="宋体" w:hAnsi="宋体" w:eastAsia="宋体" w:cs="宋体"/>
          <w:i w:val="0"/>
          <w:iCs w:val="0"/>
          <w:caps w:val="0"/>
          <w:color w:val="auto"/>
          <w:spacing w:val="0"/>
          <w:sz w:val="24"/>
          <w:szCs w:val="24"/>
          <w:rtl w:val="0"/>
          <w:lang w:val="en-US" w:eastAsia="zh-CN"/>
        </w:rPr>
      </w:pPr>
      <w:r>
        <w:rPr>
          <w:rFonts w:hint="eastAsia" w:ascii="宋体" w:hAnsi="宋体" w:eastAsia="宋体" w:cs="宋体"/>
          <w:i w:val="0"/>
          <w:iCs w:val="0"/>
          <w:caps w:val="0"/>
          <w:color w:val="auto"/>
          <w:spacing w:val="0"/>
          <w:sz w:val="24"/>
          <w:szCs w:val="24"/>
          <w:rtl w:val="0"/>
          <w:lang w:val="en-US" w:eastAsia="zh-CN"/>
        </w:rPr>
        <w:t>4）开标地点：在仙游县园庄镇人民政府二楼会议室开标会场，线上开标，投标人可线上参加开标并观看，投标人也可现场开标观看。</w:t>
      </w:r>
    </w:p>
    <w:p>
      <w:pPr>
        <w:tabs>
          <w:tab w:val="left" w:pos="510"/>
          <w:tab w:val="left" w:pos="900"/>
          <w:tab w:val="left" w:pos="1100"/>
        </w:tabs>
        <w:wordWrap w:val="0"/>
        <w:spacing w:after="0" w:line="360" w:lineRule="auto"/>
        <w:ind w:firstLine="720" w:firstLineChars="300"/>
        <w:rPr>
          <w:rFonts w:hint="eastAsia" w:ascii="宋体" w:hAnsi="宋体" w:eastAsia="宋体" w:cs="宋体"/>
          <w:i w:val="0"/>
          <w:iCs w:val="0"/>
          <w:caps w:val="0"/>
          <w:color w:val="auto"/>
          <w:spacing w:val="0"/>
          <w:sz w:val="24"/>
          <w:szCs w:val="24"/>
          <w:rtl w:val="0"/>
          <w:lang w:val="zh-TW" w:eastAsia="zh-TW"/>
        </w:rPr>
      </w:pPr>
      <w:r>
        <w:rPr>
          <w:rFonts w:hint="eastAsia" w:ascii="宋体" w:hAnsi="宋体" w:eastAsia="宋体" w:cs="宋体"/>
          <w:i w:val="0"/>
          <w:iCs w:val="0"/>
          <w:caps w:val="0"/>
          <w:color w:val="auto"/>
          <w:spacing w:val="0"/>
          <w:sz w:val="24"/>
          <w:szCs w:val="24"/>
          <w:rtl w:val="0"/>
          <w:lang w:val="en-US" w:eastAsia="zh-CN"/>
        </w:rPr>
        <w:t>5）投标人可通过仙游县数字城市电子交易服务平台全程观看开标过程，对开标过程有异议的，可以线上当场提出</w:t>
      </w:r>
      <w:r>
        <w:rPr>
          <w:rFonts w:hint="default" w:ascii="宋体" w:hAnsi="宋体" w:eastAsia="宋体" w:cs="宋体"/>
          <w:i w:val="0"/>
          <w:iCs w:val="0"/>
          <w:caps w:val="0"/>
          <w:color w:val="auto"/>
          <w:spacing w:val="0"/>
          <w:sz w:val="24"/>
          <w:szCs w:val="24"/>
          <w:rtl w:val="0"/>
          <w:lang w:val="en-US" w:eastAsia="zh-CN"/>
        </w:rPr>
        <w:t>。</w:t>
      </w:r>
    </w:p>
    <w:p>
      <w:pPr>
        <w:pStyle w:val="70"/>
        <w:framePr w:wrap="auto" w:vAnchor="margin" w:hAnchor="text" w:yAlign="inline"/>
        <w:spacing w:line="360" w:lineRule="auto"/>
        <w:ind w:firstLine="482" w:firstLineChars="200"/>
        <w:rPr>
          <w:rFonts w:hint="eastAsia" w:ascii="宋体" w:hAnsi="宋体" w:eastAsia="宋体" w:cs="宋体"/>
          <w:b/>
          <w:bCs/>
          <w:sz w:val="24"/>
          <w:szCs w:val="24"/>
          <w:lang w:val="zh-TW" w:eastAsia="zh-CN"/>
        </w:rPr>
      </w:pPr>
      <w:r>
        <w:rPr>
          <w:rFonts w:hint="eastAsia" w:ascii="宋体" w:hAnsi="宋体" w:eastAsia="宋体" w:cs="宋体"/>
          <w:b/>
          <w:bCs/>
          <w:sz w:val="24"/>
          <w:szCs w:val="24"/>
        </w:rPr>
        <w:t>12、</w:t>
      </w:r>
      <w:r>
        <w:rPr>
          <w:rFonts w:hint="eastAsia" w:ascii="宋体" w:hAnsi="宋体" w:eastAsia="宋体" w:cs="宋体"/>
          <w:b/>
          <w:bCs/>
          <w:sz w:val="24"/>
          <w:szCs w:val="24"/>
          <w:lang w:val="zh-TW" w:eastAsia="zh-TW"/>
        </w:rPr>
        <w:t>联系方式</w:t>
      </w:r>
      <w:r>
        <w:rPr>
          <w:rFonts w:hint="eastAsia" w:ascii="宋体" w:hAnsi="宋体" w:eastAsia="宋体" w:cs="宋体"/>
          <w:b/>
          <w:bCs/>
          <w:sz w:val="24"/>
          <w:szCs w:val="24"/>
          <w:lang w:val="zh-TW" w:eastAsia="zh-CN"/>
        </w:rPr>
        <w:t>：</w:t>
      </w:r>
    </w:p>
    <w:p>
      <w:pPr>
        <w:tabs>
          <w:tab w:val="left" w:pos="510"/>
          <w:tab w:val="left" w:pos="900"/>
          <w:tab w:val="left" w:pos="1100"/>
        </w:tabs>
        <w:wordWrap w:val="0"/>
        <w:spacing w:after="0" w:line="360" w:lineRule="auto"/>
        <w:ind w:firstLine="720" w:firstLineChars="300"/>
        <w:rPr>
          <w:rFonts w:hint="eastAsia" w:ascii="宋体" w:hAnsi="宋体" w:eastAsia="宋体" w:cs="宋体"/>
          <w:i w:val="0"/>
          <w:iCs w:val="0"/>
          <w:caps w:val="0"/>
          <w:color w:val="auto"/>
          <w:spacing w:val="0"/>
          <w:sz w:val="24"/>
          <w:szCs w:val="24"/>
          <w:rtl w:val="0"/>
          <w:lang w:val="zh-TW" w:eastAsia="zh-CN"/>
        </w:rPr>
      </w:pPr>
      <w:r>
        <w:rPr>
          <w:rFonts w:hint="eastAsia" w:ascii="宋体" w:hAnsi="宋体" w:eastAsia="宋体" w:cs="宋体"/>
          <w:i w:val="0"/>
          <w:iCs w:val="0"/>
          <w:caps w:val="0"/>
          <w:color w:val="auto"/>
          <w:spacing w:val="0"/>
          <w:sz w:val="24"/>
          <w:szCs w:val="24"/>
          <w:rtl w:val="0"/>
          <w:lang w:val="zh-TW" w:eastAsia="zh-TW"/>
        </w:rPr>
        <w:t>公司名称：</w:t>
      </w:r>
      <w:r>
        <w:rPr>
          <w:rFonts w:hint="eastAsia" w:ascii="宋体" w:hAnsi="宋体" w:eastAsia="宋体" w:cs="宋体"/>
          <w:i w:val="0"/>
          <w:iCs w:val="0"/>
          <w:caps w:val="0"/>
          <w:color w:val="auto"/>
          <w:spacing w:val="0"/>
          <w:sz w:val="24"/>
          <w:szCs w:val="24"/>
          <w:rtl w:val="0"/>
          <w:lang w:val="zh-TW" w:eastAsia="zh-CN"/>
        </w:rPr>
        <w:t>洪耀工程管理服务（莆田）有限公司</w:t>
      </w:r>
      <w:r>
        <w:rPr>
          <w:rFonts w:hint="eastAsia" w:ascii="宋体" w:hAnsi="宋体" w:eastAsia="宋体" w:cs="宋体"/>
          <w:i w:val="0"/>
          <w:iCs w:val="0"/>
          <w:caps w:val="0"/>
          <w:color w:val="auto"/>
          <w:spacing w:val="0"/>
          <w:sz w:val="24"/>
          <w:szCs w:val="24"/>
          <w:rtl w:val="0"/>
          <w:lang w:val="en-US" w:eastAsia="zh-CN"/>
        </w:rPr>
        <w:t xml:space="preserve"> </w:t>
      </w:r>
    </w:p>
    <w:p>
      <w:pPr>
        <w:tabs>
          <w:tab w:val="left" w:pos="510"/>
          <w:tab w:val="left" w:pos="900"/>
          <w:tab w:val="left" w:pos="1100"/>
        </w:tabs>
        <w:wordWrap w:val="0"/>
        <w:spacing w:after="0" w:line="360" w:lineRule="auto"/>
        <w:ind w:firstLine="720" w:firstLineChars="300"/>
        <w:rPr>
          <w:rFonts w:hint="eastAsia" w:ascii="宋体" w:hAnsi="宋体" w:eastAsia="宋体" w:cs="宋体"/>
          <w:i w:val="0"/>
          <w:iCs w:val="0"/>
          <w:caps w:val="0"/>
          <w:color w:val="auto"/>
          <w:spacing w:val="0"/>
          <w:sz w:val="24"/>
          <w:szCs w:val="24"/>
          <w:rtl w:val="0"/>
          <w:lang w:val="zh-TW" w:eastAsia="zh-CN"/>
        </w:rPr>
      </w:pPr>
      <w:r>
        <w:rPr>
          <w:rFonts w:hint="eastAsia" w:ascii="宋体" w:hAnsi="宋体" w:eastAsia="宋体" w:cs="宋体"/>
          <w:i w:val="0"/>
          <w:iCs w:val="0"/>
          <w:caps w:val="0"/>
          <w:color w:val="auto"/>
          <w:spacing w:val="0"/>
          <w:sz w:val="24"/>
          <w:szCs w:val="24"/>
          <w:rtl w:val="0"/>
          <w:lang w:val="zh-TW" w:eastAsia="zh-TW"/>
        </w:rPr>
        <w:t>公司地址：</w:t>
      </w:r>
      <w:r>
        <w:rPr>
          <w:rFonts w:hint="eastAsia" w:ascii="宋体" w:hAnsi="宋体" w:eastAsia="宋体" w:cs="宋体"/>
          <w:i w:val="0"/>
          <w:iCs w:val="0"/>
          <w:caps w:val="0"/>
          <w:color w:val="auto"/>
          <w:spacing w:val="0"/>
          <w:sz w:val="24"/>
          <w:szCs w:val="24"/>
          <w:rtl w:val="0"/>
          <w:lang w:val="en-US" w:eastAsia="zh-CN"/>
        </w:rPr>
        <w:t>莆田市</w:t>
      </w:r>
    </w:p>
    <w:p>
      <w:pPr>
        <w:tabs>
          <w:tab w:val="left" w:pos="510"/>
          <w:tab w:val="left" w:pos="900"/>
          <w:tab w:val="left" w:pos="1100"/>
        </w:tabs>
        <w:wordWrap w:val="0"/>
        <w:spacing w:after="0" w:line="360" w:lineRule="auto"/>
        <w:ind w:firstLine="720" w:firstLineChars="300"/>
        <w:rPr>
          <w:rFonts w:hint="eastAsia" w:ascii="宋体" w:hAnsi="宋体" w:eastAsia="宋体" w:cs="宋体"/>
          <w:i w:val="0"/>
          <w:iCs w:val="0"/>
          <w:caps w:val="0"/>
          <w:color w:val="auto"/>
          <w:spacing w:val="0"/>
          <w:sz w:val="24"/>
          <w:szCs w:val="24"/>
          <w:rtl w:val="0"/>
          <w:lang w:val="zh-TW" w:eastAsia="zh-TW"/>
        </w:rPr>
      </w:pPr>
      <w:r>
        <w:rPr>
          <w:rFonts w:hint="eastAsia" w:ascii="宋体" w:hAnsi="宋体" w:eastAsia="宋体" w:cs="宋体"/>
          <w:i w:val="0"/>
          <w:iCs w:val="0"/>
          <w:caps w:val="0"/>
          <w:color w:val="auto"/>
          <w:spacing w:val="0"/>
          <w:sz w:val="24"/>
          <w:szCs w:val="24"/>
          <w:rtl w:val="0"/>
          <w:lang w:val="zh-TW" w:eastAsia="zh-TW"/>
        </w:rPr>
        <w:t>联系人：</w:t>
      </w:r>
      <w:r>
        <w:rPr>
          <w:rFonts w:hint="eastAsia" w:ascii="宋体" w:hAnsi="宋体" w:eastAsia="宋体" w:cs="宋体"/>
          <w:i w:val="0"/>
          <w:iCs w:val="0"/>
          <w:caps w:val="0"/>
          <w:color w:val="auto"/>
          <w:spacing w:val="0"/>
          <w:sz w:val="24"/>
          <w:szCs w:val="24"/>
          <w:rtl w:val="0"/>
          <w:lang w:val="en-US" w:eastAsia="zh-CN"/>
        </w:rPr>
        <w:t>陈</w:t>
      </w:r>
      <w:r>
        <w:rPr>
          <w:rFonts w:hint="eastAsia" w:ascii="宋体" w:hAnsi="宋体" w:eastAsia="宋体" w:cs="宋体"/>
          <w:i w:val="0"/>
          <w:iCs w:val="0"/>
          <w:caps w:val="0"/>
          <w:color w:val="auto"/>
          <w:spacing w:val="0"/>
          <w:sz w:val="24"/>
          <w:szCs w:val="24"/>
          <w:rtl w:val="0"/>
          <w:lang w:val="zh-TW" w:eastAsia="zh-CN"/>
        </w:rPr>
        <w:t>先生</w:t>
      </w:r>
      <w:r>
        <w:rPr>
          <w:rFonts w:hint="eastAsia" w:ascii="宋体" w:hAnsi="宋体" w:eastAsia="宋体" w:cs="宋体"/>
          <w:i w:val="0"/>
          <w:iCs w:val="0"/>
          <w:caps w:val="0"/>
          <w:color w:val="auto"/>
          <w:spacing w:val="0"/>
          <w:sz w:val="24"/>
          <w:szCs w:val="24"/>
          <w:rtl w:val="0"/>
          <w:lang w:val="en-US" w:eastAsia="zh-CN"/>
        </w:rPr>
        <w:t xml:space="preserve"> </w:t>
      </w:r>
      <w:r>
        <w:rPr>
          <w:rFonts w:hint="eastAsia" w:ascii="宋体" w:hAnsi="宋体" w:eastAsia="宋体" w:cs="宋体"/>
          <w:i w:val="0"/>
          <w:iCs w:val="0"/>
          <w:caps w:val="0"/>
          <w:color w:val="auto"/>
          <w:spacing w:val="0"/>
          <w:sz w:val="24"/>
          <w:szCs w:val="24"/>
          <w:rtl w:val="0"/>
          <w:lang w:val="zh-TW" w:eastAsia="zh-TW"/>
        </w:rPr>
        <w:t>         </w:t>
      </w:r>
    </w:p>
    <w:p>
      <w:pPr>
        <w:tabs>
          <w:tab w:val="left" w:pos="510"/>
          <w:tab w:val="left" w:pos="900"/>
          <w:tab w:val="left" w:pos="1100"/>
        </w:tabs>
        <w:wordWrap w:val="0"/>
        <w:spacing w:after="0" w:line="360" w:lineRule="auto"/>
        <w:ind w:firstLine="720" w:firstLineChars="300"/>
        <w:rPr>
          <w:rFonts w:hint="default" w:ascii="宋体" w:hAnsi="宋体" w:eastAsia="宋体" w:cs="宋体"/>
          <w:i w:val="0"/>
          <w:iCs w:val="0"/>
          <w:caps w:val="0"/>
          <w:color w:val="auto"/>
          <w:spacing w:val="0"/>
          <w:sz w:val="24"/>
          <w:szCs w:val="24"/>
          <w:rtl w:val="0"/>
          <w:lang w:val="en-US" w:eastAsia="zh-CN"/>
        </w:rPr>
      </w:pPr>
      <w:r>
        <w:rPr>
          <w:rFonts w:hint="eastAsia" w:ascii="宋体" w:hAnsi="宋体" w:eastAsia="宋体" w:cs="宋体"/>
          <w:i w:val="0"/>
          <w:iCs w:val="0"/>
          <w:caps w:val="0"/>
          <w:color w:val="auto"/>
          <w:spacing w:val="0"/>
          <w:sz w:val="24"/>
          <w:szCs w:val="24"/>
          <w:rtl w:val="0"/>
          <w:lang w:val="zh-TW" w:eastAsia="zh-TW"/>
        </w:rPr>
        <w:t>电话：</w:t>
      </w:r>
      <w:r>
        <w:rPr>
          <w:rFonts w:hint="eastAsia" w:ascii="宋体" w:hAnsi="宋体" w:eastAsia="宋体" w:cs="宋体"/>
          <w:i w:val="0"/>
          <w:iCs w:val="0"/>
          <w:caps w:val="0"/>
          <w:color w:val="auto"/>
          <w:spacing w:val="0"/>
          <w:sz w:val="24"/>
          <w:szCs w:val="24"/>
          <w:rtl w:val="0"/>
          <w:lang w:val="en-US" w:eastAsia="zh-CN"/>
        </w:rPr>
        <w:t>13799698922</w:t>
      </w:r>
    </w:p>
    <w:p>
      <w:pPr>
        <w:rPr>
          <w:rFonts w:hint="eastAsia" w:ascii="宋体" w:hAnsi="宋体" w:eastAsia="宋体" w:cs="宋体"/>
          <w:color w:val="000000"/>
          <w:kern w:val="2"/>
          <w:sz w:val="24"/>
          <w:szCs w:val="24"/>
        </w:rPr>
      </w:pPr>
    </w:p>
    <w:p>
      <w:pPr>
        <w:spacing w:line="360" w:lineRule="auto"/>
        <w:jc w:val="right"/>
      </w:pPr>
    </w:p>
    <w:p>
      <w:pPr>
        <w:spacing w:line="360" w:lineRule="auto"/>
        <w:jc w:val="right"/>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pStyle w:val="18"/>
        <w:ind w:left="0" w:leftChars="0" w:firstLine="0" w:firstLineChars="0"/>
        <w:rPr>
          <w:rFonts w:hint="eastAsia"/>
        </w:rPr>
      </w:pPr>
    </w:p>
    <w:p>
      <w:pPr>
        <w:rPr>
          <w:rFonts w:hint="eastAsia"/>
        </w:rPr>
      </w:pPr>
    </w:p>
    <w:p>
      <w:pPr>
        <w:rPr>
          <w:rFonts w:hint="eastAsia"/>
        </w:rPr>
      </w:pP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园庄镇三台龙地下交通站及周边环境提升改造工程-多功能党员活动中心建筑</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莆田市仙游县园庄镇</w:t>
      </w:r>
    </w:p>
    <w:p>
      <w:pPr>
        <w:shd w:val="clear" w:color="auto" w:fill="FFFFFF"/>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72</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uto"/>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rPr>
        <w:t>上级拨款</w:t>
      </w:r>
    </w:p>
    <w:p>
      <w:pPr>
        <w:shd w:val="clear" w:color="auto" w:fill="FFFFFF"/>
        <w:wordWrap w:val="0"/>
        <w:spacing w:after="0" w:line="360" w:lineRule="auto"/>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总</w:t>
      </w:r>
      <w:r>
        <w:rPr>
          <w:rFonts w:hint="eastAsia" w:ascii="宋体" w:hAnsi="宋体" w:eastAsia="宋体" w:cs="宋体"/>
          <w:color w:val="000000"/>
          <w:sz w:val="24"/>
          <w:szCs w:val="24"/>
          <w:u w:val="single"/>
          <w:shd w:val="clear" w:color="auto" w:fill="FFFFFF"/>
        </w:rPr>
        <w:t>价合同</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75</w:t>
      </w:r>
      <w:r>
        <w:rPr>
          <w:rFonts w:hint="eastAsia" w:ascii="宋体" w:hAnsi="宋体" w:eastAsia="宋体" w:cs="宋体"/>
          <w:color w:val="000000"/>
          <w:sz w:val="24"/>
          <w:szCs w:val="24"/>
          <w:u w:val="single"/>
          <w:shd w:val="clear" w:color="auto" w:fill="FFFFFF"/>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auto"/>
          <w:sz w:val="24"/>
          <w:szCs w:val="24"/>
          <w:u w:val="single"/>
          <w:shd w:val="clear" w:color="auto" w:fill="FFFFFF"/>
          <w:lang w:val="en-US" w:eastAsia="zh-CN"/>
        </w:rPr>
        <w:t>10</w:t>
      </w:r>
      <w:r>
        <w:rPr>
          <w:rFonts w:hint="eastAsia" w:ascii="宋体" w:hAnsi="宋体" w:eastAsia="宋体" w:cs="宋体"/>
          <w:color w:val="auto"/>
          <w:sz w:val="24"/>
          <w:szCs w:val="24"/>
          <w:u w:val="single"/>
          <w:shd w:val="clear" w:color="auto" w:fill="FFFFFF"/>
        </w:rPr>
        <w:t>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3.投标人的资格及资质要求</w:t>
      </w:r>
    </w:p>
    <w:p>
      <w:pPr>
        <w:pStyle w:val="70"/>
        <w:framePr w:wrap="auto" w:vAnchor="margin" w:hAnchor="text" w:yAlign="inline"/>
        <w:numPr>
          <w:ilvl w:val="0"/>
          <w:numId w:val="0"/>
        </w:numPr>
        <w:spacing w:line="360" w:lineRule="auto"/>
        <w:ind w:firstLine="480" w:firstLineChars="200"/>
        <w:rPr>
          <w:rFonts w:hint="default" w:ascii="宋体" w:hAnsi="宋体" w:eastAsia="宋体" w:cs="宋体"/>
          <w:sz w:val="24"/>
          <w:szCs w:val="24"/>
          <w:lang w:val="zh-TW" w:eastAsia="zh-TW"/>
        </w:rPr>
      </w:pPr>
      <w:r>
        <w:rPr>
          <w:rFonts w:hint="eastAsia" w:ascii="宋体" w:hAnsi="宋体" w:eastAsia="宋体" w:cs="宋体"/>
          <w:sz w:val="24"/>
          <w:szCs w:val="24"/>
          <w:lang w:val="en-US" w:eastAsia="zh-CN"/>
        </w:rPr>
        <w:t>3.1</w:t>
      </w:r>
      <w:r>
        <w:rPr>
          <w:rFonts w:ascii="宋体" w:hAnsi="宋体" w:eastAsia="宋体" w:cs="宋体"/>
          <w:sz w:val="24"/>
          <w:szCs w:val="24"/>
          <w:lang w:val="zh-TW" w:eastAsia="zh-TW"/>
        </w:rPr>
        <w:t>本发包项目要求承包单位应当为</w:t>
      </w:r>
      <w:r>
        <w:rPr>
          <w:rFonts w:hint="eastAsia" w:ascii="宋体" w:hAnsi="宋体" w:eastAsia="宋体" w:cs="宋体"/>
          <w:b/>
          <w:bCs/>
          <w:color w:val="auto"/>
          <w:sz w:val="24"/>
          <w:szCs w:val="24"/>
          <w:lang w:val="zh-TW" w:eastAsia="zh-CN"/>
        </w:rPr>
        <w:t>仙游县园庄镇振兴乡村投资有限公司</w:t>
      </w:r>
      <w:r>
        <w:rPr>
          <w:rFonts w:ascii="宋体" w:hAnsi="宋体" w:eastAsia="宋体" w:cs="宋体"/>
          <w:sz w:val="24"/>
          <w:szCs w:val="24"/>
          <w:lang w:val="zh-TW" w:eastAsia="zh-TW"/>
        </w:rPr>
        <w:t>小规模工程服务超市内企业。</w:t>
      </w:r>
    </w:p>
    <w:p>
      <w:pPr>
        <w:pStyle w:val="70"/>
        <w:framePr w:wrap="auto" w:vAnchor="margin" w:hAnchor="text" w:yAlign="inline"/>
        <w:numPr>
          <w:ilvl w:val="0"/>
          <w:numId w:val="0"/>
        </w:numPr>
        <w:spacing w:line="360" w:lineRule="auto"/>
        <w:ind w:firstLine="480" w:firstLineChars="200"/>
        <w:rPr>
          <w:rFonts w:hint="default" w:ascii="宋体" w:hAnsi="宋体" w:eastAsia="宋体" w:cs="宋体"/>
          <w:sz w:val="24"/>
          <w:szCs w:val="24"/>
        </w:rPr>
      </w:pPr>
      <w:r>
        <w:rPr>
          <w:rFonts w:hint="eastAsia" w:ascii="宋体" w:hAnsi="宋体" w:eastAsia="宋体" w:cs="宋体"/>
          <w:sz w:val="24"/>
          <w:szCs w:val="24"/>
          <w:highlight w:val="none"/>
          <w:rtl w:val="0"/>
          <w:lang w:val="en-US" w:eastAsia="zh-CN"/>
        </w:rPr>
        <w:t>3.2投标人具备承担本招标工程项目的能力并具备建设行政主管部门核发的经年检合格的</w:t>
      </w:r>
      <w:r>
        <w:rPr>
          <w:rFonts w:hint="eastAsia" w:ascii="宋体" w:hAnsi="宋体" w:eastAsia="宋体" w:cs="宋体"/>
          <w:sz w:val="24"/>
          <w:szCs w:val="24"/>
          <w:highlight w:val="none"/>
          <w:u w:val="single" w:color="auto"/>
          <w:rtl w:val="0"/>
          <w:lang w:val="en-US" w:eastAsia="zh-CN"/>
        </w:rPr>
        <w:t>建筑工程施工总承包三级</w:t>
      </w:r>
      <w:r>
        <w:rPr>
          <w:rFonts w:hint="eastAsia" w:ascii="宋体" w:hAnsi="宋体" w:eastAsia="宋体" w:cs="宋体"/>
          <w:sz w:val="24"/>
          <w:szCs w:val="24"/>
          <w:highlight w:val="none"/>
          <w:rtl w:val="0"/>
          <w:lang w:val="en-US" w:eastAsia="zh-CN"/>
        </w:rPr>
        <w:t>及以上（不分主、增项差别）和有效的《施工企业安全生产许可证》；</w:t>
      </w:r>
    </w:p>
    <w:p>
      <w:pPr>
        <w:pStyle w:val="70"/>
        <w:framePr w:wrap="auto" w:vAnchor="margin" w:hAnchor="text" w:yAlign="inline"/>
        <w:numPr>
          <w:ilvl w:val="0"/>
          <w:numId w:val="0"/>
        </w:numPr>
        <w:spacing w:line="360" w:lineRule="auto"/>
        <w:ind w:firstLine="480" w:firstLineChars="200"/>
        <w:rPr>
          <w:rFonts w:hint="default" w:ascii="宋体" w:hAnsi="宋体" w:eastAsia="宋体" w:cs="宋体"/>
          <w:sz w:val="24"/>
          <w:szCs w:val="24"/>
        </w:rPr>
      </w:pPr>
      <w:r>
        <w:rPr>
          <w:rFonts w:hint="eastAsia" w:ascii="宋体" w:hAnsi="宋体" w:eastAsia="宋体" w:cs="宋体"/>
          <w:sz w:val="24"/>
          <w:szCs w:val="24"/>
          <w:highlight w:val="none"/>
          <w:rtl w:val="0"/>
          <w:lang w:val="en-US" w:eastAsia="zh-CN"/>
        </w:rPr>
        <w:t>3.3投标人拟担任本招标项目的项目负责人应具备有效的不低于</w:t>
      </w:r>
      <w:r>
        <w:rPr>
          <w:rFonts w:hint="eastAsia" w:ascii="宋体" w:hAnsi="宋体" w:eastAsia="宋体" w:cs="宋体"/>
          <w:sz w:val="24"/>
          <w:szCs w:val="24"/>
          <w:highlight w:val="none"/>
          <w:u w:val="single" w:color="auto"/>
          <w:rtl w:val="0"/>
          <w:lang w:val="en-US" w:eastAsia="zh-CN"/>
        </w:rPr>
        <w:t>贰</w:t>
      </w:r>
      <w:r>
        <w:rPr>
          <w:rFonts w:hint="eastAsia" w:ascii="宋体" w:hAnsi="宋体" w:eastAsia="宋体" w:cs="宋体"/>
          <w:sz w:val="24"/>
          <w:szCs w:val="24"/>
          <w:highlight w:val="none"/>
          <w:rtl w:val="0"/>
          <w:lang w:val="en-US" w:eastAsia="zh-CN"/>
        </w:rPr>
        <w:t>级</w:t>
      </w:r>
      <w:r>
        <w:rPr>
          <w:rFonts w:hint="eastAsia" w:ascii="宋体" w:hAnsi="宋体" w:eastAsia="宋体" w:cs="宋体"/>
          <w:sz w:val="24"/>
          <w:szCs w:val="24"/>
          <w:highlight w:val="none"/>
          <w:u w:val="single" w:color="auto"/>
          <w:rtl w:val="0"/>
          <w:lang w:val="en-US" w:eastAsia="zh-CN"/>
        </w:rPr>
        <w:t xml:space="preserve">建筑工程 </w:t>
      </w:r>
      <w:r>
        <w:rPr>
          <w:rFonts w:hint="eastAsia" w:ascii="宋体" w:hAnsi="宋体" w:eastAsia="宋体" w:cs="宋体"/>
          <w:sz w:val="24"/>
          <w:szCs w:val="24"/>
          <w:highlight w:val="none"/>
          <w:rtl w:val="0"/>
          <w:lang w:val="en-US" w:eastAsia="zh-CN"/>
        </w:rPr>
        <w:t>专业注册建造师执业资格，并持有</w:t>
      </w:r>
      <w:r>
        <w:rPr>
          <w:rFonts w:hint="eastAsia" w:ascii="宋体" w:hAnsi="宋体" w:eastAsia="宋体" w:cs="宋体"/>
          <w:sz w:val="24"/>
          <w:szCs w:val="24"/>
          <w:highlight w:val="none"/>
          <w:u w:val="single" w:color="auto"/>
          <w:rtl w:val="0"/>
          <w:lang w:val="en-US" w:eastAsia="zh-CN"/>
        </w:rPr>
        <w:t>安全生产考核合格证书B证</w:t>
      </w:r>
      <w:r>
        <w:rPr>
          <w:rFonts w:hint="eastAsia" w:ascii="宋体" w:hAnsi="宋体" w:eastAsia="宋体" w:cs="宋体"/>
          <w:sz w:val="24"/>
          <w:szCs w:val="24"/>
          <w:highlight w:val="none"/>
          <w:rtl w:val="0"/>
          <w:lang w:val="en-US" w:eastAsia="zh-CN"/>
        </w:rPr>
        <w:t>；项目经理必须是投标人的在职职工(以建造师注册证书上的所属单位为准)。</w:t>
      </w:r>
    </w:p>
    <w:p>
      <w:pPr>
        <w:pStyle w:val="70"/>
        <w:framePr w:wrap="auto" w:vAnchor="margin" w:hAnchor="text" w:yAlign="inline"/>
        <w:numPr>
          <w:ilvl w:val="0"/>
          <w:numId w:val="0"/>
        </w:numPr>
        <w:spacing w:line="360" w:lineRule="auto"/>
        <w:ind w:firstLine="480" w:firstLineChars="200"/>
        <w:rPr>
          <w:rFonts w:hint="default" w:ascii="宋体" w:hAnsi="宋体" w:eastAsia="宋体" w:cs="宋体"/>
          <w:sz w:val="24"/>
          <w:szCs w:val="24"/>
        </w:rPr>
      </w:pPr>
      <w:r>
        <w:rPr>
          <w:rFonts w:hint="eastAsia" w:ascii="宋体" w:hAnsi="宋体" w:eastAsia="宋体" w:cs="宋体"/>
          <w:sz w:val="24"/>
          <w:szCs w:val="24"/>
          <w:lang w:val="en-US" w:eastAsia="zh-CN"/>
        </w:rPr>
        <w:t>3.4</w:t>
      </w:r>
      <w:r>
        <w:rPr>
          <w:rFonts w:ascii="宋体" w:hAnsi="宋体" w:eastAsia="宋体" w:cs="宋体"/>
          <w:sz w:val="24"/>
          <w:szCs w:val="24"/>
        </w:rPr>
        <w:t>本招标项目不接受联合体投标；</w:t>
      </w:r>
    </w:p>
    <w:p>
      <w:pPr>
        <w:pStyle w:val="70"/>
        <w:framePr w:wrap="auto" w:vAnchor="margin" w:hAnchor="text" w:yAlign="inline"/>
        <w:numPr>
          <w:ilvl w:val="0"/>
          <w:numId w:val="0"/>
        </w:numPr>
        <w:spacing w:line="360" w:lineRule="auto"/>
        <w:ind w:firstLine="480" w:firstLineChars="200"/>
        <w:rPr>
          <w:rFonts w:hint="default" w:ascii="宋体" w:hAnsi="宋体" w:eastAsia="宋体" w:cs="宋体"/>
          <w:sz w:val="24"/>
          <w:szCs w:val="24"/>
        </w:rPr>
      </w:pPr>
      <w:r>
        <w:rPr>
          <w:rFonts w:hint="eastAsia" w:ascii="宋体" w:hAnsi="宋体" w:eastAsia="宋体" w:cs="宋体"/>
          <w:sz w:val="24"/>
          <w:szCs w:val="24"/>
          <w:lang w:val="en-US" w:eastAsia="zh-CN"/>
        </w:rPr>
        <w:t>3.5</w:t>
      </w:r>
      <w:r>
        <w:rPr>
          <w:rFonts w:ascii="宋体" w:hAnsi="宋体" w:eastAsia="宋体" w:cs="宋体"/>
          <w:sz w:val="24"/>
          <w:szCs w:val="24"/>
        </w:rPr>
        <w:t>本招标项目招标人采用资格后审的方式对投标人进行资格审查。</w:t>
      </w:r>
    </w:p>
    <w:p>
      <w:pPr>
        <w:shd w:val="clear" w:color="auto" w:fill="FFFFFF"/>
        <w:wordWrap w:val="0"/>
        <w:spacing w:after="0" w:line="360" w:lineRule="auto"/>
        <w:ind w:firstLine="480"/>
        <w:rPr>
          <w:rFonts w:ascii="宋体" w:hAnsi="宋体" w:eastAsia="宋体" w:cs="宋体"/>
          <w:color w:val="auto"/>
          <w:sz w:val="24"/>
          <w:szCs w:val="24"/>
        </w:rPr>
      </w:pPr>
      <w:r>
        <w:rPr>
          <w:rFonts w:hint="eastAsia" w:ascii="宋体" w:hAnsi="宋体" w:eastAsia="宋体" w:cs="宋体"/>
          <w:b/>
          <w:color w:val="auto"/>
          <w:sz w:val="24"/>
          <w:szCs w:val="24"/>
          <w:shd w:val="clear" w:color="auto" w:fill="FFFFFF"/>
        </w:rPr>
        <w:t>3.</w:t>
      </w:r>
      <w:r>
        <w:rPr>
          <w:rFonts w:hint="eastAsia" w:ascii="宋体" w:hAnsi="宋体" w:eastAsia="宋体" w:cs="宋体"/>
          <w:b/>
          <w:color w:val="auto"/>
          <w:sz w:val="24"/>
          <w:szCs w:val="24"/>
          <w:shd w:val="clear" w:color="auto" w:fill="FFFFFF"/>
          <w:lang w:val="en-US" w:eastAsia="zh-CN"/>
        </w:rPr>
        <w:t>6</w:t>
      </w:r>
      <w:r>
        <w:rPr>
          <w:rFonts w:hint="eastAsia" w:ascii="宋体" w:hAnsi="宋体" w:eastAsia="宋体" w:cs="宋体"/>
          <w:b/>
          <w:color w:val="auto"/>
          <w:sz w:val="24"/>
          <w:szCs w:val="24"/>
          <w:shd w:val="clear" w:color="auto" w:fill="FFFFFF"/>
        </w:rPr>
        <w:t>投标人不得存在下列情形之一:</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5.1</w:t>
      </w: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5.2</w:t>
      </w:r>
      <w:r>
        <w:rPr>
          <w:rFonts w:hint="eastAsia" w:ascii="宋体" w:hAnsi="宋体" w:eastAsia="宋体" w:cs="宋体"/>
          <w:color w:val="000000"/>
          <w:sz w:val="24"/>
          <w:szCs w:val="24"/>
          <w:shd w:val="clear" w:color="auto" w:fill="FFFFFF"/>
        </w:rPr>
        <w:t>本工程招标代理服务费由中标人承担。招标代理服务费按照国家发改委（发改价格〔2011〕534号和福建省物价局（闽价服〔2011〕124号）文规定收费标准计取，投标人在递交投标文件时视同认可以上费用。投标人在投标报价时须综合考虑以上费用，把本工程招标代理服务费列入投标费用进行投标报价，但不进行单独报价及计量支付，工程结算时也不再另行计量。中标人须在领取中标通知书时向招标代理人一次付清工程招标代理服务费。</w:t>
      </w:r>
    </w:p>
    <w:p>
      <w:pPr>
        <w:shd w:val="clear" w:color="auto" w:fill="FFFFFF"/>
        <w:wordWrap w:val="0"/>
        <w:spacing w:after="0" w:line="360" w:lineRule="auto"/>
        <w:ind w:firstLine="480"/>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5.3本工程前期已完成部分拆除工程量，费用按叁仟元包干由中标人承担。</w:t>
      </w:r>
      <w:r>
        <w:rPr>
          <w:rFonts w:hint="eastAsia" w:ascii="宋体" w:hAnsi="宋体" w:eastAsia="宋体" w:cs="宋体"/>
          <w:color w:val="000000"/>
          <w:sz w:val="24"/>
          <w:szCs w:val="24"/>
          <w:shd w:val="clear" w:color="auto" w:fill="FFFFFF"/>
        </w:rPr>
        <w:t>投标人在递交投标文件时视同认可以上费用。投标人在投标报价时须综合考虑以上费用，把</w:t>
      </w:r>
      <w:r>
        <w:rPr>
          <w:rFonts w:hint="eastAsia" w:ascii="宋体" w:hAnsi="宋体" w:eastAsia="宋体" w:cs="宋体"/>
          <w:color w:val="000000"/>
          <w:sz w:val="24"/>
          <w:szCs w:val="24"/>
          <w:shd w:val="clear" w:color="auto" w:fill="FFFFFF"/>
          <w:lang w:val="en-US" w:eastAsia="zh-CN"/>
        </w:rPr>
        <w:t>该部分拆除工程量</w:t>
      </w:r>
      <w:r>
        <w:rPr>
          <w:rFonts w:hint="eastAsia" w:ascii="宋体" w:hAnsi="宋体" w:eastAsia="宋体" w:cs="宋体"/>
          <w:color w:val="000000"/>
          <w:sz w:val="24"/>
          <w:szCs w:val="24"/>
          <w:shd w:val="clear" w:color="auto" w:fill="FFFFFF"/>
        </w:rPr>
        <w:t>列入投标费用进行投标报价，但不进行单独报价及计量支付，工程结算时也不再另行计量。中标人须在</w:t>
      </w:r>
      <w:r>
        <w:rPr>
          <w:rFonts w:hint="eastAsia" w:ascii="宋体" w:hAnsi="宋体" w:eastAsia="宋体" w:cs="宋体"/>
          <w:color w:val="000000"/>
          <w:sz w:val="24"/>
          <w:szCs w:val="24"/>
          <w:shd w:val="clear" w:color="auto" w:fill="FFFFFF"/>
          <w:lang w:val="en-US" w:eastAsia="zh-CN"/>
        </w:rPr>
        <w:t>签订合同前向招标人或业主付清该项费用</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uto"/>
        <w:jc w:val="center"/>
        <w:rPr>
          <w:rFonts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(二)招标文件</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uto"/>
        <w:ind w:firstLine="482"/>
        <w:rPr>
          <w:rFonts w:ascii="宋体" w:hAnsi="宋体" w:eastAsia="宋体" w:cs="宋体"/>
          <w:color w:val="000000"/>
          <w:spacing w:val="4"/>
          <w:sz w:val="24"/>
          <w:szCs w:val="24"/>
          <w:shd w:val="clear" w:color="auto" w:fill="FFFFFF"/>
        </w:rPr>
      </w:pPr>
      <w:r>
        <w:rPr>
          <w:rFonts w:hint="eastAsia" w:ascii="宋体" w:hAnsi="宋体" w:eastAsia="宋体" w:cs="宋体"/>
          <w:sz w:val="24"/>
          <w:szCs w:val="24"/>
        </w:rPr>
        <w:t>凡有意参加投标者，请于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4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30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8</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color="auto"/>
          <w:lang w:val="en-US" w:eastAsia="zh-CN"/>
        </w:rPr>
        <w:t xml:space="preserve"> 30 </w:t>
      </w:r>
      <w:r>
        <w:rPr>
          <w:rFonts w:hint="eastAsia" w:ascii="宋体" w:hAnsi="宋体" w:eastAsia="宋体" w:cs="宋体"/>
          <w:sz w:val="24"/>
          <w:szCs w:val="24"/>
        </w:rPr>
        <w:t>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00 </w:t>
      </w:r>
      <w:r>
        <w:rPr>
          <w:rFonts w:hint="eastAsia" w:ascii="宋体" w:hAnsi="宋体" w:eastAsia="宋体" w:cs="宋体"/>
          <w:sz w:val="24"/>
          <w:szCs w:val="24"/>
        </w:rPr>
        <w:t>秒至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color="auto"/>
          <w:lang w:val="en-US" w:eastAsia="zh-CN"/>
        </w:rPr>
        <w:t xml:space="preserve"> 5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12 </w:t>
      </w:r>
      <w:r>
        <w:rPr>
          <w:rFonts w:hint="eastAsia" w:ascii="宋体" w:hAnsi="宋体" w:eastAsia="宋体" w:cs="宋体"/>
          <w:sz w:val="24"/>
          <w:szCs w:val="24"/>
        </w:rPr>
        <w:t>日</w:t>
      </w:r>
      <w:r>
        <w:rPr>
          <w:rFonts w:hint="eastAsia" w:ascii="宋体" w:hAnsi="宋体" w:eastAsia="宋体" w:cs="宋体"/>
          <w:sz w:val="24"/>
          <w:szCs w:val="24"/>
          <w:u w:val="single" w:color="auto"/>
          <w:lang w:val="en-US" w:eastAsia="zh-CN"/>
        </w:rPr>
        <w:t xml:space="preserve"> 10 </w:t>
      </w:r>
      <w:r>
        <w:rPr>
          <w:rFonts w:hint="eastAsia" w:ascii="宋体" w:hAnsi="宋体" w:eastAsia="宋体" w:cs="宋体"/>
          <w:sz w:val="24"/>
          <w:szCs w:val="24"/>
        </w:rPr>
        <w:t>时</w:t>
      </w:r>
      <w:r>
        <w:rPr>
          <w:rFonts w:hint="eastAsia" w:ascii="宋体" w:hAnsi="宋体" w:eastAsia="宋体" w:cs="宋体"/>
          <w:sz w:val="24"/>
          <w:szCs w:val="24"/>
          <w:u w:val="single" w:color="auto"/>
          <w:lang w:val="en-US" w:eastAsia="zh-CN"/>
        </w:rPr>
        <w:t xml:space="preserve"> 00 </w:t>
      </w:r>
      <w:r>
        <w:rPr>
          <w:rFonts w:hint="eastAsia" w:ascii="宋体" w:hAnsi="宋体" w:eastAsia="宋体" w:cs="宋体"/>
          <w:sz w:val="24"/>
          <w:szCs w:val="24"/>
        </w:rPr>
        <w:t>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00 </w:t>
      </w:r>
      <w:r>
        <w:rPr>
          <w:rFonts w:hint="eastAsia" w:ascii="宋体" w:hAnsi="宋体" w:eastAsia="宋体" w:cs="宋体"/>
          <w:sz w:val="24"/>
          <w:szCs w:val="24"/>
        </w:rPr>
        <w:t>秒通过</w:t>
      </w:r>
      <w:r>
        <w:rPr>
          <w:rFonts w:hint="eastAsia" w:ascii="宋体" w:hAnsi="宋体" w:eastAsia="宋体" w:cs="宋体"/>
          <w:sz w:val="24"/>
          <w:szCs w:val="24"/>
          <w:lang w:eastAsia="zh-CN"/>
        </w:rPr>
        <w:t>数字仙游电子业务平台</w:t>
      </w:r>
      <w:r>
        <w:rPr>
          <w:rFonts w:hint="eastAsia" w:ascii="宋体" w:hAnsi="宋体" w:eastAsia="宋体" w:cs="宋体"/>
          <w:sz w:val="24"/>
          <w:szCs w:val="24"/>
          <w:lang w:val="en-US"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"https://ptxy.etrading.cn/" </w:instrText>
      </w:r>
      <w:r>
        <w:rPr>
          <w:rFonts w:hint="eastAsia" w:ascii="宋体" w:hAnsi="宋体" w:eastAsia="宋体" w:cs="宋体"/>
          <w:sz w:val="24"/>
          <w:szCs w:val="24"/>
        </w:rPr>
        <w:fldChar w:fldCharType="separate"/>
      </w:r>
      <w:r>
        <w:rPr>
          <w:rStyle w:val="24"/>
          <w:rFonts w:hint="eastAsia" w:ascii="宋体" w:hAnsi="宋体" w:eastAsia="宋体" w:cs="宋体"/>
          <w:sz w:val="24"/>
          <w:szCs w:val="24"/>
        </w:rPr>
        <w:t>https://ptxy.etrading.cn</w:t>
      </w:r>
      <w:r>
        <w:rPr>
          <w:rStyle w:val="24"/>
          <w:rFonts w:hint="eastAsia" w:ascii="宋体" w:hAnsi="宋体" w:eastAsia="宋体" w:cs="宋体"/>
          <w:sz w:val="24"/>
          <w:szCs w:val="24"/>
          <w:lang w:val="en-US" w:eastAsia="zh-CN"/>
        </w:rPr>
        <w:t>)</w:t>
      </w:r>
      <w:r>
        <w:rPr>
          <w:rFonts w:hint="eastAsia" w:ascii="宋体" w:hAnsi="宋体" w:eastAsia="宋体" w:cs="宋体"/>
          <w:sz w:val="24"/>
          <w:szCs w:val="24"/>
        </w:rPr>
        <w:fldChar w:fldCharType="end"/>
      </w:r>
      <w:r>
        <w:rPr>
          <w:rFonts w:hint="eastAsia" w:ascii="宋体" w:hAnsi="宋体" w:eastAsia="宋体" w:cs="宋体"/>
          <w:sz w:val="24"/>
          <w:szCs w:val="24"/>
          <w:highlight w:val="none"/>
          <w:rtl w:val="0"/>
          <w:lang w:val="en-US" w:eastAsia="zh-CN"/>
        </w:rPr>
        <w:t>采取无记名方式免费下载电子招标文件等相关资料。</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11.招标文件的答疑、澄清、修改或补充</w:t>
      </w:r>
    </w:p>
    <w:p>
      <w:pPr>
        <w:pStyle w:val="70"/>
        <w:framePr w:wrap="auto" w:vAnchor="margin" w:hAnchor="text" w:yAlign="inline"/>
        <w:spacing w:line="360" w:lineRule="auto"/>
        <w:ind w:firstLine="480"/>
        <w:jc w:val="lef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11.1</w:t>
      </w:r>
      <w:r>
        <w:rPr>
          <w:rFonts w:hint="eastAsia" w:ascii="宋体" w:hAnsi="宋体" w:eastAsia="宋体" w:cs="宋体"/>
          <w:color w:val="000000"/>
          <w:sz w:val="24"/>
          <w:szCs w:val="24"/>
          <w:highlight w:val="none"/>
          <w:shd w:val="clear" w:color="auto" w:fill="FFFFFF"/>
        </w:rPr>
        <w:t>投标人对工程情况和招标文件（含工程量清单及工程预算审核书）有疑问的可于</w:t>
      </w:r>
      <w:r>
        <w:rPr>
          <w:rFonts w:hint="eastAsia" w:ascii="宋体" w:hAnsi="宋体" w:eastAsia="宋体" w:cs="宋体"/>
          <w:color w:val="000000"/>
          <w:sz w:val="24"/>
          <w:szCs w:val="24"/>
          <w:highlight w:val="none"/>
          <w:shd w:val="clear" w:color="auto" w:fill="FFFFFF"/>
          <w:lang w:eastAsia="zh-CN"/>
        </w:rPr>
        <w:t>2025年</w:t>
      </w:r>
      <w:r>
        <w:rPr>
          <w:rFonts w:hint="eastAsia" w:ascii="宋体" w:hAnsi="宋体" w:eastAsia="宋体" w:cs="宋体"/>
          <w:color w:val="000000"/>
          <w:sz w:val="24"/>
          <w:szCs w:val="24"/>
          <w:highlight w:val="none"/>
          <w:u w:val="single" w:color="auto"/>
          <w:shd w:val="clear" w:color="auto" w:fill="FFFFFF"/>
          <w:lang w:val="en-US" w:eastAsia="zh-CN"/>
        </w:rPr>
        <w:t xml:space="preserve"> 5  </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eastAsia="宋体" w:cs="宋体"/>
          <w:color w:val="000000"/>
          <w:sz w:val="24"/>
          <w:szCs w:val="24"/>
          <w:highlight w:val="none"/>
          <w:u w:val="single" w:color="auto"/>
          <w:shd w:val="clear" w:color="auto" w:fill="FFFFFF"/>
          <w:lang w:val="en-US" w:eastAsia="zh-CN"/>
        </w:rPr>
        <w:t xml:space="preserve"> 7 </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17：00时前</w:t>
      </w:r>
      <w:r>
        <w:rPr>
          <w:rFonts w:hint="eastAsia" w:ascii="宋体" w:hAnsi="宋体" w:eastAsia="宋体" w:cs="宋体"/>
          <w:color w:val="000000"/>
          <w:sz w:val="24"/>
          <w:szCs w:val="24"/>
          <w:highlight w:val="none"/>
          <w:shd w:val="clear" w:color="auto" w:fill="FFFFFF"/>
          <w:lang w:eastAsia="zh-CN"/>
        </w:rPr>
        <w:t>提出，</w:t>
      </w:r>
      <w:r>
        <w:rPr>
          <w:rFonts w:hint="eastAsia" w:ascii="宋体" w:hAnsi="宋体" w:eastAsia="宋体" w:cs="宋体"/>
          <w:color w:val="000000"/>
          <w:sz w:val="24"/>
          <w:szCs w:val="24"/>
          <w:highlight w:val="none"/>
          <w:shd w:val="clear" w:color="auto" w:fill="FFFFFF"/>
        </w:rPr>
        <w:t>招标人于</w:t>
      </w:r>
      <w:r>
        <w:rPr>
          <w:rFonts w:hint="eastAsia" w:ascii="宋体" w:hAnsi="宋体" w:eastAsia="宋体" w:cs="宋体"/>
          <w:color w:val="000000"/>
          <w:sz w:val="24"/>
          <w:szCs w:val="24"/>
          <w:highlight w:val="none"/>
          <w:u w:val="single" w:color="auto"/>
          <w:shd w:val="clear" w:color="auto" w:fill="FFFFFF"/>
          <w:lang w:eastAsia="zh-CN"/>
        </w:rPr>
        <w:t>2025</w:t>
      </w:r>
      <w:r>
        <w:rPr>
          <w:rFonts w:hint="eastAsia" w:ascii="宋体" w:hAnsi="宋体" w:eastAsia="宋体" w:cs="宋体"/>
          <w:color w:val="000000"/>
          <w:sz w:val="24"/>
          <w:szCs w:val="24"/>
          <w:highlight w:val="none"/>
          <w:shd w:val="clear" w:color="auto" w:fill="FFFFFF"/>
          <w:lang w:eastAsia="zh-CN"/>
        </w:rPr>
        <w:t>年</w:t>
      </w:r>
      <w:r>
        <w:rPr>
          <w:rFonts w:hint="eastAsia" w:ascii="宋体" w:hAnsi="宋体" w:eastAsia="宋体" w:cs="宋体"/>
          <w:color w:val="000000"/>
          <w:sz w:val="24"/>
          <w:szCs w:val="24"/>
          <w:highlight w:val="none"/>
          <w:u w:val="single" w:color="auto"/>
          <w:shd w:val="clear" w:color="auto" w:fill="FFFFFF"/>
          <w:lang w:val="en-US" w:eastAsia="zh-CN"/>
        </w:rPr>
        <w:t xml:space="preserve"> 5 </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eastAsia="宋体" w:cs="宋体"/>
          <w:color w:val="000000"/>
          <w:sz w:val="24"/>
          <w:szCs w:val="24"/>
          <w:highlight w:val="none"/>
          <w:u w:val="single" w:color="auto"/>
          <w:shd w:val="clear" w:color="auto" w:fill="FFFFFF"/>
          <w:lang w:val="en-US" w:eastAsia="zh-CN"/>
        </w:rPr>
        <w:t xml:space="preserve"> 8 </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0前将澄清及修改的答疑内容在</w:t>
      </w:r>
      <w:r>
        <w:rPr>
          <w:rFonts w:hint="eastAsia" w:ascii="宋体" w:hAnsi="宋体" w:eastAsia="宋体" w:cs="宋体"/>
          <w:color w:val="000000"/>
          <w:sz w:val="24"/>
          <w:szCs w:val="24"/>
          <w:highlight w:val="none"/>
          <w:shd w:val="clear" w:color="auto" w:fill="FFFFFF"/>
          <w:rtl w:val="0"/>
          <w:lang w:val="en-US" w:eastAsia="zh-CN"/>
        </w:rPr>
        <w:t xml:space="preserve"> 仙游县园庄镇人民政府网上（ http://www.xianyou.gov.cn/yzz/tzgg/） </w:t>
      </w:r>
      <w:r>
        <w:rPr>
          <w:rFonts w:hint="eastAsia" w:ascii="宋体" w:hAnsi="宋体" w:eastAsia="宋体" w:cs="宋体"/>
          <w:color w:val="000000"/>
          <w:sz w:val="24"/>
          <w:szCs w:val="24"/>
          <w:highlight w:val="none"/>
          <w:shd w:val="clear" w:color="auto" w:fill="FFFFFF"/>
          <w:rtl w:val="0"/>
          <w:lang w:val="zh-TW" w:eastAsia="zh-CN"/>
        </w:rPr>
        <w:t>或</w:t>
      </w:r>
      <w:r>
        <w:rPr>
          <w:rFonts w:hint="eastAsia" w:ascii="宋体" w:hAnsi="宋体" w:eastAsia="宋体" w:cs="宋体"/>
          <w:i w:val="0"/>
          <w:iCs w:val="0"/>
          <w:caps w:val="0"/>
          <w:color w:val="000000"/>
          <w:spacing w:val="0"/>
          <w:sz w:val="24"/>
          <w:szCs w:val="24"/>
          <w:shd w:val="clear" w:fill="FFFFFF"/>
          <w:lang w:eastAsia="zh-CN"/>
        </w:rPr>
        <w:t>数字仙游电子业务平台</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eastAsia="zh-CN"/>
        </w:rPr>
        <w:t>https://ptxy.etrading.cn/）</w:t>
      </w:r>
      <w:r>
        <w:rPr>
          <w:rFonts w:hint="eastAsia" w:ascii="宋体" w:hAnsi="宋体" w:eastAsia="宋体" w:cs="宋体"/>
          <w:color w:val="000000"/>
          <w:sz w:val="24"/>
          <w:szCs w:val="24"/>
          <w:highlight w:val="none"/>
          <w:shd w:val="clear" w:color="auto" w:fill="FFFFFF"/>
        </w:rPr>
        <w:t>发布。如果澄清及修改招标文件的时间距投标截止时间不足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pPr>
        <w:shd w:val="clear" w:color="auto" w:fill="FFFFFF"/>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360" w:lineRule="auto"/>
        <w:ind w:left="388" w:firstLine="94"/>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360" w:lineRule="auto"/>
        <w:ind w:left="388" w:firstLine="94"/>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u w:val="single"/>
          <w:shd w:val="clear" w:color="auto" w:fill="FFFFFF"/>
          <w:lang w:val="en-US" w:eastAsia="zh-CN"/>
        </w:rPr>
        <w:t>725909元</w:t>
      </w:r>
      <w:r>
        <w:rPr>
          <w:rFonts w:hint="eastAsia" w:ascii="宋体" w:hAnsi="宋体" w:eastAsia="宋体" w:cs="宋体"/>
          <w:color w:val="000000"/>
          <w:sz w:val="24"/>
          <w:szCs w:val="24"/>
          <w:shd w:val="clear" w:color="auto" w:fill="FFFFFF"/>
        </w:rPr>
        <w:t>(人民币)；</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shd w:val="clear" w:color="auto" w:fill="FFFFFF"/>
        </w:rPr>
        <w:t>工程最高限价＝</w:t>
      </w:r>
      <w:r>
        <w:rPr>
          <w:rFonts w:hint="eastAsia" w:ascii="宋体" w:hAnsi="宋体" w:eastAsia="宋体" w:cs="宋体"/>
          <w:color w:val="000000"/>
          <w:sz w:val="24"/>
          <w:szCs w:val="24"/>
          <w:shd w:val="clear" w:color="auto" w:fill="FFFFFF"/>
          <w:lang w:eastAsia="zh-CN"/>
        </w:rPr>
        <w:t>（工程预算审核价-不可竞争）×（1-下浮率）+不可竞争费</w:t>
      </w:r>
    </w:p>
    <w:p>
      <w:pPr>
        <w:shd w:val="clear" w:color="auto" w:fill="FFFFFF"/>
        <w:wordWrap w:val="0"/>
        <w:spacing w:after="0" w:line="360" w:lineRule="auto"/>
        <w:ind w:firstLine="1480" w:firstLineChars="617"/>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=(725909元-25590元)×（1-10%）+25590元</w:t>
      </w:r>
    </w:p>
    <w:p>
      <w:pPr>
        <w:shd w:val="clear" w:color="auto" w:fill="FFFFFF"/>
        <w:wordWrap w:val="0"/>
        <w:spacing w:after="0" w:line="360" w:lineRule="auto"/>
        <w:ind w:firstLine="1480" w:firstLineChars="617"/>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en-US" w:eastAsia="zh-CN"/>
        </w:rPr>
        <w:t>655877</w:t>
      </w:r>
      <w:r>
        <w:rPr>
          <w:rFonts w:hint="eastAsia" w:ascii="宋体" w:hAnsi="宋体" w:eastAsia="宋体" w:cs="宋体"/>
          <w:color w:val="000000"/>
          <w:sz w:val="24"/>
          <w:szCs w:val="24"/>
          <w:shd w:val="clear" w:color="auto" w:fill="FFFFFF"/>
          <w:rtl w:val="0"/>
          <w:lang w:val="zh-TW" w:eastAsia="zh-TW"/>
        </w:rPr>
        <w:t>元；</w:t>
      </w:r>
      <w:r>
        <w:rPr>
          <w:rFonts w:hint="eastAsia" w:ascii="宋体" w:hAnsi="宋体" w:eastAsia="宋体" w:cs="宋体"/>
          <w:color w:val="000000"/>
          <w:sz w:val="24"/>
          <w:szCs w:val="24"/>
          <w:shd w:val="clear" w:color="auto" w:fill="FFFFFF"/>
          <w:lang w:eastAsia="zh-CN"/>
        </w:rPr>
        <w:tab/>
      </w:r>
    </w:p>
    <w:p>
      <w:pPr>
        <w:shd w:val="clear" w:color="auto" w:fill="FFFFFF"/>
        <w:spacing w:before="120" w:after="12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本工程下浮率为</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 xml:space="preserve">%  </w:t>
      </w:r>
    </w:p>
    <w:p>
      <w:pPr>
        <w:shd w:val="clear" w:color="auto" w:fill="FFFFFF"/>
        <w:spacing w:after="0" w:line="360" w:lineRule="auto"/>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13.工程预算价的编制：详预算审核书。   </w:t>
      </w:r>
    </w:p>
    <w:p>
      <w:pPr>
        <w:shd w:val="clear" w:color="auto" w:fill="FFFFFF"/>
        <w:spacing w:after="0" w:line="360" w:lineRule="auto"/>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14.2 发生工程量增减，按下列办 法计算相关费用：</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14.3增减工程量的单价确定</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（1）在工程审计预算内的项目综合单价，按审计后预算内相应项目的综合单价及下浮率计算。</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工程审计预算内的项目综合单价＝审计后预算内相应项目的综合单价×（1－下浮率）</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不在工程预算内的项目综合单价＝按本项规定计算的综合单价×（1－下浮率）</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定额缺项单价（或议价）＝经双方确认的单价×（1－下浮率）</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14.4材料变更的价格确定</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材料价格明细表中没有的材料价格＝信息价×（1－下浮率）</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14.5本工程下浮率为1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p>
    <w:p>
      <w:pPr>
        <w:shd w:val="clear" w:color="auto" w:fill="FFFFFF"/>
        <w:wordWrap w:val="0"/>
        <w:spacing w:after="0" w:line="360" w:lineRule="auto"/>
        <w:ind w:firstLine="602"/>
        <w:jc w:val="center"/>
        <w:rPr>
          <w:rFonts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hint="eastAsia"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hint="eastAsia"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(三)投标文件</w:t>
      </w:r>
    </w:p>
    <w:p>
      <w:pPr>
        <w:shd w:val="clear" w:color="auto" w:fill="FFFFFF"/>
        <w:wordWrap w:val="0"/>
        <w:spacing w:after="0" w:line="360" w:lineRule="auto"/>
        <w:ind w:firstLine="602"/>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（2）营业执照副本</w:t>
      </w:r>
      <w:r>
        <w:rPr>
          <w:rFonts w:hint="eastAsia" w:ascii="宋体" w:hAnsi="宋体" w:eastAsia="宋体" w:cs="宋体"/>
          <w:kern w:val="2"/>
          <w:sz w:val="24"/>
          <w:szCs w:val="24"/>
          <w:lang w:val="en-US" w:eastAsia="zh-CN"/>
        </w:rPr>
        <w:t>扫描件</w:t>
      </w:r>
    </w:p>
    <w:p>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（3）资质证书副本</w:t>
      </w:r>
      <w:r>
        <w:rPr>
          <w:rFonts w:hint="eastAsia" w:ascii="宋体" w:hAnsi="宋体" w:eastAsia="宋体" w:cs="宋体"/>
          <w:kern w:val="2"/>
          <w:sz w:val="24"/>
          <w:szCs w:val="24"/>
          <w:lang w:val="en-US" w:eastAsia="zh-CN"/>
        </w:rPr>
        <w:t>扫描件</w:t>
      </w:r>
    </w:p>
    <w:p>
      <w:pPr>
        <w:shd w:val="clear" w:color="auto" w:fill="FFFFFF"/>
        <w:spacing w:after="0" w:line="360" w:lineRule="auto"/>
        <w:ind w:right="18" w:firstLine="480"/>
        <w:rPr>
          <w:rFonts w:hint="eastAsia" w:ascii="宋体" w:hAnsi="宋体" w:eastAsia="宋体" w:cs="宋体"/>
          <w:kern w:val="2"/>
          <w:sz w:val="24"/>
          <w:szCs w:val="24"/>
        </w:rPr>
      </w:pPr>
      <w:r>
        <w:rPr>
          <w:rFonts w:hint="eastAsia" w:ascii="宋体" w:hAnsi="宋体" w:eastAsia="宋体" w:cs="宋体"/>
          <w:kern w:val="2"/>
          <w:sz w:val="24"/>
          <w:szCs w:val="24"/>
        </w:rPr>
        <w:t>（4）企业安全生产许可证</w:t>
      </w:r>
      <w:r>
        <w:rPr>
          <w:rFonts w:hint="eastAsia" w:ascii="宋体" w:hAnsi="宋体" w:eastAsia="宋体" w:cs="宋体"/>
          <w:kern w:val="2"/>
          <w:sz w:val="24"/>
          <w:szCs w:val="24"/>
          <w:lang w:val="en-US" w:eastAsia="zh-CN"/>
        </w:rPr>
        <w:t>扫描件</w:t>
      </w:r>
    </w:p>
    <w:p>
      <w:pPr>
        <w:shd w:val="clear" w:color="auto" w:fill="FFFFFF"/>
        <w:spacing w:after="0" w:line="360" w:lineRule="auto"/>
        <w:ind w:right="18" w:firstLine="480"/>
        <w:rPr>
          <w:rFonts w:hint="eastAsia" w:ascii="宋体" w:hAnsi="宋体" w:eastAsia="宋体" w:cs="宋体"/>
          <w:kern w:val="2"/>
          <w:sz w:val="24"/>
          <w:szCs w:val="24"/>
        </w:rPr>
      </w:pPr>
      <w:r>
        <w:rPr>
          <w:rFonts w:hint="eastAsia" w:ascii="宋体" w:hAnsi="宋体" w:eastAsia="宋体" w:cs="宋体"/>
          <w:kern w:val="2"/>
          <w:sz w:val="24"/>
          <w:szCs w:val="24"/>
        </w:rPr>
        <w:t>（5）注册建造师身份证、执业证书及安全生产考核合格证（B证）</w:t>
      </w:r>
      <w:r>
        <w:rPr>
          <w:rFonts w:hint="eastAsia" w:ascii="宋体" w:hAnsi="宋体" w:eastAsia="宋体" w:cs="宋体"/>
          <w:kern w:val="2"/>
          <w:sz w:val="24"/>
          <w:szCs w:val="24"/>
          <w:lang w:val="en-US" w:eastAsia="zh-CN"/>
        </w:rPr>
        <w:t>扫描件</w:t>
      </w:r>
    </w:p>
    <w:p>
      <w:pPr>
        <w:shd w:val="clear" w:color="auto" w:fill="FFFFFF"/>
        <w:spacing w:after="0" w:line="360" w:lineRule="auto"/>
        <w:ind w:right="18" w:firstLine="480"/>
        <w:rPr>
          <w:rFonts w:hint="eastAsia" w:ascii="宋体" w:hAnsi="宋体" w:eastAsia="宋体" w:cs="宋体"/>
          <w:kern w:val="2"/>
          <w:sz w:val="24"/>
          <w:szCs w:val="24"/>
        </w:rPr>
      </w:pPr>
      <w:r>
        <w:rPr>
          <w:rFonts w:hint="eastAsia" w:ascii="宋体" w:hAnsi="宋体" w:eastAsia="宋体" w:cs="宋体"/>
          <w:kern w:val="2"/>
          <w:sz w:val="24"/>
          <w:szCs w:val="24"/>
        </w:rPr>
        <w:t>（6）有效的银行开户许可证(或基本存款账户信息)</w:t>
      </w:r>
      <w:r>
        <w:rPr>
          <w:rFonts w:hint="eastAsia" w:ascii="宋体" w:hAnsi="宋体" w:eastAsia="宋体" w:cs="宋体"/>
          <w:kern w:val="2"/>
          <w:sz w:val="24"/>
          <w:szCs w:val="24"/>
          <w:lang w:val="en-US" w:eastAsia="zh-CN"/>
        </w:rPr>
        <w:t>扫描件</w:t>
      </w:r>
    </w:p>
    <w:p>
      <w:pPr>
        <w:shd w:val="clear" w:color="auto" w:fill="FFFFFF"/>
        <w:spacing w:after="0" w:line="360" w:lineRule="auto"/>
        <w:ind w:right="18" w:firstLine="480"/>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缴纳投标保证金回单扫描件加盖公章</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uto"/>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360" w:lineRule="auto"/>
        <w:ind w:firstLine="480" w:firstLineChars="200"/>
        <w:rPr>
          <w:rFonts w:hint="eastAsia" w:ascii="宋体" w:hAnsi="宋体" w:eastAsia="宋体" w:cs="宋体"/>
          <w:b/>
          <w:bCs w:val="0"/>
          <w:color w:val="auto"/>
          <w:sz w:val="24"/>
          <w:szCs w:val="24"/>
          <w:u w:val="none"/>
          <w:lang w:eastAsia="zh-CN"/>
        </w:rPr>
      </w:pPr>
      <w:r>
        <w:rPr>
          <w:rFonts w:hint="eastAsia" w:ascii="宋体" w:hAnsi="宋体" w:eastAsia="宋体" w:cs="宋体"/>
          <w:color w:val="000000"/>
          <w:sz w:val="24"/>
          <w:szCs w:val="24"/>
        </w:rPr>
        <w:t>17.1</w:t>
      </w:r>
      <w:r>
        <w:rPr>
          <w:rFonts w:hint="eastAsia" w:ascii="宋体" w:hAnsi="宋体" w:eastAsia="宋体" w:cs="宋体"/>
          <w:bCs/>
          <w:sz w:val="24"/>
          <w:szCs w:val="24"/>
        </w:rPr>
        <w:t>本招标项目的投标保证金金额为人民币</w:t>
      </w:r>
      <w:r>
        <w:rPr>
          <w:rFonts w:hint="eastAsia" w:ascii="宋体" w:hAnsi="宋体" w:eastAsia="宋体" w:cs="宋体"/>
          <w:bCs/>
          <w:color w:val="auto"/>
          <w:sz w:val="24"/>
          <w:szCs w:val="24"/>
        </w:rPr>
        <w:t>：</w:t>
      </w:r>
      <w:r>
        <w:rPr>
          <w:rFonts w:hint="eastAsia" w:ascii="宋体" w:hAnsi="宋体" w:eastAsia="宋体" w:cs="宋体"/>
          <w:b/>
          <w:bCs w:val="0"/>
          <w:color w:val="auto"/>
          <w:sz w:val="24"/>
          <w:szCs w:val="24"/>
          <w:u w:val="single"/>
          <w:lang w:val="en-US" w:eastAsia="zh-CN"/>
        </w:rPr>
        <w:t>壹万</w:t>
      </w:r>
      <w:r>
        <w:rPr>
          <w:rFonts w:hint="eastAsia" w:ascii="宋体" w:hAnsi="宋体" w:eastAsia="宋体" w:cs="宋体"/>
          <w:b/>
          <w:bCs w:val="0"/>
          <w:color w:val="auto"/>
          <w:sz w:val="24"/>
          <w:szCs w:val="24"/>
          <w:u w:val="single"/>
        </w:rPr>
        <w:t>元整(￥</w:t>
      </w:r>
      <w:r>
        <w:rPr>
          <w:rFonts w:hint="eastAsia" w:ascii="宋体" w:hAnsi="宋体" w:eastAsia="宋体" w:cs="宋体"/>
          <w:b/>
          <w:bCs w:val="0"/>
          <w:color w:val="auto"/>
          <w:sz w:val="24"/>
          <w:szCs w:val="24"/>
          <w:u w:val="single"/>
          <w:lang w:val="en-US" w:eastAsia="zh-CN"/>
        </w:rPr>
        <w:t>10000</w:t>
      </w:r>
      <w:r>
        <w:rPr>
          <w:rFonts w:hint="eastAsia" w:ascii="宋体" w:hAnsi="宋体" w:eastAsia="宋体" w:cs="宋体"/>
          <w:b/>
          <w:bCs w:val="0"/>
          <w:color w:val="auto"/>
          <w:sz w:val="24"/>
          <w:szCs w:val="24"/>
          <w:u w:val="single"/>
        </w:rPr>
        <w:t>元)</w:t>
      </w:r>
      <w:r>
        <w:rPr>
          <w:rFonts w:hint="eastAsia" w:ascii="宋体" w:hAnsi="宋体" w:eastAsia="宋体" w:cs="宋体"/>
          <w:b/>
          <w:bCs w:val="0"/>
          <w:color w:val="auto"/>
          <w:sz w:val="24"/>
          <w:szCs w:val="24"/>
          <w:u w:val="none"/>
          <w:lang w:eastAsia="zh-CN"/>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lang w:eastAsia="zh-CN"/>
        </w:rPr>
      </w:pPr>
      <w:r>
        <w:rPr>
          <w:rFonts w:hint="eastAsia" w:ascii="宋体" w:hAnsi="宋体" w:eastAsia="宋体" w:cs="宋体"/>
          <w:b w:val="0"/>
          <w:bCs/>
          <w:color w:val="auto"/>
          <w:sz w:val="24"/>
          <w:szCs w:val="24"/>
          <w:highlight w:val="none"/>
          <w:shd w:val="clear" w:color="auto" w:fill="FFFFFF"/>
          <w:lang w:val="en-US" w:eastAsia="zh-CN"/>
        </w:rPr>
        <w:t>17.</w:t>
      </w:r>
      <w:r>
        <w:rPr>
          <w:rFonts w:hint="eastAsia" w:ascii="宋体" w:hAnsi="宋体" w:eastAsia="宋体" w:cs="宋体"/>
          <w:b w:val="0"/>
          <w:bCs/>
          <w:color w:val="auto"/>
          <w:sz w:val="24"/>
          <w:szCs w:val="24"/>
          <w:highlight w:val="none"/>
          <w:shd w:val="clear" w:color="auto" w:fill="FFFFFF"/>
        </w:rPr>
        <w:t>2、投标保证金形式： 本项目可以使用下列第</w:t>
      </w:r>
      <w:r>
        <w:rPr>
          <w:rFonts w:hint="eastAsia" w:ascii="宋体" w:hAnsi="宋体" w:eastAsia="宋体" w:cs="宋体"/>
          <w:b w:val="0"/>
          <w:bCs/>
          <w:color w:val="auto"/>
          <w:sz w:val="24"/>
          <w:szCs w:val="24"/>
          <w:highlight w:val="none"/>
          <w:shd w:val="clear" w:color="auto" w:fill="FFFFFF"/>
          <w:lang w:val="en-US" w:eastAsia="zh-CN"/>
        </w:rPr>
        <w:t>①、②、③、④</w:t>
      </w:r>
      <w:r>
        <w:rPr>
          <w:rFonts w:hint="eastAsia" w:ascii="宋体" w:hAnsi="宋体" w:eastAsia="宋体" w:cs="宋体"/>
          <w:b w:val="0"/>
          <w:bCs/>
          <w:color w:val="auto"/>
          <w:sz w:val="24"/>
          <w:szCs w:val="24"/>
          <w:highlight w:val="none"/>
          <w:shd w:val="clear" w:color="auto" w:fill="FFFFFF"/>
        </w:rPr>
        <w:t>种形式提交</w:t>
      </w:r>
      <w:r>
        <w:rPr>
          <w:rFonts w:hint="eastAsia" w:ascii="宋体" w:hAnsi="宋体" w:eastAsia="宋体" w:cs="宋体"/>
          <w:b w:val="0"/>
          <w:bCs/>
          <w:color w:val="auto"/>
          <w:sz w:val="24"/>
          <w:szCs w:val="24"/>
          <w:highlight w:val="none"/>
          <w:shd w:val="clear" w:color="auto" w:fill="FFFFFF"/>
          <w:lang w:eastAsia="zh-CN"/>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①现金</w:t>
      </w:r>
      <w:r>
        <w:rPr>
          <w:rFonts w:hint="eastAsia" w:ascii="宋体" w:hAnsi="宋体" w:eastAsia="宋体" w:cs="宋体"/>
          <w:b w:val="0"/>
          <w:bCs/>
          <w:color w:val="auto"/>
          <w:sz w:val="24"/>
          <w:szCs w:val="24"/>
          <w:highlight w:val="none"/>
          <w:shd w:val="clear" w:color="auto" w:fill="FFFFFF"/>
          <w:lang w:eastAsia="zh-CN"/>
        </w:rPr>
        <w:t>转账</w:t>
      </w:r>
      <w:r>
        <w:rPr>
          <w:rFonts w:hint="eastAsia" w:ascii="宋体" w:hAnsi="宋体" w:eastAsia="宋体" w:cs="宋体"/>
          <w:b w:val="0"/>
          <w:bCs/>
          <w:color w:val="auto"/>
          <w:sz w:val="24"/>
          <w:szCs w:val="24"/>
          <w:highlight w:val="none"/>
          <w:shd w:val="clear" w:color="auto" w:fill="FFFFFF"/>
        </w:rPr>
        <w:t>形式:应在投标截止时间之前从投标人所在地银行的投标人企业基本账户以电汇或银行转账的形式，汇到招标文件指定的投标保证金账户，并应在电汇或银行转账单上注明</w:t>
      </w:r>
      <w:r>
        <w:rPr>
          <w:rFonts w:hint="eastAsia" w:ascii="宋体" w:hAnsi="宋体" w:eastAsia="宋体" w:cs="宋体"/>
          <w:b w:val="0"/>
          <w:bCs/>
          <w:color w:val="auto"/>
          <w:sz w:val="24"/>
          <w:szCs w:val="24"/>
          <w:highlight w:val="none"/>
          <w:u w:val="single"/>
          <w:shd w:val="clear" w:color="auto" w:fill="FFFFFF"/>
        </w:rPr>
        <w:t>系统生成编号或招标文件编号均可</w:t>
      </w:r>
      <w:r>
        <w:rPr>
          <w:rFonts w:hint="eastAsia" w:ascii="宋体" w:hAnsi="宋体" w:eastAsia="宋体" w:cs="宋体"/>
          <w:b w:val="0"/>
          <w:bCs/>
          <w:color w:val="auto"/>
          <w:sz w:val="24"/>
          <w:szCs w:val="24"/>
          <w:highlight w:val="none"/>
          <w:shd w:val="clear" w:color="auto" w:fill="FFFFFF"/>
          <w:lang w:val="en-US" w:eastAsia="zh-CN"/>
        </w:rPr>
        <w:t xml:space="preserve"> </w:t>
      </w:r>
      <w:r>
        <w:rPr>
          <w:rFonts w:hint="eastAsia" w:ascii="宋体" w:hAnsi="宋体" w:eastAsia="宋体" w:cs="宋体"/>
          <w:b w:val="0"/>
          <w:bCs/>
          <w:color w:val="auto"/>
          <w:sz w:val="24"/>
          <w:szCs w:val="24"/>
          <w:highlight w:val="none"/>
          <w:shd w:val="clear" w:color="auto" w:fill="FFFFFF"/>
        </w:rPr>
        <w:t>，如因投标人汇款凭证未注明招标项目编号造成银行无法识别投标保证金到账情况或识别错误的，其责任由投标人自行承担。招标人在投标截止的同一时间到银行查询投标保证金到</w:t>
      </w:r>
      <w:r>
        <w:rPr>
          <w:rFonts w:hint="eastAsia" w:ascii="宋体" w:hAnsi="宋体" w:eastAsia="宋体" w:cs="宋体"/>
          <w:b w:val="0"/>
          <w:bCs/>
          <w:color w:val="auto"/>
          <w:sz w:val="24"/>
          <w:szCs w:val="24"/>
          <w:highlight w:val="none"/>
          <w:shd w:val="clear" w:color="auto" w:fill="FFFFFF"/>
          <w:lang w:val="en-US" w:eastAsia="zh-CN"/>
        </w:rPr>
        <w:t>账</w:t>
      </w:r>
      <w:r>
        <w:rPr>
          <w:rFonts w:hint="eastAsia" w:ascii="宋体" w:hAnsi="宋体" w:eastAsia="宋体" w:cs="宋体"/>
          <w:b w:val="0"/>
          <w:bCs/>
          <w:color w:val="auto"/>
          <w:sz w:val="24"/>
          <w:szCs w:val="24"/>
          <w:highlight w:val="none"/>
          <w:shd w:val="clear" w:color="auto" w:fill="FFFFFF"/>
        </w:rPr>
        <w:t>情况，并以银行出具的加盖公章的投标保证金到</w:t>
      </w:r>
      <w:r>
        <w:rPr>
          <w:rFonts w:hint="eastAsia" w:ascii="宋体" w:hAnsi="宋体" w:eastAsia="宋体" w:cs="宋体"/>
          <w:b w:val="0"/>
          <w:bCs/>
          <w:color w:val="auto"/>
          <w:sz w:val="24"/>
          <w:szCs w:val="24"/>
          <w:highlight w:val="none"/>
          <w:shd w:val="clear" w:color="auto" w:fill="FFFFFF"/>
          <w:lang w:val="en-US" w:eastAsia="zh-CN"/>
        </w:rPr>
        <w:t>账</w:t>
      </w:r>
      <w:r>
        <w:rPr>
          <w:rFonts w:hint="eastAsia" w:ascii="宋体" w:hAnsi="宋体" w:eastAsia="宋体" w:cs="宋体"/>
          <w:b w:val="0"/>
          <w:bCs/>
          <w:color w:val="auto"/>
          <w:sz w:val="24"/>
          <w:szCs w:val="24"/>
          <w:highlight w:val="none"/>
          <w:shd w:val="clear" w:color="auto" w:fill="FFFFFF"/>
        </w:rPr>
        <w:t>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pPr>
        <w:numPr>
          <w:ilvl w:val="0"/>
          <w:numId w:val="0"/>
        </w:numPr>
        <w:shd w:val="clear" w:color="auto" w:fill="FFFFFF"/>
        <w:wordWrap w:val="0"/>
        <w:adjustRightInd/>
        <w:snapToGrid/>
        <w:spacing w:after="0" w:line="360" w:lineRule="auto"/>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投标保证金银行</w:t>
      </w:r>
      <w:r>
        <w:rPr>
          <w:rFonts w:hint="eastAsia" w:ascii="宋体" w:hAnsi="宋体" w:eastAsia="宋体" w:cs="宋体"/>
          <w:b w:val="0"/>
          <w:bCs/>
          <w:color w:val="auto"/>
          <w:sz w:val="24"/>
          <w:szCs w:val="24"/>
          <w:highlight w:val="none"/>
          <w:shd w:val="clear" w:color="auto" w:fill="FFFFFF"/>
          <w:lang w:val="en-US" w:eastAsia="zh-CN"/>
        </w:rPr>
        <w:t>账</w:t>
      </w:r>
      <w:r>
        <w:rPr>
          <w:rFonts w:hint="eastAsia" w:ascii="宋体" w:hAnsi="宋体" w:eastAsia="宋体" w:cs="宋体"/>
          <w:b w:val="0"/>
          <w:bCs/>
          <w:color w:val="auto"/>
          <w:sz w:val="24"/>
          <w:szCs w:val="24"/>
          <w:highlight w:val="none"/>
          <w:shd w:val="clear" w:color="auto" w:fill="FFFFFF"/>
        </w:rPr>
        <w:t>号：</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账户名称：仙游县园庄镇振兴乡村投资有限公司</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开户行：福建仙游农村商业银行园庄支行</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账户号码：9040613010010000015819</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 xml:space="preserve">②银行保函形式： </w:t>
      </w:r>
      <w:r>
        <w:rPr>
          <w:rFonts w:hint="eastAsia" w:ascii="宋体" w:hAnsi="宋体" w:eastAsia="宋体" w:cs="宋体"/>
          <w:b w:val="0"/>
          <w:bCs/>
          <w:color w:val="auto"/>
          <w:sz w:val="24"/>
          <w:szCs w:val="24"/>
          <w:highlight w:val="none"/>
          <w:shd w:val="clear" w:color="auto" w:fill="FFFFFF"/>
          <w:lang w:val="en-US" w:eastAsia="zh-CN"/>
        </w:rPr>
        <w:t>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r>
        <w:rPr>
          <w:rFonts w:hint="eastAsia" w:ascii="宋体" w:hAnsi="宋体" w:eastAsia="宋体" w:cs="宋体"/>
          <w:b w:val="0"/>
          <w:bCs/>
          <w:color w:val="auto"/>
          <w:sz w:val="24"/>
          <w:szCs w:val="24"/>
          <w:highlight w:val="none"/>
          <w:shd w:val="clear" w:color="auto" w:fill="FFFFFF"/>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 xml:space="preserve">投标人向商业银行缴交的保函费用，应在投标截止时间之前从投标人所在地银行的投标人企业基本账户以电汇或银行转账的形式汇到商业银行账户，并应在电汇或银行转账单上注明 </w:t>
      </w:r>
      <w:r>
        <w:rPr>
          <w:rFonts w:hint="eastAsia" w:ascii="宋体" w:hAnsi="宋体" w:eastAsia="宋体" w:cs="宋体"/>
          <w:b w:val="0"/>
          <w:bCs/>
          <w:color w:val="auto"/>
          <w:sz w:val="24"/>
          <w:szCs w:val="24"/>
          <w:highlight w:val="none"/>
          <w:u w:val="single"/>
          <w:shd w:val="clear" w:color="auto" w:fill="FFFFFF"/>
        </w:rPr>
        <w:t>系统生成编号或招标文件编号均可</w:t>
      </w:r>
      <w:r>
        <w:rPr>
          <w:rFonts w:hint="eastAsia" w:ascii="宋体" w:hAnsi="宋体" w:eastAsia="宋体" w:cs="宋体"/>
          <w:b w:val="0"/>
          <w:bCs/>
          <w:color w:val="auto"/>
          <w:sz w:val="24"/>
          <w:szCs w:val="24"/>
          <w:highlight w:val="none"/>
          <w:shd w:val="clear" w:color="auto" w:fill="FFFFFF"/>
          <w:lang w:val="en-US" w:eastAsia="zh-CN"/>
        </w:rPr>
        <w:t xml:space="preserve"> </w:t>
      </w:r>
      <w:r>
        <w:rPr>
          <w:rFonts w:hint="eastAsia" w:ascii="宋体" w:hAnsi="宋体" w:eastAsia="宋体" w:cs="宋体"/>
          <w:b w:val="0"/>
          <w:bCs/>
          <w:color w:val="auto"/>
          <w:sz w:val="24"/>
          <w:szCs w:val="24"/>
          <w:highlight w:val="none"/>
          <w:shd w:val="clear" w:color="auto" w:fill="FFFFFF"/>
        </w:rPr>
        <w:t>。</w:t>
      </w:r>
      <w:r>
        <w:rPr>
          <w:rFonts w:hint="eastAsia" w:ascii="宋体" w:hAnsi="宋体" w:eastAsia="宋体" w:cs="宋体"/>
          <w:b w:val="0"/>
          <w:bCs/>
          <w:color w:val="auto"/>
          <w:sz w:val="24"/>
          <w:szCs w:val="24"/>
          <w:highlight w:val="none"/>
          <w:shd w:val="clear" w:color="auto" w:fill="FFFFFF"/>
          <w:lang w:val="zh-CN"/>
        </w:rPr>
        <w:t>采开具保函费用由投标人自理。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③工程担保公司出具的担保保函形式（适用于已推行工程担保的地区）：投标人向</w:t>
      </w:r>
      <w:r>
        <w:rPr>
          <w:rFonts w:hint="eastAsia" w:ascii="宋体" w:hAnsi="宋体" w:eastAsia="宋体" w:cs="宋体"/>
          <w:b w:val="0"/>
          <w:bCs/>
          <w:color w:val="auto"/>
          <w:sz w:val="24"/>
          <w:szCs w:val="24"/>
          <w:highlight w:val="none"/>
          <w:shd w:val="clear" w:color="auto" w:fill="FFFFFF"/>
          <w:lang w:eastAsia="zh-CN"/>
        </w:rPr>
        <w:t>工程</w:t>
      </w:r>
      <w:r>
        <w:rPr>
          <w:rFonts w:hint="eastAsia" w:ascii="宋体" w:hAnsi="宋体" w:eastAsia="宋体" w:cs="宋体"/>
          <w:b w:val="0"/>
          <w:bCs/>
          <w:color w:val="auto"/>
          <w:sz w:val="24"/>
          <w:szCs w:val="24"/>
          <w:highlight w:val="none"/>
          <w:shd w:val="clear" w:color="auto" w:fill="FFFFFF"/>
        </w:rPr>
        <w:t>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eastAsia="宋体" w:cs="宋体"/>
          <w:b w:val="0"/>
          <w:bCs/>
          <w:color w:val="auto"/>
          <w:sz w:val="24"/>
          <w:szCs w:val="24"/>
          <w:highlight w:val="none"/>
          <w:u w:val="single"/>
          <w:shd w:val="clear" w:color="auto" w:fill="FFFFFF"/>
        </w:rPr>
        <w:t>系统生成编号或招标文件编号均可</w:t>
      </w:r>
      <w:r>
        <w:rPr>
          <w:rFonts w:hint="eastAsia" w:ascii="宋体" w:hAnsi="宋体" w:eastAsia="宋体" w:cs="宋体"/>
          <w:b w:val="0"/>
          <w:bCs/>
          <w:color w:val="auto"/>
          <w:sz w:val="24"/>
          <w:szCs w:val="24"/>
          <w:highlight w:val="none"/>
          <w:shd w:val="clear" w:color="auto" w:fill="FFFFFF"/>
        </w:rPr>
        <w:t>。</w:t>
      </w:r>
      <w:r>
        <w:rPr>
          <w:rFonts w:hint="eastAsia" w:ascii="宋体" w:hAnsi="宋体" w:eastAsia="宋体" w:cs="宋体"/>
          <w:b w:val="0"/>
          <w:bCs/>
          <w:color w:val="auto"/>
          <w:sz w:val="24"/>
          <w:szCs w:val="24"/>
          <w:highlight w:val="none"/>
          <w:shd w:val="clear" w:color="auto" w:fill="FFFFFF"/>
          <w:lang w:val="zh-CN"/>
        </w:rPr>
        <w:t>开具保函费用由投标人自理。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④保险公司出具的投标保证保险形式：</w:t>
      </w:r>
      <w:bookmarkStart w:id="0" w:name="EB8f0bbd18dce04f2382e71aefaf3c17ee"/>
      <w:r>
        <w:rPr>
          <w:rFonts w:hint="eastAsia" w:ascii="宋体" w:hAnsi="宋体" w:eastAsia="宋体" w:cs="宋体"/>
          <w:b w:val="0"/>
          <w:bCs/>
          <w:color w:val="auto"/>
          <w:sz w:val="24"/>
          <w:szCs w:val="24"/>
          <w:highlight w:val="none"/>
          <w:shd w:val="clear" w:color="auto" w:fill="FFFFFF"/>
          <w:lang w:val="en-US" w:eastAsia="zh-CN"/>
        </w:rPr>
        <w:t>保证保险的保险条款应当经中国保监会批准或备案（具体要求根据《福建省住房和城乡建设厅关于进一步规范我省房建和市政工程招标项目投标保证金管理的通知》（闽建筑[2020]8号）文件规定执行）（投标保证保险应为先行赔付、后续追偿的见索即付保单。保险条款须经中国银保监会或原中国保监会批准或备案。</w:t>
      </w:r>
      <w:bookmarkEnd w:id="0"/>
      <w:r>
        <w:rPr>
          <w:rFonts w:hint="eastAsia" w:ascii="宋体" w:hAnsi="宋体" w:eastAsia="宋体" w:cs="宋体"/>
          <w:b w:val="0"/>
          <w:bCs/>
          <w:color w:val="auto"/>
          <w:sz w:val="24"/>
          <w:szCs w:val="24"/>
          <w:highlight w:val="none"/>
          <w:shd w:val="clear" w:color="auto" w:fill="FFFFFF"/>
          <w:lang w:val="en-US" w:eastAsia="zh-CN"/>
        </w:rPr>
        <w:t xml:space="preserve">) </w:t>
      </w:r>
      <w:r>
        <w:rPr>
          <w:rFonts w:hint="eastAsia" w:ascii="宋体" w:hAnsi="宋体" w:eastAsia="宋体" w:cs="宋体"/>
          <w:b w:val="0"/>
          <w:bCs/>
          <w:color w:val="auto"/>
          <w:sz w:val="24"/>
          <w:szCs w:val="24"/>
          <w:highlight w:val="none"/>
          <w:shd w:val="clear" w:color="auto" w:fill="FFFFFF"/>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 xml:space="preserve">投标人向保险公司缴交的保费，应在投标截止时间之前从投标人所在地银行的投标人企业基本账户以电汇或银行转账的形式汇到保险公司账户，并应在电汇或银行转账单上注明 </w:t>
      </w:r>
      <w:r>
        <w:rPr>
          <w:rFonts w:hint="eastAsia" w:ascii="宋体" w:hAnsi="宋体" w:eastAsia="宋体" w:cs="宋体"/>
          <w:b w:val="0"/>
          <w:bCs/>
          <w:color w:val="auto"/>
          <w:sz w:val="24"/>
          <w:szCs w:val="24"/>
          <w:highlight w:val="none"/>
          <w:u w:val="single"/>
          <w:shd w:val="clear" w:color="auto" w:fill="FFFFFF"/>
        </w:rPr>
        <w:t>系统生成编号或招标文件编号均可</w:t>
      </w:r>
      <w:r>
        <w:rPr>
          <w:rFonts w:hint="eastAsia" w:ascii="宋体" w:hAnsi="宋体" w:eastAsia="宋体" w:cs="宋体"/>
          <w:b w:val="0"/>
          <w:bCs/>
          <w:color w:val="auto"/>
          <w:sz w:val="24"/>
          <w:szCs w:val="24"/>
          <w:highlight w:val="none"/>
          <w:shd w:val="clear" w:color="auto" w:fill="FFFFFF"/>
        </w:rPr>
        <w:t>。</w:t>
      </w:r>
      <w:r>
        <w:rPr>
          <w:rFonts w:hint="eastAsia" w:ascii="宋体" w:hAnsi="宋体" w:eastAsia="宋体" w:cs="宋体"/>
          <w:b w:val="0"/>
          <w:bCs/>
          <w:color w:val="auto"/>
          <w:sz w:val="24"/>
          <w:szCs w:val="24"/>
          <w:highlight w:val="none"/>
          <w:shd w:val="clear" w:color="auto" w:fill="FFFFFF"/>
          <w:lang w:val="zh-CN"/>
        </w:rPr>
        <w:t>开具保证保险的费用由投标人自理。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3、投标保证金证明材料提交形式：</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①</w:t>
      </w:r>
      <w:r>
        <w:rPr>
          <w:rFonts w:hint="eastAsia" w:ascii="宋体" w:hAnsi="宋体" w:eastAsia="宋体" w:cs="宋体"/>
          <w:b w:val="0"/>
          <w:bCs/>
          <w:color w:val="auto"/>
          <w:sz w:val="24"/>
          <w:szCs w:val="24"/>
          <w:highlight w:val="none"/>
          <w:shd w:val="clear" w:color="auto" w:fill="FFFFFF"/>
          <w:lang w:eastAsia="zh-CN"/>
        </w:rPr>
        <w:t>采用现金形式：</w:t>
      </w:r>
      <w:r>
        <w:rPr>
          <w:rFonts w:hint="eastAsia" w:ascii="宋体" w:hAnsi="宋体" w:eastAsia="宋体" w:cs="宋体"/>
          <w:b w:val="0"/>
          <w:bCs/>
          <w:color w:val="auto"/>
          <w:sz w:val="24"/>
          <w:szCs w:val="24"/>
          <w:highlight w:val="none"/>
          <w:shd w:val="clear" w:color="auto" w:fill="FFFFFF"/>
          <w:lang w:val="zh-CN" w:eastAsia="zh-CN"/>
        </w:rPr>
        <w:t>提交</w:t>
      </w:r>
      <w:r>
        <w:rPr>
          <w:rFonts w:hint="eastAsia" w:ascii="宋体" w:hAnsi="宋体" w:eastAsia="宋体" w:cs="宋体"/>
          <w:b w:val="0"/>
          <w:bCs/>
          <w:color w:val="auto"/>
          <w:sz w:val="24"/>
          <w:szCs w:val="24"/>
          <w:highlight w:val="none"/>
          <w:shd w:val="clear" w:color="auto" w:fill="FFFFFF"/>
          <w:lang w:val="zh-CN"/>
        </w:rPr>
        <w:t>电汇或银行转账单的扫描件并加盖投标人单位电子印章，作为资格文件的组成部分。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lang w:val="zh-CN"/>
        </w:rPr>
      </w:pPr>
      <w:r>
        <w:rPr>
          <w:rFonts w:hint="eastAsia" w:ascii="宋体" w:hAnsi="宋体" w:eastAsia="宋体" w:cs="宋体"/>
          <w:b w:val="0"/>
          <w:bCs/>
          <w:color w:val="auto"/>
          <w:sz w:val="24"/>
          <w:szCs w:val="24"/>
          <w:highlight w:val="none"/>
          <w:shd w:val="clear" w:color="auto" w:fill="FFFFFF"/>
        </w:rPr>
        <w:t>②</w:t>
      </w:r>
      <w:r>
        <w:rPr>
          <w:rFonts w:hint="eastAsia" w:ascii="宋体" w:hAnsi="宋体" w:eastAsia="宋体" w:cs="宋体"/>
          <w:b w:val="0"/>
          <w:bCs/>
          <w:color w:val="auto"/>
          <w:sz w:val="24"/>
          <w:szCs w:val="24"/>
          <w:highlight w:val="none"/>
          <w:shd w:val="clear" w:color="auto" w:fill="FFFFFF"/>
          <w:lang w:eastAsia="zh-CN"/>
        </w:rPr>
        <w:t>采用</w:t>
      </w:r>
      <w:r>
        <w:rPr>
          <w:rFonts w:hint="eastAsia" w:ascii="宋体" w:hAnsi="宋体" w:eastAsia="宋体" w:cs="宋体"/>
          <w:b w:val="0"/>
          <w:bCs/>
          <w:color w:val="auto"/>
          <w:sz w:val="24"/>
          <w:szCs w:val="24"/>
          <w:highlight w:val="none"/>
          <w:shd w:val="clear" w:color="auto" w:fill="FFFFFF"/>
          <w:lang w:val="zh-CN"/>
        </w:rPr>
        <w:t>投标保函（</w:t>
      </w:r>
      <w:r>
        <w:rPr>
          <w:rFonts w:hint="eastAsia" w:ascii="宋体" w:hAnsi="宋体" w:eastAsia="宋体" w:cs="宋体"/>
          <w:b w:val="0"/>
          <w:bCs/>
          <w:color w:val="auto"/>
          <w:sz w:val="24"/>
          <w:szCs w:val="24"/>
          <w:highlight w:val="none"/>
          <w:shd w:val="clear" w:color="auto" w:fill="FFFFFF"/>
        </w:rPr>
        <w:t>银行保函</w:t>
      </w:r>
      <w:r>
        <w:rPr>
          <w:rFonts w:hint="eastAsia" w:ascii="宋体" w:hAnsi="宋体" w:eastAsia="宋体" w:cs="宋体"/>
          <w:b w:val="0"/>
          <w:bCs/>
          <w:color w:val="auto"/>
          <w:sz w:val="24"/>
          <w:szCs w:val="24"/>
          <w:highlight w:val="none"/>
          <w:shd w:val="clear" w:color="auto" w:fill="FFFFFF"/>
          <w:lang w:eastAsia="zh-CN"/>
        </w:rPr>
        <w:t>或</w:t>
      </w:r>
      <w:r>
        <w:rPr>
          <w:rFonts w:hint="eastAsia" w:ascii="宋体" w:hAnsi="宋体" w:eastAsia="宋体" w:cs="宋体"/>
          <w:b w:val="0"/>
          <w:bCs/>
          <w:color w:val="auto"/>
          <w:sz w:val="24"/>
          <w:szCs w:val="24"/>
          <w:highlight w:val="none"/>
          <w:shd w:val="clear" w:color="auto" w:fill="FFFFFF"/>
        </w:rPr>
        <w:t>担保保函</w:t>
      </w:r>
      <w:r>
        <w:rPr>
          <w:rFonts w:hint="eastAsia" w:ascii="宋体" w:hAnsi="宋体" w:eastAsia="宋体" w:cs="宋体"/>
          <w:b w:val="0"/>
          <w:bCs/>
          <w:color w:val="auto"/>
          <w:sz w:val="24"/>
          <w:szCs w:val="24"/>
          <w:highlight w:val="none"/>
          <w:shd w:val="clear" w:color="auto" w:fill="FFFFFF"/>
          <w:lang w:eastAsia="zh-CN"/>
        </w:rPr>
        <w:t>或</w:t>
      </w:r>
      <w:r>
        <w:rPr>
          <w:rFonts w:hint="eastAsia" w:ascii="宋体" w:hAnsi="宋体" w:eastAsia="宋体" w:cs="宋体"/>
          <w:b w:val="0"/>
          <w:bCs/>
          <w:color w:val="auto"/>
          <w:sz w:val="24"/>
          <w:szCs w:val="24"/>
          <w:highlight w:val="none"/>
          <w:shd w:val="clear" w:color="auto" w:fill="FFFFFF"/>
        </w:rPr>
        <w:t>保证保险</w:t>
      </w:r>
      <w:r>
        <w:rPr>
          <w:rFonts w:hint="eastAsia" w:ascii="宋体" w:hAnsi="宋体" w:eastAsia="宋体" w:cs="宋体"/>
          <w:b w:val="0"/>
          <w:bCs/>
          <w:color w:val="auto"/>
          <w:sz w:val="24"/>
          <w:szCs w:val="24"/>
          <w:highlight w:val="none"/>
          <w:shd w:val="clear" w:color="auto" w:fill="FFFFFF"/>
          <w:lang w:val="zh-CN"/>
        </w:rPr>
        <w:t>）形式：提交电汇或银行转账单的扫描件并加盖投标人单位电子印章</w:t>
      </w:r>
      <w:r>
        <w:rPr>
          <w:rFonts w:hint="eastAsia" w:ascii="宋体" w:hAnsi="宋体" w:eastAsia="宋体" w:cs="宋体"/>
          <w:b w:val="0"/>
          <w:bCs/>
          <w:color w:val="auto"/>
          <w:sz w:val="24"/>
          <w:szCs w:val="24"/>
          <w:highlight w:val="none"/>
          <w:shd w:val="clear" w:color="auto" w:fill="FFFFFF"/>
          <w:lang w:val="zh-CN" w:eastAsia="zh-CN"/>
        </w:rPr>
        <w:t>，</w:t>
      </w:r>
      <w:r>
        <w:rPr>
          <w:rFonts w:hint="eastAsia" w:ascii="宋体" w:hAnsi="宋体" w:eastAsia="宋体" w:cs="宋体"/>
          <w:b w:val="0"/>
          <w:bCs/>
          <w:color w:val="auto"/>
          <w:sz w:val="24"/>
          <w:szCs w:val="24"/>
          <w:highlight w:val="none"/>
          <w:shd w:val="clear" w:color="auto" w:fill="FFFFFF"/>
          <w:lang w:val="zh-CN"/>
        </w:rPr>
        <w:t>以及提交保函开立人出具的加盖保函开立人公章（或保函开立人依法刻制并授权用于投标保函业务的专用章）的到账证明扫描件并加盖投标人单位电子印章，作为资格文件的组成部分。 投标保函采用电子保函形式，</w:t>
      </w:r>
      <w:r>
        <w:rPr>
          <w:rFonts w:hint="eastAsia" w:ascii="宋体" w:hAnsi="宋体" w:eastAsia="宋体" w:cs="宋体"/>
          <w:b w:val="0"/>
          <w:bCs/>
          <w:color w:val="auto"/>
          <w:sz w:val="24"/>
          <w:szCs w:val="24"/>
          <w:highlight w:val="none"/>
          <w:shd w:val="clear" w:color="auto" w:fill="FFFFFF"/>
          <w:lang w:val="en-US" w:eastAsia="zh-CN"/>
        </w:rPr>
        <w:t>且</w:t>
      </w:r>
      <w:r>
        <w:rPr>
          <w:rFonts w:hint="eastAsia" w:ascii="宋体" w:hAnsi="宋体" w:eastAsia="宋体" w:cs="宋体"/>
          <w:b w:val="0"/>
          <w:bCs/>
          <w:color w:val="auto"/>
          <w:sz w:val="24"/>
          <w:szCs w:val="24"/>
          <w:highlight w:val="none"/>
          <w:shd w:val="clear" w:color="auto" w:fill="FFFFFF"/>
          <w:lang w:val="zh-CN"/>
        </w:rPr>
        <w:t>应满足</w:t>
      </w:r>
      <w:r>
        <w:rPr>
          <w:rFonts w:hint="eastAsia" w:ascii="宋体" w:hAnsi="宋体" w:eastAsia="宋体" w:cs="宋体"/>
          <w:b w:val="0"/>
          <w:bCs/>
          <w:color w:val="auto"/>
          <w:sz w:val="24"/>
          <w:szCs w:val="24"/>
          <w:highlight w:val="none"/>
          <w:shd w:val="clear" w:color="auto" w:fill="FFFFFF"/>
        </w:rPr>
        <w:t>闽建筑[2020]8号文件规定</w:t>
      </w:r>
      <w:r>
        <w:rPr>
          <w:rFonts w:hint="eastAsia" w:ascii="宋体" w:hAnsi="宋体" w:eastAsia="宋体" w:cs="宋体"/>
          <w:b w:val="0"/>
          <w:bCs/>
          <w:color w:val="auto"/>
          <w:sz w:val="24"/>
          <w:szCs w:val="24"/>
          <w:highlight w:val="none"/>
          <w:shd w:val="clear" w:color="auto" w:fill="FFFFFF"/>
          <w:lang w:val="zh-CN"/>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lang w:val="zh-CN" w:eastAsia="zh-CN"/>
        </w:rPr>
      </w:pPr>
      <w:r>
        <w:rPr>
          <w:rFonts w:hint="eastAsia" w:ascii="宋体" w:hAnsi="宋体" w:eastAsia="宋体" w:cs="宋体"/>
          <w:b w:val="0"/>
          <w:bCs/>
          <w:color w:val="auto"/>
          <w:sz w:val="24"/>
          <w:szCs w:val="24"/>
          <w:highlight w:val="none"/>
          <w:shd w:val="clear" w:color="auto" w:fill="FFFFFF"/>
        </w:rPr>
        <w:t xml:space="preserve">⑤ </w:t>
      </w:r>
      <w:r>
        <w:rPr>
          <w:rFonts w:hint="eastAsia" w:ascii="宋体" w:hAnsi="宋体" w:eastAsia="宋体" w:cs="宋体"/>
          <w:b w:val="0"/>
          <w:bCs/>
          <w:color w:val="auto"/>
          <w:sz w:val="24"/>
          <w:szCs w:val="24"/>
          <w:highlight w:val="none"/>
          <w:shd w:val="clear" w:color="auto" w:fill="FFFFFF"/>
          <w:lang w:val="en-US" w:eastAsia="zh-CN"/>
        </w:rPr>
        <w:t>根据《福建省住房和城乡建设厅关于进一步规范我省房建和市政工程招标项目投标保证金管理的通知》（闽建筑[2020]8号）文件规定，本工程取消使用纸质保函</w:t>
      </w:r>
      <w:r>
        <w:rPr>
          <w:rFonts w:hint="eastAsia" w:ascii="宋体" w:hAnsi="宋体" w:eastAsia="宋体" w:cs="宋体"/>
          <w:b w:val="0"/>
          <w:bCs/>
          <w:color w:val="auto"/>
          <w:sz w:val="24"/>
          <w:szCs w:val="24"/>
          <w:highlight w:val="none"/>
          <w:shd w:val="clear" w:color="auto" w:fill="FFFFFF"/>
        </w:rPr>
        <w:t xml:space="preserve"> 。</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投标保证金有效期：至少与投标有效期一致。</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17.3</w:t>
      </w:r>
      <w:r>
        <w:rPr>
          <w:rFonts w:hint="eastAsia" w:ascii="宋体" w:hAnsi="宋体" w:eastAsia="宋体" w:cs="宋体"/>
          <w:color w:val="auto"/>
          <w:sz w:val="24"/>
          <w:highlight w:val="none"/>
          <w:lang w:eastAsia="zh-CN"/>
        </w:rPr>
        <w:t>招标人应当在发出中标通知书后的五日内，将投标保证金退还中标候选人以外的投标人，并在与中标人签订合同后的五日内，将投标保证金退还中标人以及其他中标候选人。</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17.4</w:t>
      </w:r>
      <w:r>
        <w:rPr>
          <w:rFonts w:hint="eastAsia" w:ascii="宋体" w:hAnsi="宋体" w:eastAsia="宋体" w:cs="宋体"/>
          <w:color w:val="auto"/>
          <w:sz w:val="24"/>
          <w:highlight w:val="none"/>
          <w:lang w:eastAsia="zh-CN"/>
        </w:rPr>
        <w:t>未按要求提交投标保证金到指定银行专户（以对账单为准）的投标将被视为无效投标。</w:t>
      </w:r>
    </w:p>
    <w:p>
      <w:pPr>
        <w:tabs>
          <w:tab w:val="left" w:pos="510"/>
          <w:tab w:val="left" w:pos="900"/>
          <w:tab w:val="left" w:pos="1100"/>
        </w:tabs>
        <w:snapToGrid/>
        <w:spacing w:after="0" w:line="360" w:lineRule="auto"/>
        <w:ind w:firstLine="480" w:firstLineChars="200"/>
        <w:rPr>
          <w:rFonts w:ascii="宋体" w:hAnsi="宋体" w:eastAsia="宋体" w:cs="宋体"/>
          <w:b/>
          <w:color w:val="auto"/>
          <w:sz w:val="24"/>
          <w:szCs w:val="24"/>
          <w:shd w:val="clear" w:color="auto" w:fill="FFFFFF"/>
        </w:rPr>
      </w:pPr>
      <w:r>
        <w:rPr>
          <w:rFonts w:hint="eastAsia" w:ascii="宋体" w:hAnsi="宋体" w:eastAsia="宋体" w:cs="宋体"/>
          <w:color w:val="auto"/>
          <w:sz w:val="24"/>
          <w:highlight w:val="none"/>
          <w:lang w:val="en-US" w:eastAsia="zh-CN"/>
        </w:rPr>
        <w:t>17.5</w:t>
      </w:r>
      <w:r>
        <w:rPr>
          <w:rFonts w:hint="eastAsia" w:ascii="宋体" w:hAnsi="宋体" w:eastAsia="宋体" w:cs="宋体"/>
          <w:color w:val="auto"/>
          <w:sz w:val="24"/>
          <w:highlight w:val="none"/>
          <w:lang w:eastAsia="zh-CN"/>
        </w:rPr>
        <w:t>投标人的投标保证金应退还到投标人开户行基本账户。</w:t>
      </w:r>
    </w:p>
    <w:p>
      <w:pPr>
        <w:shd w:val="clear" w:color="auto" w:fill="FFFFFF"/>
        <w:wordWrap w:val="0"/>
        <w:spacing w:after="0" w:line="360" w:lineRule="auto"/>
        <w:ind w:firstLine="480" w:firstLineChars="200"/>
        <w:rPr>
          <w:rFonts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17.6投标保证金的有效期：90日历天(从投标截止之日算起)。</w:t>
      </w:r>
    </w:p>
    <w:p>
      <w:pPr>
        <w:shd w:val="clear" w:color="auto" w:fill="FFFFFF"/>
        <w:wordWrap w:val="0"/>
        <w:spacing w:after="0" w:line="360" w:lineRule="auto"/>
        <w:ind w:firstLine="480" w:firstLineChars="200"/>
        <w:rPr>
          <w:rFonts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17.</w:t>
      </w:r>
      <w:r>
        <w:rPr>
          <w:rFonts w:hint="eastAsia" w:ascii="宋体" w:hAnsi="宋体" w:eastAsia="宋体" w:cs="宋体"/>
          <w:bCs/>
          <w:color w:val="auto"/>
          <w:sz w:val="24"/>
          <w:szCs w:val="24"/>
          <w:shd w:val="clear" w:color="auto" w:fill="FFFFFF"/>
          <w:lang w:val="en-US" w:eastAsia="zh-CN"/>
        </w:rPr>
        <w:t>7</w:t>
      </w:r>
      <w:r>
        <w:rPr>
          <w:rFonts w:hint="eastAsia" w:ascii="宋体" w:hAnsi="宋体" w:eastAsia="宋体" w:cs="宋体"/>
          <w:bCs/>
          <w:color w:val="auto"/>
          <w:sz w:val="24"/>
          <w:szCs w:val="24"/>
          <w:shd w:val="clear" w:color="auto" w:fill="FFFFFF"/>
        </w:rPr>
        <w:t>发生下列情况之一，投标保证金将被没收</w:t>
      </w:r>
    </w:p>
    <w:p>
      <w:pPr>
        <w:shd w:val="clear" w:color="auto" w:fill="FFFFFF"/>
        <w:wordWrap w:val="0"/>
        <w:spacing w:after="0" w:line="360" w:lineRule="auto"/>
        <w:ind w:firstLine="480" w:firstLineChars="200"/>
        <w:rPr>
          <w:rFonts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 xml:space="preserve">(1)在投标有效期间，投标人撤回其投标文件的； </w:t>
      </w:r>
    </w:p>
    <w:p>
      <w:pPr>
        <w:shd w:val="clear" w:color="auto" w:fill="FFFFFF"/>
        <w:wordWrap w:val="0"/>
        <w:spacing w:after="0" w:line="360" w:lineRule="auto"/>
        <w:ind w:firstLine="480" w:firstLineChars="200"/>
        <w:rPr>
          <w:rFonts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(2)中标人放弃中标的或不按规定与招标人签订合同的；</w:t>
      </w:r>
    </w:p>
    <w:p>
      <w:pPr>
        <w:shd w:val="clear" w:color="auto" w:fill="FFFFFF"/>
        <w:wordWrap w:val="0"/>
        <w:spacing w:after="0" w:line="360" w:lineRule="auto"/>
        <w:ind w:firstLine="480" w:firstLineChars="200"/>
        <w:rPr>
          <w:rFonts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(3)中标人在规定的期限内未按要求向招标人提交履约保证金的；</w:t>
      </w:r>
    </w:p>
    <w:p>
      <w:pPr>
        <w:shd w:val="clear" w:color="auto" w:fill="FFFFFF"/>
        <w:wordWrap w:val="0"/>
        <w:spacing w:after="0" w:line="360" w:lineRule="auto"/>
        <w:ind w:firstLine="480" w:firstLineChars="200"/>
        <w:rPr>
          <w:rFonts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(4)因中标人在本招标项目投标中存在违法行为导致中标被依法确认无效的；</w:t>
      </w:r>
    </w:p>
    <w:p>
      <w:pPr>
        <w:shd w:val="clear" w:color="auto" w:fill="FFFFFF"/>
        <w:wordWrap w:val="0"/>
        <w:spacing w:after="0" w:line="360" w:lineRule="auto"/>
        <w:ind w:firstLine="480" w:firstLineChars="200"/>
        <w:rPr>
          <w:rFonts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(5)中标人放弃中标的；</w:t>
      </w:r>
    </w:p>
    <w:p>
      <w:pPr>
        <w:shd w:val="clear" w:color="auto" w:fill="FFFFFF"/>
        <w:wordWrap w:val="0"/>
        <w:spacing w:after="0" w:line="360" w:lineRule="auto"/>
        <w:ind w:firstLine="480" w:firstLineChars="200"/>
        <w:rPr>
          <w:rFonts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(6)法律、法规规定的其他情形。</w:t>
      </w:r>
    </w:p>
    <w:p>
      <w:pPr>
        <w:shd w:val="clear" w:color="auto" w:fill="FFFFFF"/>
        <w:wordWrap w:val="0"/>
        <w:spacing w:after="0" w:line="360" w:lineRule="auto"/>
        <w:ind w:firstLine="482"/>
        <w:rPr>
          <w:rFonts w:ascii="宋体" w:hAnsi="宋体" w:eastAsia="宋体" w:cs="宋体"/>
          <w:color w:val="auto"/>
          <w:sz w:val="24"/>
          <w:szCs w:val="24"/>
        </w:rPr>
      </w:pPr>
      <w:r>
        <w:rPr>
          <w:rFonts w:hint="eastAsia" w:ascii="宋体" w:hAnsi="宋体" w:eastAsia="宋体" w:cs="宋体"/>
          <w:b/>
          <w:color w:val="auto"/>
          <w:sz w:val="24"/>
          <w:szCs w:val="24"/>
          <w:shd w:val="clear" w:color="auto" w:fill="FFFFFF"/>
        </w:rPr>
        <w:t>18.投标文件的编制</w:t>
      </w:r>
    </w:p>
    <w:p>
      <w:pPr>
        <w:shd w:val="clear" w:color="auto" w:fill="FFFFFF"/>
        <w:wordWrap w:val="0"/>
        <w:spacing w:after="0"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shd w:val="clear" w:color="auto" w:fill="FFFFFF"/>
        </w:rPr>
        <w:t>18.1</w:t>
      </w:r>
      <w:r>
        <w:rPr>
          <w:rFonts w:hint="eastAsia" w:ascii="宋体" w:hAnsi="宋体" w:eastAsia="宋体" w:cs="宋体"/>
          <w:color w:val="000000"/>
          <w:sz w:val="24"/>
          <w:szCs w:val="24"/>
          <w:highlight w:val="none"/>
          <w:shd w:val="clear" w:color="auto" w:fill="FFFFFF"/>
        </w:rPr>
        <w:t>投标文件编制和加密要求：投标人必须通过已激活的企业CA网上提交，在投标截止时间之前登录</w:t>
      </w:r>
      <w:r>
        <w:rPr>
          <w:rFonts w:hint="eastAsia" w:ascii="宋体" w:hAnsi="宋体" w:eastAsia="宋体" w:cs="宋体"/>
          <w:sz w:val="24"/>
          <w:szCs w:val="24"/>
          <w:highlight w:val="none"/>
          <w:rtl w:val="0"/>
          <w:lang w:val="en-US" w:eastAsia="zh-CN"/>
        </w:rPr>
        <w:t>仙游县数字城市电子交易服务平台(https://ptxy.etrading.cn)</w:t>
      </w:r>
      <w:r>
        <w:rPr>
          <w:rFonts w:hint="eastAsia" w:ascii="宋体" w:hAnsi="宋体" w:eastAsia="宋体" w:cs="宋体"/>
          <w:color w:val="00000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pPr>
        <w:shd w:val="clear" w:color="auto" w:fill="FFFFFF"/>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uto"/>
        <w:ind w:firstLine="482"/>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t>19.投标文件的密封及标记</w:t>
      </w:r>
    </w:p>
    <w:p>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2投标文件编制和加密要求：投标单位的投标文件必须使用网上申报系统中最新版来制作，投标单位只能用单位CA数字证书对投标文件加密生成标书上传到系统中，否则开标时无法解密，导致投标失败，由此造成的后果投标人自行承担。</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20.投标文件的递交地点、递交截止时间</w:t>
      </w:r>
    </w:p>
    <w:p>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ascii="微软雅黑" w:hAnsi="微软雅黑" w:cs="微软雅黑"/>
          <w:b/>
          <w:bCs/>
          <w:color w:val="auto"/>
          <w:sz w:val="21"/>
          <w:szCs w:val="21"/>
          <w:highlight w:val="none"/>
        </w:rPr>
      </w:pPr>
      <w:r>
        <w:rPr>
          <w:rFonts w:hint="eastAsia" w:ascii="宋体" w:hAnsi="宋体" w:eastAsia="宋体" w:cs="宋体"/>
          <w:color w:val="000000"/>
          <w:sz w:val="24"/>
          <w:szCs w:val="24"/>
          <w:shd w:val="clear" w:color="auto" w:fill="FFFFFF"/>
        </w:rPr>
        <w:t>20.1</w:t>
      </w:r>
      <w:r>
        <w:rPr>
          <w:rFonts w:hint="eastAsia" w:ascii="宋体" w:hAnsi="宋体" w:eastAsia="宋体" w:cs="宋体"/>
          <w:i w:val="0"/>
          <w:iCs w:val="0"/>
          <w:caps w:val="0"/>
          <w:color w:val="000000"/>
          <w:spacing w:val="0"/>
          <w:sz w:val="24"/>
          <w:szCs w:val="24"/>
        </w:rPr>
        <w:t>投标文件递交的截</w:t>
      </w:r>
      <w:r>
        <w:rPr>
          <w:rFonts w:hint="eastAsia" w:ascii="宋体" w:hAnsi="宋体" w:eastAsia="宋体" w:cs="宋体"/>
          <w:i w:val="0"/>
          <w:iCs w:val="0"/>
          <w:caps w:val="0"/>
          <w:color w:val="auto"/>
          <w:spacing w:val="0"/>
          <w:sz w:val="24"/>
          <w:szCs w:val="24"/>
        </w:rPr>
        <w:t>止时间(投标截止时间)：</w:t>
      </w:r>
      <w:r>
        <w:rPr>
          <w:rFonts w:hint="eastAsia" w:ascii="宋体" w:hAnsi="宋体" w:eastAsia="宋体" w:cs="宋体"/>
          <w:i w:val="0"/>
          <w:iCs w:val="0"/>
          <w:caps w:val="0"/>
          <w:color w:val="auto"/>
          <w:spacing w:val="0"/>
          <w:sz w:val="24"/>
          <w:szCs w:val="24"/>
          <w:u w:val="single"/>
          <w:lang w:eastAsia="zh-CN"/>
        </w:rPr>
        <w:t>2025</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u w:val="single"/>
          <w:lang w:val="en-US" w:eastAsia="zh-CN"/>
        </w:rPr>
        <w:t xml:space="preserve">  5 </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u w:val="single"/>
        </w:rPr>
        <w:t> </w:t>
      </w:r>
      <w:r>
        <w:rPr>
          <w:rFonts w:hint="eastAsia" w:ascii="宋体" w:hAnsi="宋体" w:eastAsia="宋体" w:cs="宋体"/>
          <w:i w:val="0"/>
          <w:iCs w:val="0"/>
          <w:caps w:val="0"/>
          <w:color w:val="auto"/>
          <w:spacing w:val="0"/>
          <w:sz w:val="24"/>
          <w:szCs w:val="24"/>
          <w:u w:val="single"/>
          <w:lang w:val="en-US" w:eastAsia="zh-CN"/>
        </w:rPr>
        <w:t xml:space="preserve">12 </w:t>
      </w:r>
      <w:r>
        <w:rPr>
          <w:rFonts w:hint="eastAsia" w:ascii="宋体" w:hAnsi="宋体" w:eastAsia="宋体" w:cs="宋体"/>
          <w:i w:val="0"/>
          <w:iCs w:val="0"/>
          <w:caps w:val="0"/>
          <w:color w:val="auto"/>
          <w:spacing w:val="0"/>
          <w:sz w:val="24"/>
          <w:szCs w:val="24"/>
        </w:rPr>
        <w:t>日</w:t>
      </w:r>
      <w:r>
        <w:rPr>
          <w:rFonts w:hint="eastAsia" w:ascii="宋体" w:hAnsi="宋体" w:eastAsia="宋体" w:cs="宋体"/>
          <w:i w:val="0"/>
          <w:iCs w:val="0"/>
          <w:caps w:val="0"/>
          <w:color w:val="auto"/>
          <w:spacing w:val="0"/>
          <w:sz w:val="24"/>
          <w:szCs w:val="24"/>
          <w:u w:val="single"/>
          <w:lang w:val="en-US" w:eastAsia="zh-CN"/>
        </w:rPr>
        <w:t xml:space="preserve"> 10 </w:t>
      </w:r>
      <w:r>
        <w:rPr>
          <w:rFonts w:hint="eastAsia" w:ascii="宋体" w:hAnsi="宋体" w:eastAsia="宋体" w:cs="宋体"/>
          <w:i w:val="0"/>
          <w:iCs w:val="0"/>
          <w:caps w:val="0"/>
          <w:color w:val="auto"/>
          <w:spacing w:val="0"/>
          <w:sz w:val="24"/>
          <w:szCs w:val="24"/>
        </w:rPr>
        <w:t>时</w:t>
      </w:r>
      <w:r>
        <w:rPr>
          <w:rFonts w:hint="eastAsia" w:ascii="宋体" w:hAnsi="宋体" w:eastAsia="宋体" w:cs="宋体"/>
          <w:i w:val="0"/>
          <w:iCs w:val="0"/>
          <w:caps w:val="0"/>
          <w:color w:val="auto"/>
          <w:spacing w:val="0"/>
          <w:sz w:val="24"/>
          <w:szCs w:val="24"/>
          <w:u w:val="single"/>
          <w:lang w:val="en-US" w:eastAsia="zh-CN"/>
        </w:rPr>
        <w:t xml:space="preserve"> 00  </w:t>
      </w:r>
      <w:r>
        <w:rPr>
          <w:rFonts w:hint="eastAsia" w:ascii="宋体" w:hAnsi="宋体" w:eastAsia="宋体" w:cs="宋体"/>
          <w:i w:val="0"/>
          <w:iCs w:val="0"/>
          <w:caps w:val="0"/>
          <w:color w:val="auto"/>
          <w:spacing w:val="0"/>
          <w:sz w:val="24"/>
          <w:szCs w:val="24"/>
        </w:rPr>
        <w:t>分。投标人应在截止时间前通过</w:t>
      </w:r>
      <w:r>
        <w:rPr>
          <w:rFonts w:hint="eastAsia" w:ascii="宋体" w:hAnsi="宋体" w:eastAsia="宋体" w:cs="宋体"/>
          <w:i w:val="0"/>
          <w:iCs w:val="0"/>
          <w:caps w:val="0"/>
          <w:color w:val="auto"/>
          <w:spacing w:val="0"/>
          <w:sz w:val="24"/>
          <w:szCs w:val="24"/>
          <w:u w:val="single"/>
          <w:lang w:val="en-US" w:eastAsia="zh-CN"/>
        </w:rPr>
        <w:t xml:space="preserve"> </w:t>
      </w:r>
      <w:r>
        <w:rPr>
          <w:rFonts w:hint="eastAsia" w:ascii="宋体" w:hAnsi="宋体" w:eastAsia="宋体" w:cs="宋体"/>
          <w:i w:val="0"/>
          <w:iCs w:val="0"/>
          <w:caps w:val="0"/>
          <w:color w:val="auto"/>
          <w:spacing w:val="0"/>
          <w:sz w:val="24"/>
          <w:szCs w:val="24"/>
          <w:u w:val="single"/>
          <w:lang w:eastAsia="zh-CN"/>
        </w:rPr>
        <w:t>数字仙游电子业务平台(https://ptxy.etrading.cn)</w:t>
      </w:r>
      <w:r>
        <w:rPr>
          <w:rFonts w:hint="eastAsia" w:ascii="宋体" w:hAnsi="宋体" w:eastAsia="宋体" w:cs="宋体"/>
          <w:i w:val="0"/>
          <w:iCs w:val="0"/>
          <w:caps w:val="0"/>
          <w:color w:val="auto"/>
          <w:spacing w:val="0"/>
          <w:sz w:val="24"/>
          <w:szCs w:val="24"/>
        </w:rPr>
        <w:t>递交电子投标文件。</w:t>
      </w:r>
      <w:r>
        <w:rPr>
          <w:rFonts w:hint="eastAsia" w:ascii="宋体" w:hAnsi="宋体" w:eastAsia="宋体" w:cs="宋体"/>
          <w:color w:val="000000"/>
          <w:sz w:val="24"/>
          <w:szCs w:val="24"/>
          <w:highlight w:val="none"/>
          <w:shd w:val="clear" w:color="auto" w:fill="FFFFFF"/>
        </w:rPr>
        <w:t>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0594-6220888</w:t>
      </w:r>
      <w:r>
        <w:rPr>
          <w:rFonts w:hint="eastAsia" w:ascii="宋体" w:hAnsi="宋体" w:eastAsia="宋体" w:cs="宋体"/>
          <w:color w:val="000000"/>
          <w:sz w:val="24"/>
          <w:szCs w:val="24"/>
          <w:highlight w:val="none"/>
          <w:shd w:val="clear" w:color="auto" w:fill="FFFFFF"/>
        </w:rPr>
        <w:t>。</w:t>
      </w:r>
    </w:p>
    <w:p>
      <w:pPr>
        <w:shd w:val="clear" w:color="auto" w:fill="FFFFFF"/>
        <w:spacing w:after="0" w:line="360" w:lineRule="auto"/>
        <w:ind w:firstLine="480"/>
        <w:rPr>
          <w:rFonts w:hint="eastAsia" w:ascii="宋体" w:hAnsi="宋体" w:eastAsia="宋体" w:cs="宋体"/>
          <w:color w:val="auto"/>
          <w:sz w:val="24"/>
          <w:szCs w:val="24"/>
          <w:highlight w:val="none"/>
          <w:shd w:val="clear" w:color="auto" w:fill="FFFFFF"/>
          <w:rtl w:val="0"/>
          <w:lang w:val="en-US" w:eastAsia="zh-CN"/>
        </w:rPr>
      </w:pPr>
      <w:r>
        <w:rPr>
          <w:rFonts w:hint="eastAsia" w:ascii="宋体" w:hAnsi="宋体" w:eastAsia="宋体" w:cs="宋体"/>
          <w:color w:val="auto"/>
          <w:sz w:val="24"/>
          <w:szCs w:val="24"/>
          <w:highlight w:val="none"/>
          <w:shd w:val="clear" w:color="auto" w:fill="FFFFFF"/>
        </w:rPr>
        <w:t>20.2</w:t>
      </w:r>
      <w:r>
        <w:rPr>
          <w:rFonts w:hint="eastAsia" w:ascii="宋体" w:hAnsi="宋体" w:eastAsia="宋体" w:cs="宋体"/>
          <w:color w:val="auto"/>
          <w:sz w:val="24"/>
          <w:szCs w:val="24"/>
          <w:highlight w:val="none"/>
          <w:shd w:val="clear" w:color="auto" w:fill="FFFFFF"/>
          <w:rtl w:val="0"/>
          <w:lang w:val="en-US" w:eastAsia="zh-CN"/>
        </w:rPr>
        <w:t>招标人不接受书面投标文件，投标人必须提交网上投标文件。投标人是否投标以网上（数字仙游电子业务平台）投标文件为准。资格审查小组只对网上投标文件进行评审。本招标项目采用远程解密投标文件。</w:t>
      </w:r>
    </w:p>
    <w:p>
      <w:pPr>
        <w:shd w:val="clear" w:color="auto" w:fill="FFFFFF"/>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auto"/>
          <w:sz w:val="24"/>
          <w:szCs w:val="24"/>
          <w:highlight w:val="none"/>
          <w:shd w:val="clear" w:color="auto" w:fill="FFFFFF"/>
          <w:rtl w:val="0"/>
          <w:lang w:val="en-US" w:eastAsia="zh-CN" w:bidi="ar-SA"/>
        </w:rPr>
        <w:t>20.3投标截止时间前未完成投标文</w:t>
      </w:r>
      <w:r>
        <w:rPr>
          <w:rFonts w:hint="eastAsia" w:ascii="宋体" w:hAnsi="宋体" w:eastAsia="宋体" w:cs="宋体"/>
          <w:color w:val="000000"/>
          <w:sz w:val="24"/>
          <w:szCs w:val="24"/>
          <w:highlight w:val="none"/>
          <w:shd w:val="clear" w:color="auto" w:fill="FFFFFF"/>
          <w:rtl w:val="0"/>
          <w:lang w:val="en-US" w:eastAsia="zh-CN" w:bidi="ar-SA"/>
        </w:rPr>
        <w:t>件传输的，视为撤回投标文件。投标截止时间后送达的投标文件，电子交易平台应当拒收。投标截止时间前可以对已经递交的投标文件进行替换或者撤回。</w:t>
      </w:r>
    </w:p>
    <w:p>
      <w:pPr>
        <w:shd w:val="clear" w:color="auto" w:fill="FFFFFF"/>
        <w:wordWrap w:val="0"/>
        <w:spacing w:after="0" w:line="360" w:lineRule="auto"/>
        <w:jc w:val="center"/>
        <w:rPr>
          <w:rFonts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(四)开标、评标及定标</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21.开标</w:t>
      </w:r>
    </w:p>
    <w:p>
      <w:pPr>
        <w:shd w:val="clear" w:color="auto" w:fill="FFFFFF"/>
        <w:wordWrap w:val="0"/>
        <w:spacing w:after="0" w:line="360" w:lineRule="auto"/>
        <w:ind w:firstLine="480"/>
        <w:rPr>
          <w:rFonts w:ascii="宋体" w:hAnsi="宋体" w:eastAsia="宋体" w:cs="宋体"/>
          <w:color w:val="auto"/>
          <w:sz w:val="24"/>
          <w:szCs w:val="24"/>
          <w:highlight w:val="none"/>
          <w:shd w:val="clear" w:color="auto" w:fill="FFFFFF"/>
        </w:rPr>
      </w:pPr>
      <w:r>
        <w:rPr>
          <w:rFonts w:hint="eastAsia" w:ascii="宋体" w:hAnsi="宋体" w:eastAsia="宋体" w:cs="宋体"/>
          <w:color w:val="000000"/>
          <w:sz w:val="24"/>
          <w:szCs w:val="24"/>
          <w:shd w:val="clear" w:color="auto" w:fill="FFFFFF"/>
        </w:rPr>
        <w:t>21.1</w:t>
      </w:r>
      <w:r>
        <w:rPr>
          <w:rFonts w:hint="eastAsia" w:ascii="宋体" w:hAnsi="宋体" w:eastAsia="宋体" w:cs="宋体"/>
          <w:color w:val="000000"/>
          <w:sz w:val="24"/>
          <w:szCs w:val="24"/>
          <w:highlight w:val="none"/>
          <w:shd w:val="clear" w:color="auto" w:fill="FFFFFF"/>
        </w:rPr>
        <w:t>开标会定于</w:t>
      </w:r>
      <w:r>
        <w:rPr>
          <w:rFonts w:hint="eastAsia" w:ascii="宋体" w:hAnsi="宋体" w:eastAsia="宋体" w:cs="宋体"/>
          <w:i w:val="0"/>
          <w:iCs w:val="0"/>
          <w:caps w:val="0"/>
          <w:color w:val="auto"/>
          <w:spacing w:val="0"/>
          <w:sz w:val="24"/>
          <w:szCs w:val="24"/>
          <w:u w:val="single"/>
          <w:lang w:eastAsia="zh-CN"/>
        </w:rPr>
        <w:t>2025</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u w:val="single"/>
          <w:lang w:val="en-US" w:eastAsia="zh-CN"/>
        </w:rPr>
        <w:t xml:space="preserve">  5 </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u w:val="single"/>
        </w:rPr>
        <w:t> </w:t>
      </w:r>
      <w:r>
        <w:rPr>
          <w:rFonts w:hint="eastAsia" w:ascii="宋体" w:hAnsi="宋体" w:eastAsia="宋体" w:cs="宋体"/>
          <w:i w:val="0"/>
          <w:iCs w:val="0"/>
          <w:caps w:val="0"/>
          <w:color w:val="auto"/>
          <w:spacing w:val="0"/>
          <w:sz w:val="24"/>
          <w:szCs w:val="24"/>
          <w:u w:val="single"/>
          <w:lang w:val="en-US" w:eastAsia="zh-CN"/>
        </w:rPr>
        <w:t xml:space="preserve">12 </w:t>
      </w:r>
      <w:r>
        <w:rPr>
          <w:rFonts w:hint="eastAsia" w:ascii="宋体" w:hAnsi="宋体" w:eastAsia="宋体" w:cs="宋体"/>
          <w:i w:val="0"/>
          <w:iCs w:val="0"/>
          <w:caps w:val="0"/>
          <w:color w:val="auto"/>
          <w:spacing w:val="0"/>
          <w:sz w:val="24"/>
          <w:szCs w:val="24"/>
        </w:rPr>
        <w:t>日</w:t>
      </w:r>
      <w:r>
        <w:rPr>
          <w:rFonts w:hint="eastAsia" w:ascii="宋体" w:hAnsi="宋体" w:eastAsia="宋体" w:cs="宋体"/>
          <w:i w:val="0"/>
          <w:iCs w:val="0"/>
          <w:caps w:val="0"/>
          <w:color w:val="auto"/>
          <w:spacing w:val="0"/>
          <w:sz w:val="24"/>
          <w:szCs w:val="24"/>
          <w:u w:val="single"/>
          <w:lang w:val="en-US" w:eastAsia="zh-CN"/>
        </w:rPr>
        <w:t xml:space="preserve"> 10 </w:t>
      </w:r>
      <w:r>
        <w:rPr>
          <w:rFonts w:hint="eastAsia" w:ascii="宋体" w:hAnsi="宋体" w:eastAsia="宋体" w:cs="宋体"/>
          <w:i w:val="0"/>
          <w:iCs w:val="0"/>
          <w:caps w:val="0"/>
          <w:color w:val="auto"/>
          <w:spacing w:val="0"/>
          <w:sz w:val="24"/>
          <w:szCs w:val="24"/>
        </w:rPr>
        <w:t>时</w:t>
      </w:r>
      <w:r>
        <w:rPr>
          <w:rFonts w:hint="eastAsia" w:ascii="宋体" w:hAnsi="宋体" w:eastAsia="宋体" w:cs="宋体"/>
          <w:i w:val="0"/>
          <w:iCs w:val="0"/>
          <w:caps w:val="0"/>
          <w:color w:val="auto"/>
          <w:spacing w:val="0"/>
          <w:sz w:val="24"/>
          <w:szCs w:val="24"/>
          <w:u w:val="single"/>
          <w:lang w:val="en-US" w:eastAsia="zh-CN"/>
        </w:rPr>
        <w:t xml:space="preserve"> 00  </w:t>
      </w:r>
      <w:r>
        <w:rPr>
          <w:rFonts w:hint="eastAsia" w:ascii="宋体" w:hAnsi="宋体" w:eastAsia="宋体" w:cs="宋体"/>
          <w:i w:val="0"/>
          <w:iCs w:val="0"/>
          <w:caps w:val="0"/>
          <w:color w:val="auto"/>
          <w:spacing w:val="0"/>
          <w:sz w:val="24"/>
          <w:szCs w:val="24"/>
        </w:rPr>
        <w:t>分</w:t>
      </w:r>
      <w:r>
        <w:rPr>
          <w:rFonts w:hint="eastAsia" w:ascii="宋体" w:hAnsi="宋体" w:eastAsia="宋体" w:cs="宋体"/>
          <w:color w:val="auto"/>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b/>
          <w:bCs/>
          <w:color w:val="auto"/>
          <w:sz w:val="24"/>
          <w:szCs w:val="24"/>
          <w:highlight w:val="none"/>
          <w:shd w:val="clear" w:color="auto" w:fill="FFFFFF"/>
          <w:rtl w:val="0"/>
          <w:lang w:val="en-US" w:eastAsia="zh-CN"/>
        </w:rPr>
        <w:t>仙游县园庄镇人民政府二楼会议室</w:t>
      </w:r>
      <w:r>
        <w:rPr>
          <w:rFonts w:hint="eastAsia" w:ascii="宋体" w:hAnsi="宋体" w:eastAsia="宋体" w:cs="宋体"/>
          <w:color w:val="auto"/>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auto"/>
          <w:sz w:val="24"/>
          <w:szCs w:val="24"/>
          <w:highlight w:val="none"/>
          <w:shd w:val="clear" w:color="auto" w:fill="FFFFFF"/>
        </w:rPr>
        <w:t>开标会由招标人或招标代理机构主持并邀请招标监督人员参加。</w:t>
      </w:r>
    </w:p>
    <w:p>
      <w:pPr>
        <w:pStyle w:val="8"/>
        <w:numPr>
          <w:ilvl w:val="0"/>
          <w:numId w:val="0"/>
        </w:numPr>
        <w:tabs>
          <w:tab w:val="left" w:pos="510"/>
          <w:tab w:val="left" w:pos="624"/>
        </w:tabs>
        <w:snapToGrid w:val="0"/>
        <w:spacing w:line="360" w:lineRule="auto"/>
        <w:ind w:firstLine="480" w:firstLineChars="200"/>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sz w:val="24"/>
          <w:szCs w:val="24"/>
          <w:highlight w:val="none"/>
          <w:shd w:val="clear" w:color="auto" w:fill="FFFFFF"/>
        </w:rPr>
        <w:t>21.2</w:t>
      </w:r>
      <w:r>
        <w:rPr>
          <w:rFonts w:hint="eastAsia" w:ascii="宋体" w:hAnsi="宋体" w:eastAsia="宋体" w:cs="宋体"/>
          <w:color w:val="auto"/>
          <w:kern w:val="0"/>
          <w:sz w:val="24"/>
          <w:szCs w:val="24"/>
          <w:highlight w:val="none"/>
          <w:shd w:val="clear" w:color="auto" w:fill="FFFFFF"/>
          <w:rtl w:val="0"/>
          <w:lang w:val="en-US" w:eastAsia="zh-CN" w:bidi="ar-SA"/>
        </w:rPr>
        <w:t>电子交易平台开标程序：</w:t>
      </w:r>
    </w:p>
    <w:p>
      <w:pPr>
        <w:pStyle w:val="8"/>
        <w:numPr>
          <w:ilvl w:val="0"/>
          <w:numId w:val="0"/>
        </w:numPr>
        <w:tabs>
          <w:tab w:val="left" w:pos="510"/>
          <w:tab w:val="left" w:pos="624"/>
        </w:tabs>
        <w:snapToGrid w:val="0"/>
        <w:spacing w:line="360" w:lineRule="auto"/>
        <w:ind w:firstLine="480" w:firstLineChars="200"/>
        <w:rPr>
          <w:rFonts w:hint="eastAsia" w:ascii="宋体" w:hAnsi="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（1）加密检查。开标时间一到，电子交易平台公</w:t>
      </w:r>
      <w:r>
        <w:rPr>
          <w:rFonts w:hint="eastAsia" w:ascii="宋体" w:hAnsi="宋体" w:cs="宋体"/>
          <w:color w:val="auto"/>
          <w:kern w:val="0"/>
          <w:sz w:val="24"/>
          <w:szCs w:val="24"/>
          <w:highlight w:val="none"/>
          <w:shd w:val="clear" w:color="auto" w:fill="FFFFFF"/>
          <w:rtl w:val="0"/>
          <w:lang w:val="en-US" w:eastAsia="zh-CN" w:bidi="ar-SA"/>
        </w:rPr>
        <w:t>布投标名单后</w:t>
      </w:r>
      <w:r>
        <w:rPr>
          <w:rFonts w:hint="eastAsia" w:ascii="宋体" w:hAnsi="宋体" w:eastAsia="宋体" w:cs="宋体"/>
          <w:color w:val="auto"/>
          <w:kern w:val="0"/>
          <w:sz w:val="24"/>
          <w:szCs w:val="24"/>
          <w:highlight w:val="none"/>
          <w:shd w:val="clear" w:color="auto" w:fill="FFFFFF"/>
          <w:rtl w:val="0"/>
          <w:lang w:val="en-US" w:eastAsia="zh-CN" w:bidi="ar-SA"/>
        </w:rPr>
        <w:t>显示递交投标文件顺序号及对应的电子投标文件加密状态</w:t>
      </w:r>
      <w:r>
        <w:rPr>
          <w:rFonts w:hint="eastAsia" w:ascii="宋体" w:hAnsi="宋体" w:cs="宋体"/>
          <w:color w:val="auto"/>
          <w:kern w:val="0"/>
          <w:sz w:val="24"/>
          <w:szCs w:val="24"/>
          <w:highlight w:val="none"/>
          <w:shd w:val="clear" w:color="auto" w:fill="FFFFFF"/>
          <w:rtl w:val="0"/>
          <w:lang w:val="en-US" w:eastAsia="zh-CN" w:bidi="ar-SA"/>
        </w:rPr>
        <w:t>；</w:t>
      </w:r>
    </w:p>
    <w:p>
      <w:pPr>
        <w:pStyle w:val="8"/>
        <w:numPr>
          <w:ilvl w:val="0"/>
          <w:numId w:val="0"/>
        </w:numPr>
        <w:tabs>
          <w:tab w:val="left" w:pos="510"/>
          <w:tab w:val="left" w:pos="624"/>
        </w:tabs>
        <w:snapToGrid w:val="0"/>
        <w:spacing w:line="360" w:lineRule="auto"/>
        <w:ind w:firstLine="480" w:firstLineChars="200"/>
        <w:rPr>
          <w:rFonts w:hint="eastAsia"/>
          <w:color w:val="auto"/>
          <w:rtl w:val="0"/>
          <w:lang w:val="en-US" w:eastAsia="zh-CN"/>
        </w:rPr>
      </w:pPr>
      <w:r>
        <w:rPr>
          <w:rFonts w:hint="eastAsia" w:ascii="宋体" w:hAnsi="宋体" w:eastAsia="宋体" w:cs="宋体"/>
          <w:color w:val="auto"/>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w:t>
      </w:r>
      <w:r>
        <w:rPr>
          <w:rFonts w:hint="eastAsia" w:ascii="宋体" w:hAnsi="宋体" w:cs="宋体"/>
          <w:color w:val="auto"/>
          <w:kern w:val="0"/>
          <w:sz w:val="24"/>
          <w:szCs w:val="24"/>
          <w:highlight w:val="none"/>
          <w:shd w:val="clear" w:color="auto" w:fill="FFFFFF"/>
          <w:rtl w:val="0"/>
          <w:lang w:val="en-US" w:eastAsia="zh-CN" w:bidi="ar-SA"/>
        </w:rPr>
        <w:t>。其他已解密投标文件的开标可以继续进行。</w:t>
      </w:r>
    </w:p>
    <w:p>
      <w:pPr>
        <w:pStyle w:val="8"/>
        <w:numPr>
          <w:ilvl w:val="0"/>
          <w:numId w:val="0"/>
        </w:numPr>
        <w:tabs>
          <w:tab w:val="left" w:pos="510"/>
          <w:tab w:val="left" w:pos="624"/>
        </w:tabs>
        <w:snapToGrid w:val="0"/>
        <w:spacing w:line="360" w:lineRule="auto"/>
        <w:ind w:firstLine="480" w:firstLineChars="200"/>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pPr>
        <w:pStyle w:val="8"/>
        <w:numPr>
          <w:ilvl w:val="0"/>
          <w:numId w:val="0"/>
        </w:numPr>
        <w:tabs>
          <w:tab w:val="left" w:pos="510"/>
          <w:tab w:val="left" w:pos="624"/>
        </w:tabs>
        <w:snapToGrid w:val="0"/>
        <w:spacing w:line="360" w:lineRule="auto"/>
        <w:ind w:firstLine="720" w:firstLineChars="300"/>
        <w:rPr>
          <w:rFonts w:hint="eastAsia" w:ascii="宋体" w:hAnsi="宋体" w:eastAsia="宋体" w:cs="宋体"/>
          <w:color w:val="auto"/>
          <w:kern w:val="0"/>
          <w:sz w:val="24"/>
          <w:szCs w:val="24"/>
          <w:highlight w:val="none"/>
          <w:shd w:val="clear" w:color="auto" w:fill="FFFFFF"/>
          <w:rtl w:val="0"/>
          <w:lang w:val="en-US" w:eastAsia="zh-CN" w:bidi="ar-SA"/>
        </w:rPr>
      </w:pPr>
      <w:bookmarkStart w:id="1" w:name="EB29e973b8f9a44a8f9b1e645e50918a70"/>
      <w:r>
        <w:rPr>
          <w:rFonts w:hint="eastAsia" w:ascii="宋体" w:hAnsi="宋体" w:cs="宋体"/>
          <w:color w:val="auto"/>
          <w:kern w:val="0"/>
          <w:sz w:val="24"/>
          <w:szCs w:val="24"/>
          <w:highlight w:val="none"/>
          <w:shd w:val="clear" w:color="auto" w:fill="FFFFFF"/>
          <w:rtl w:val="0"/>
          <w:lang w:val="en-US" w:eastAsia="zh-CN" w:bidi="ar-SA"/>
        </w:rPr>
        <w:t>注：</w:t>
      </w:r>
      <w:r>
        <w:rPr>
          <w:rFonts w:hint="eastAsia" w:ascii="宋体" w:hAnsi="宋体" w:eastAsia="宋体" w:cs="宋体"/>
          <w:color w:val="auto"/>
          <w:kern w:val="0"/>
          <w:sz w:val="24"/>
          <w:szCs w:val="24"/>
          <w:highlight w:val="none"/>
          <w:shd w:val="clear" w:color="auto" w:fill="FFFFFF"/>
          <w:rtl w:val="0"/>
          <w:lang w:val="en-US" w:eastAsia="zh-CN" w:bidi="ar-SA"/>
        </w:rPr>
        <w:t>投标文件解密失败的补救方案</w:t>
      </w:r>
    </w:p>
    <w:p>
      <w:pPr>
        <w:pStyle w:val="8"/>
        <w:numPr>
          <w:ilvl w:val="0"/>
          <w:numId w:val="0"/>
        </w:numPr>
        <w:tabs>
          <w:tab w:val="left" w:pos="510"/>
          <w:tab w:val="left" w:pos="624"/>
        </w:tabs>
        <w:snapToGrid w:val="0"/>
        <w:spacing w:line="360" w:lineRule="auto"/>
        <w:ind w:firstLine="720" w:firstLineChars="300"/>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cs="宋体"/>
          <w:color w:val="auto"/>
          <w:kern w:val="0"/>
          <w:sz w:val="24"/>
          <w:szCs w:val="24"/>
          <w:highlight w:val="none"/>
          <w:shd w:val="clear" w:color="auto" w:fill="FFFFFF"/>
          <w:rtl w:val="0"/>
          <w:lang w:val="en-US" w:eastAsia="zh-CN" w:bidi="ar-SA"/>
        </w:rPr>
        <w:t>1</w:t>
      </w:r>
      <w:r>
        <w:rPr>
          <w:rFonts w:hint="eastAsia" w:ascii="宋体" w:hAnsi="宋体" w:eastAsia="宋体" w:cs="宋体"/>
          <w:color w:val="auto"/>
          <w:kern w:val="0"/>
          <w:sz w:val="24"/>
          <w:szCs w:val="24"/>
          <w:highlight w:val="none"/>
          <w:shd w:val="clear" w:color="auto" w:fill="FFFFFF"/>
          <w:rtl w:val="0"/>
          <w:lang w:val="en-US" w:eastAsia="zh-CN" w:bidi="ar-SA"/>
        </w:rPr>
        <w:t>） 若为招标人原因导致无法正常解密，则由招标人及时提出解决方案；</w:t>
      </w:r>
    </w:p>
    <w:p>
      <w:pPr>
        <w:pStyle w:val="8"/>
        <w:numPr>
          <w:ilvl w:val="0"/>
          <w:numId w:val="0"/>
        </w:numPr>
        <w:tabs>
          <w:tab w:val="left" w:pos="510"/>
          <w:tab w:val="left" w:pos="624"/>
        </w:tabs>
        <w:snapToGrid w:val="0"/>
        <w:spacing w:line="360" w:lineRule="auto"/>
        <w:ind w:firstLine="720" w:firstLineChars="300"/>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cs="宋体"/>
          <w:color w:val="auto"/>
          <w:kern w:val="0"/>
          <w:sz w:val="24"/>
          <w:szCs w:val="24"/>
          <w:highlight w:val="none"/>
          <w:shd w:val="clear" w:color="auto" w:fill="FFFFFF"/>
          <w:rtl w:val="0"/>
          <w:lang w:val="en-US" w:eastAsia="zh-CN" w:bidi="ar-SA"/>
        </w:rPr>
        <w:t>2</w:t>
      </w:r>
      <w:r>
        <w:rPr>
          <w:rFonts w:hint="eastAsia" w:ascii="宋体" w:hAnsi="宋体" w:eastAsia="宋体" w:cs="宋体"/>
          <w:color w:val="auto"/>
          <w:kern w:val="0"/>
          <w:sz w:val="24"/>
          <w:szCs w:val="24"/>
          <w:highlight w:val="none"/>
          <w:shd w:val="clear" w:color="auto" w:fill="FFFFFF"/>
          <w:rtl w:val="0"/>
          <w:lang w:val="en-US" w:eastAsia="zh-CN" w:bidi="ar-SA"/>
        </w:rPr>
        <w:t>）</w:t>
      </w:r>
      <w:bookmarkEnd w:id="1"/>
      <w:r>
        <w:rPr>
          <w:rFonts w:hint="eastAsia" w:ascii="宋体" w:hAnsi="宋体" w:eastAsia="宋体" w:cs="宋体"/>
          <w:color w:val="auto"/>
          <w:kern w:val="0"/>
          <w:sz w:val="24"/>
          <w:szCs w:val="24"/>
          <w:highlight w:val="none"/>
          <w:shd w:val="clear" w:color="auto" w:fill="FFFFFF"/>
          <w:rtl w:val="0"/>
          <w:lang w:val="en-US" w:eastAsia="zh-CN" w:bidi="ar-SA"/>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pPr>
        <w:shd w:val="clear" w:color="auto" w:fill="FFFFFF"/>
        <w:wordWrap w:val="0"/>
        <w:spacing w:after="0" w:line="360" w:lineRule="auto"/>
        <w:ind w:firstLine="480"/>
        <w:rPr>
          <w:rFonts w:ascii="微软雅黑" w:hAnsi="微软雅黑" w:cs="微软雅黑"/>
          <w:color w:val="auto"/>
          <w:sz w:val="21"/>
          <w:szCs w:val="21"/>
          <w:highlight w:val="none"/>
        </w:rPr>
      </w:pPr>
      <w:r>
        <w:rPr>
          <w:rFonts w:hint="eastAsia" w:ascii="宋体" w:hAnsi="宋体" w:eastAsia="宋体" w:cs="宋体"/>
          <w:color w:val="auto"/>
          <w:sz w:val="24"/>
          <w:szCs w:val="24"/>
          <w:highlight w:val="none"/>
          <w:shd w:val="clear" w:color="auto" w:fill="FFFFFF"/>
        </w:rPr>
        <w:t>21.3资格审查小组</w:t>
      </w:r>
    </w:p>
    <w:p>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uto"/>
        <w:ind w:firstLine="48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22.1 资格审查小组审查投标文件，确定合格报价投标人名单。</w:t>
      </w:r>
    </w:p>
    <w:p>
      <w:pPr>
        <w:numPr>
          <w:ilvl w:val="0"/>
          <w:numId w:val="0"/>
        </w:numPr>
        <w:shd w:val="clear" w:color="auto" w:fill="FFFFFF"/>
        <w:wordWrap w:val="0"/>
        <w:spacing w:after="0" w:line="360" w:lineRule="auto"/>
        <w:ind w:firstLine="480" w:firstLineChars="200"/>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lang w:eastAsia="zh-CN"/>
        </w:rPr>
        <w:t>（</w:t>
      </w:r>
      <w:r>
        <w:rPr>
          <w:rFonts w:hint="eastAsia" w:ascii="宋体" w:hAnsi="宋体" w:eastAsia="宋体" w:cs="宋体"/>
          <w:b w:val="0"/>
          <w:bCs/>
          <w:color w:val="auto"/>
          <w:sz w:val="24"/>
          <w:szCs w:val="24"/>
          <w:highlight w:val="none"/>
          <w:shd w:val="clear" w:color="auto" w:fill="FFFFFF"/>
          <w:lang w:val="en-US" w:eastAsia="zh-CN"/>
        </w:rPr>
        <w:t>1）</w:t>
      </w:r>
      <w:r>
        <w:rPr>
          <w:rFonts w:hint="eastAsia" w:ascii="宋体" w:hAnsi="宋体" w:eastAsia="宋体" w:cs="宋体"/>
          <w:b w:val="0"/>
          <w:bCs/>
          <w:color w:val="auto"/>
          <w:sz w:val="24"/>
          <w:szCs w:val="24"/>
          <w:highlight w:val="none"/>
          <w:shd w:val="clear" w:color="auto" w:fill="FFFFFF"/>
        </w:rPr>
        <w:t>先选择投标报价</w:t>
      </w:r>
      <w:r>
        <w:rPr>
          <w:rFonts w:hint="eastAsia" w:ascii="宋体" w:hAnsi="宋体" w:eastAsia="宋体" w:cs="宋体"/>
          <w:b w:val="0"/>
          <w:bCs/>
          <w:color w:val="auto"/>
          <w:sz w:val="24"/>
          <w:szCs w:val="24"/>
          <w:highlight w:val="none"/>
          <w:shd w:val="clear" w:color="auto" w:fill="FFFFFF"/>
          <w:lang w:val="en-US" w:eastAsia="zh-CN"/>
        </w:rPr>
        <w:t>合理区间内的</w:t>
      </w:r>
      <w:r>
        <w:rPr>
          <w:rFonts w:hint="eastAsia" w:ascii="宋体" w:hAnsi="宋体" w:eastAsia="宋体" w:cs="宋体"/>
          <w:b w:val="0"/>
          <w:bCs/>
          <w:color w:val="auto"/>
          <w:sz w:val="24"/>
          <w:szCs w:val="24"/>
          <w:highlight w:val="none"/>
          <w:shd w:val="clear" w:color="auto" w:fill="FFFFFF"/>
        </w:rPr>
        <w:t>投标人入围，按照投标人投标报价与</w:t>
      </w:r>
      <w:r>
        <w:rPr>
          <w:rFonts w:hint="eastAsia" w:ascii="宋体" w:hAnsi="宋体" w:eastAsia="宋体" w:cs="宋体"/>
          <w:b w:val="0"/>
          <w:bCs/>
          <w:color w:val="auto"/>
          <w:sz w:val="24"/>
          <w:szCs w:val="24"/>
          <w:highlight w:val="none"/>
          <w:shd w:val="clear" w:color="auto" w:fill="FFFFFF"/>
          <w:lang w:val="en-US" w:eastAsia="zh-CN"/>
        </w:rPr>
        <w:t>最接近</w:t>
      </w:r>
      <w:r>
        <w:rPr>
          <w:rFonts w:hint="default" w:ascii="宋体" w:hAnsi="宋体" w:eastAsia="宋体" w:cs="宋体"/>
          <w:b w:val="0"/>
          <w:bCs/>
          <w:color w:val="auto"/>
          <w:sz w:val="24"/>
          <w:szCs w:val="24"/>
          <w:highlight w:val="none"/>
          <w:shd w:val="clear" w:color="auto" w:fill="FFFFFF"/>
          <w:rtl w:val="0"/>
          <w:lang w:val="zh-TW" w:eastAsia="zh-TW"/>
        </w:rPr>
        <w:t>评标价的下限</w:t>
      </w:r>
      <w:r>
        <w:rPr>
          <w:rFonts w:hint="eastAsia" w:ascii="宋体" w:hAnsi="宋体" w:eastAsia="宋体" w:cs="宋体"/>
          <w:b w:val="0"/>
          <w:bCs/>
          <w:color w:val="auto"/>
          <w:sz w:val="24"/>
          <w:szCs w:val="24"/>
          <w:highlight w:val="none"/>
          <w:shd w:val="clear" w:color="auto" w:fill="FFFFFF"/>
        </w:rPr>
        <w:t>由小到大依次排序，选取前</w:t>
      </w:r>
      <w:r>
        <w:rPr>
          <w:rFonts w:hint="eastAsia" w:ascii="宋体" w:hAnsi="宋体" w:eastAsia="宋体" w:cs="宋体"/>
          <w:b w:val="0"/>
          <w:bCs/>
          <w:color w:val="auto"/>
          <w:sz w:val="24"/>
          <w:szCs w:val="24"/>
          <w:highlight w:val="none"/>
          <w:shd w:val="clear" w:color="auto" w:fill="FFFFFF"/>
          <w:lang w:val="en-US" w:eastAsia="zh-CN"/>
        </w:rPr>
        <w:t>3</w:t>
      </w:r>
      <w:r>
        <w:rPr>
          <w:rFonts w:hint="eastAsia" w:ascii="宋体" w:hAnsi="宋体" w:eastAsia="宋体" w:cs="宋体"/>
          <w:b w:val="0"/>
          <w:bCs/>
          <w:color w:val="auto"/>
          <w:sz w:val="24"/>
          <w:szCs w:val="24"/>
          <w:highlight w:val="none"/>
          <w:shd w:val="clear" w:color="auto" w:fill="FFFFFF"/>
        </w:rPr>
        <w:t>名（若任一名出现多家并列的，视为同一名，下同；</w:t>
      </w:r>
      <w:r>
        <w:rPr>
          <w:rFonts w:hint="eastAsia" w:ascii="宋体" w:hAnsi="宋体" w:eastAsia="宋体" w:cs="宋体"/>
          <w:b w:val="0"/>
          <w:bCs/>
          <w:color w:val="auto"/>
          <w:sz w:val="24"/>
          <w:szCs w:val="24"/>
          <w:highlight w:val="none"/>
          <w:shd w:val="clear" w:color="auto" w:fill="FFFFFF"/>
          <w:lang w:val="en-US" w:eastAsia="zh-CN"/>
        </w:rPr>
        <w:t>若最接近评标价下限的投标人</w:t>
      </w:r>
      <w:r>
        <w:rPr>
          <w:rFonts w:hint="eastAsia" w:ascii="宋体" w:hAnsi="宋体" w:eastAsia="宋体" w:cs="宋体"/>
          <w:b w:val="0"/>
          <w:bCs/>
          <w:color w:val="auto"/>
          <w:sz w:val="24"/>
          <w:szCs w:val="24"/>
          <w:highlight w:val="none"/>
          <w:shd w:val="clear" w:color="auto" w:fill="FFFFFF"/>
        </w:rPr>
        <w:t>不足</w:t>
      </w:r>
      <w:r>
        <w:rPr>
          <w:rFonts w:hint="eastAsia" w:ascii="宋体" w:hAnsi="宋体" w:eastAsia="宋体" w:cs="宋体"/>
          <w:b w:val="0"/>
          <w:bCs/>
          <w:color w:val="auto"/>
          <w:sz w:val="24"/>
          <w:szCs w:val="24"/>
          <w:highlight w:val="none"/>
          <w:shd w:val="clear" w:color="auto" w:fill="FFFFFF"/>
          <w:lang w:val="en-US" w:eastAsia="zh-CN"/>
        </w:rPr>
        <w:t>3</w:t>
      </w:r>
      <w:r>
        <w:rPr>
          <w:rFonts w:hint="eastAsia" w:ascii="宋体" w:hAnsi="宋体" w:eastAsia="宋体" w:cs="宋体"/>
          <w:b w:val="0"/>
          <w:bCs/>
          <w:color w:val="auto"/>
          <w:sz w:val="24"/>
          <w:szCs w:val="24"/>
          <w:highlight w:val="none"/>
          <w:shd w:val="clear" w:color="auto" w:fill="FFFFFF"/>
        </w:rPr>
        <w:t>名</w:t>
      </w:r>
      <w:r>
        <w:rPr>
          <w:rFonts w:hint="eastAsia" w:ascii="宋体" w:hAnsi="宋体" w:eastAsia="宋体" w:cs="宋体"/>
          <w:b w:val="0"/>
          <w:bCs/>
          <w:color w:val="auto"/>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auto"/>
          <w:sz w:val="24"/>
          <w:szCs w:val="24"/>
          <w:highlight w:val="none"/>
          <w:shd w:val="clear" w:color="auto" w:fill="FFFFFF"/>
        </w:rPr>
        <w:t>，</w:t>
      </w:r>
      <w:r>
        <w:rPr>
          <w:rFonts w:hint="eastAsia" w:ascii="宋体" w:hAnsi="宋体" w:eastAsia="宋体" w:cs="宋体"/>
          <w:b w:val="0"/>
          <w:bCs/>
          <w:color w:val="auto"/>
          <w:sz w:val="24"/>
          <w:szCs w:val="24"/>
          <w:highlight w:val="none"/>
          <w:shd w:val="clear" w:color="auto" w:fill="FFFFFF"/>
          <w:lang w:val="en-US" w:eastAsia="zh-CN"/>
        </w:rPr>
        <w:t>资格审查小组对</w:t>
      </w:r>
      <w:r>
        <w:rPr>
          <w:rFonts w:hint="eastAsia" w:ascii="宋体" w:hAnsi="宋体" w:eastAsia="宋体" w:cs="宋体"/>
          <w:b w:val="0"/>
          <w:bCs/>
          <w:color w:val="auto"/>
          <w:sz w:val="24"/>
          <w:szCs w:val="24"/>
          <w:highlight w:val="none"/>
          <w:shd w:val="clear" w:color="auto" w:fill="FFFFFF"/>
        </w:rPr>
        <w:t>投标人的投标文件进行评审</w:t>
      </w:r>
      <w:r>
        <w:rPr>
          <w:rFonts w:hint="eastAsia" w:ascii="宋体" w:hAnsi="宋体" w:eastAsia="宋体" w:cs="宋体"/>
          <w:b w:val="0"/>
          <w:bCs/>
          <w:color w:val="auto"/>
          <w:sz w:val="24"/>
          <w:szCs w:val="24"/>
          <w:highlight w:val="none"/>
          <w:shd w:val="clear" w:color="auto" w:fill="FFFFFF"/>
          <w:lang w:eastAsia="zh-CN"/>
        </w:rPr>
        <w:t>（</w:t>
      </w:r>
      <w:r>
        <w:rPr>
          <w:rFonts w:hint="eastAsia" w:ascii="宋体" w:hAnsi="宋体" w:eastAsia="宋体" w:cs="宋体"/>
          <w:b w:val="0"/>
          <w:bCs/>
          <w:color w:val="auto"/>
          <w:sz w:val="24"/>
          <w:szCs w:val="24"/>
          <w:highlight w:val="none"/>
          <w:shd w:val="clear" w:color="auto" w:fill="FFFFFF"/>
        </w:rPr>
        <w:t>以实际入围家数为准）；</w:t>
      </w:r>
    </w:p>
    <w:p>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pPr>
        <w:shd w:val="clear" w:color="auto" w:fill="FFFFFF"/>
        <w:wordWrap w:val="0"/>
        <w:spacing w:after="0" w:line="360" w:lineRule="auto"/>
        <w:ind w:firstLine="480"/>
        <w:rPr>
          <w:rFonts w:ascii="宋体" w:hAnsi="宋体" w:eastAsia="宋体" w:cs="宋体"/>
          <w:b/>
          <w:color w:val="000000"/>
          <w:sz w:val="24"/>
          <w:szCs w:val="24"/>
          <w:shd w:val="clear" w:color="auto" w:fill="FFFFFF"/>
        </w:rPr>
      </w:pPr>
      <w:r>
        <w:rPr>
          <w:rFonts w:hint="eastAsia" w:ascii="宋体" w:hAnsi="宋体" w:eastAsia="宋体" w:cs="宋体"/>
          <w:b/>
          <w:color w:val="auto"/>
          <w:sz w:val="24"/>
          <w:szCs w:val="24"/>
          <w:highlight w:val="none"/>
          <w:shd w:val="clear" w:color="auto" w:fill="FFFFFF"/>
        </w:rPr>
        <w:t>存在下列情形之一的，应当作为废标处理，</w:t>
      </w:r>
      <w:r>
        <w:rPr>
          <w:rFonts w:hint="eastAsia" w:ascii="宋体" w:hAnsi="宋体" w:eastAsia="宋体" w:cs="宋体"/>
          <w:b/>
          <w:color w:val="auto"/>
          <w:sz w:val="24"/>
          <w:szCs w:val="24"/>
          <w:highlight w:val="none"/>
          <w:shd w:val="clear" w:color="auto" w:fill="FFFFFF"/>
          <w:lang w:val="en-US" w:eastAsia="zh-CN"/>
        </w:rPr>
        <w:t>确定不进入投标人报价平均值计取</w:t>
      </w:r>
      <w:r>
        <w:rPr>
          <w:rFonts w:hint="eastAsia" w:ascii="宋体" w:hAnsi="宋体" w:eastAsia="宋体" w:cs="宋体"/>
          <w:b/>
          <w:color w:val="auto"/>
          <w:sz w:val="24"/>
          <w:szCs w:val="24"/>
          <w:highlight w:val="none"/>
          <w:shd w:val="clear" w:color="auto" w:fill="FFFFFF"/>
        </w:rPr>
        <w:t>程序</w:t>
      </w:r>
      <w:r>
        <w:rPr>
          <w:rFonts w:hint="eastAsia" w:ascii="宋体" w:hAnsi="宋体" w:eastAsia="宋体" w:cs="宋体"/>
          <w:b/>
          <w:color w:val="000000"/>
          <w:sz w:val="24"/>
          <w:szCs w:val="24"/>
          <w:highlight w:val="none"/>
          <w:shd w:val="clear" w:color="auto" w:fill="FFFFFF"/>
        </w:rPr>
        <w:t>：</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22.1.2投标人证书、证件</w:t>
      </w:r>
      <w:r>
        <w:rPr>
          <w:rFonts w:hint="eastAsia" w:ascii="宋体" w:hAnsi="宋体" w:eastAsia="宋体" w:cs="宋体"/>
          <w:color w:val="000000"/>
          <w:sz w:val="24"/>
          <w:szCs w:val="24"/>
          <w:highlight w:val="none"/>
          <w:shd w:val="clear" w:color="auto" w:fill="FFFFFF"/>
          <w:lang w:val="en-US" w:eastAsia="zh-CN"/>
        </w:rPr>
        <w:t>扫描件</w:t>
      </w:r>
      <w:r>
        <w:rPr>
          <w:rFonts w:hint="eastAsia" w:ascii="宋体" w:hAnsi="宋体" w:eastAsia="宋体" w:cs="宋体"/>
          <w:color w:val="000000"/>
          <w:sz w:val="24"/>
          <w:szCs w:val="24"/>
          <w:highlight w:val="none"/>
          <w:shd w:val="clear" w:color="auto" w:fill="FFFFFF"/>
        </w:rPr>
        <w:t>提供不全的、证书、证件</w:t>
      </w:r>
      <w:r>
        <w:rPr>
          <w:rFonts w:hint="eastAsia" w:ascii="宋体" w:hAnsi="宋体" w:eastAsia="宋体" w:cs="宋体"/>
          <w:color w:val="000000"/>
          <w:sz w:val="24"/>
          <w:szCs w:val="24"/>
          <w:highlight w:val="none"/>
          <w:shd w:val="clear" w:color="auto" w:fill="FFFFFF"/>
          <w:lang w:val="en-US" w:eastAsia="zh-CN"/>
        </w:rPr>
        <w:t>扫描件</w:t>
      </w:r>
      <w:r>
        <w:rPr>
          <w:rFonts w:hint="eastAsia" w:ascii="宋体" w:hAnsi="宋体" w:eastAsia="宋体" w:cs="宋体"/>
          <w:color w:val="000000"/>
          <w:sz w:val="24"/>
          <w:szCs w:val="24"/>
          <w:highlight w:val="none"/>
          <w:shd w:val="clear" w:color="auto" w:fill="FFFFFF"/>
        </w:rPr>
        <w:t>未加盖公章；</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22.1.3投标承诺函未按投标文件格式规定编制、填写内容或签署、盖章的；</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22.1.4投标人对工程</w:t>
      </w:r>
      <w:r>
        <w:rPr>
          <w:rFonts w:hint="eastAsia" w:ascii="宋体" w:hAnsi="宋体" w:eastAsia="宋体" w:cs="宋体"/>
          <w:color w:val="000000"/>
          <w:sz w:val="24"/>
          <w:szCs w:val="24"/>
          <w:highlight w:val="none"/>
          <w:shd w:val="clear" w:color="auto" w:fill="FFFFFF"/>
          <w:lang w:val="en-US" w:eastAsia="zh-CN"/>
        </w:rPr>
        <w:t>报</w:t>
      </w:r>
      <w:r>
        <w:rPr>
          <w:rFonts w:hint="eastAsia" w:ascii="宋体" w:hAnsi="宋体" w:eastAsia="宋体" w:cs="宋体"/>
          <w:color w:val="000000"/>
          <w:sz w:val="24"/>
          <w:szCs w:val="24"/>
          <w:highlight w:val="none"/>
          <w:shd w:val="clear" w:color="auto" w:fill="FFFFFF"/>
        </w:rPr>
        <w:t>价、施工工期和质量等的承诺不满足招标文件实质性要求的；</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22.1.5未按招标文件规定提交了投标保证金；</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22.1.6 投标总价高于招标控制价；</w:t>
      </w:r>
    </w:p>
    <w:p>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投标人拟派出项负责人不满足招标文件要求的；</w:t>
      </w:r>
    </w:p>
    <w:p>
      <w:pPr>
        <w:shd w:val="clear" w:color="auto" w:fill="FFFFFF"/>
        <w:wordWrap w:val="0"/>
        <w:spacing w:after="0" w:line="360" w:lineRule="auto"/>
        <w:ind w:firstLine="42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22.1.</w:t>
      </w:r>
      <w:r>
        <w:rPr>
          <w:rFonts w:hint="eastAsia" w:ascii="宋体" w:hAnsi="宋体" w:eastAsia="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具有投标须知第3.</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条情形之一的;</w:t>
      </w:r>
    </w:p>
    <w:p>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不符合招标文件规定的其它实质性要求</w:t>
      </w:r>
      <w:r>
        <w:rPr>
          <w:rFonts w:hint="eastAsia" w:ascii="宋体" w:hAnsi="宋体" w:eastAsia="宋体" w:cs="宋体"/>
          <w:color w:val="000000"/>
          <w:sz w:val="24"/>
          <w:szCs w:val="24"/>
          <w:highlight w:val="none"/>
          <w:shd w:val="clear" w:color="auto" w:fill="FFFFFF"/>
          <w:lang w:eastAsia="zh-CN"/>
        </w:rPr>
        <w:t>。</w:t>
      </w:r>
    </w:p>
    <w:p>
      <w:pPr>
        <w:pStyle w:val="72"/>
        <w:spacing w:line="360" w:lineRule="auto"/>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w:t>
      </w:r>
      <w:r>
        <w:rPr>
          <w:rFonts w:hint="eastAsia" w:ascii="宋体" w:hAnsi="宋体" w:eastAsia="宋体" w:cs="宋体"/>
          <w:b/>
          <w:bCs/>
          <w:sz w:val="24"/>
          <w:szCs w:val="24"/>
          <w:lang w:eastAsia="zh-CN"/>
        </w:rPr>
        <w:t>建筑工程3%-6%、即616524元—636200元</w:t>
      </w:r>
      <w:r>
        <w:rPr>
          <w:rFonts w:hint="eastAsia" w:ascii="宋体" w:hAnsi="宋体" w:eastAsia="宋体" w:cs="宋体"/>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uto"/>
        <w:ind w:firstLine="420"/>
        <w:rPr>
          <w:rFonts w:hint="eastAsia" w:ascii="宋体" w:hAnsi="宋体" w:eastAsia="宋体" w:cs="宋体"/>
          <w:color w:val="000000"/>
          <w:sz w:val="24"/>
          <w:szCs w:val="24"/>
          <w:shd w:val="clear" w:color="auto" w:fill="FFFFFF"/>
          <w:lang w:val="zh-TW" w:eastAsia="zh-CN"/>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b/>
          <w:bCs/>
          <w:color w:val="auto"/>
          <w:sz w:val="24"/>
          <w:szCs w:val="24"/>
          <w:highlight w:val="none"/>
          <w:rtl w:val="0"/>
          <w:lang w:val="zh-TW" w:eastAsia="zh-CN"/>
        </w:rPr>
        <w:t>抽取方式由电子交易平台随机抽取。</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b/>
          <w:bCs/>
          <w:color w:val="auto"/>
          <w:sz w:val="24"/>
          <w:szCs w:val="24"/>
          <w:lang w:val="zh-TW" w:eastAsia="zh-CN"/>
        </w:rPr>
        <w:t>建筑：①=0.94、②=0.945、③=0.95、④=0.955、⑤=0.96、⑥=0.965、⑦=0.97</w:t>
      </w:r>
      <w:r>
        <w:rPr>
          <w:rFonts w:hint="eastAsia" w:ascii="宋体" w:hAnsi="宋体" w:eastAsia="宋体" w:cs="宋体"/>
          <w:color w:val="000000"/>
          <w:sz w:val="24"/>
          <w:szCs w:val="24"/>
          <w:shd w:val="clear" w:color="auto" w:fill="FFFFFF"/>
          <w:lang w:val="zh-TW" w:eastAsia="zh-TW"/>
        </w:rPr>
        <w:t>）确定。</w:t>
      </w:r>
      <w:r>
        <w:rPr>
          <w:rFonts w:hint="eastAsia" w:ascii="宋体" w:hAnsi="宋体" w:eastAsia="宋体" w:cs="宋体"/>
          <w:b/>
          <w:bCs/>
          <w:color w:val="auto"/>
          <w:sz w:val="24"/>
          <w:szCs w:val="24"/>
          <w:highlight w:val="none"/>
          <w:rtl w:val="0"/>
          <w:lang w:val="zh-TW" w:eastAsia="zh-CN"/>
        </w:rPr>
        <w:t>抽取方式由电子交易平台随机抽取。</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w:t>
      </w:r>
      <w:r>
        <w:rPr>
          <w:rFonts w:hint="eastAsia" w:ascii="宋体" w:hAnsi="宋体" w:eastAsia="宋体" w:cs="宋体"/>
          <w:color w:val="00000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sz w:val="24"/>
          <w:szCs w:val="24"/>
          <w:highlight w:val="none"/>
          <w:shd w:val="clear" w:color="auto" w:fill="FFFFFF"/>
          <w:rtl w:val="0"/>
          <w:lang w:val="en-US" w:eastAsia="zh-CN"/>
        </w:rPr>
        <w:t>（按四舍五入保留两位小数点）。（注：逾期递交的投标文件，平台不予受理。）</w:t>
      </w:r>
    </w:p>
    <w:p>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我们分别用1号球，2号球……来代表期望值系数值（1=0.3；2=0.4；3=0.5；4=0.6；5=0.7），例如招标人抽中1号球本项目的期望值系数就为0.3以此类推。第二轮由招标人根据期望值为最高限价×由招标人在开标前随机抽取1个数字（</w:t>
      </w:r>
      <w:r>
        <w:rPr>
          <w:rFonts w:hint="eastAsia" w:ascii="宋体" w:hAnsi="宋体" w:eastAsia="宋体" w:cs="宋体"/>
          <w:color w:val="000000"/>
          <w:sz w:val="24"/>
          <w:szCs w:val="24"/>
          <w:shd w:val="clear" w:color="auto" w:fill="FFFFFF"/>
          <w:lang w:val="en-US" w:eastAsia="zh-CN"/>
        </w:rPr>
        <w:t>市政</w:t>
      </w:r>
      <w:r>
        <w:rPr>
          <w:rFonts w:hint="eastAsia" w:ascii="宋体" w:hAnsi="宋体" w:eastAsia="宋体" w:cs="宋体"/>
          <w:color w:val="000000"/>
          <w:sz w:val="24"/>
          <w:szCs w:val="24"/>
          <w:shd w:val="clear" w:color="auto" w:fill="FFFFFF"/>
        </w:rPr>
        <w:t>：0.9、0.9</w:t>
      </w:r>
      <w:r>
        <w:rPr>
          <w:rFonts w:hint="eastAsia" w:ascii="宋体" w:hAnsi="宋体" w:eastAsia="宋体" w:cs="宋体"/>
          <w:color w:val="000000"/>
          <w:sz w:val="24"/>
          <w:szCs w:val="24"/>
          <w:shd w:val="clear" w:color="auto" w:fill="FFFFFF"/>
          <w:lang w:val="en-US" w:eastAsia="zh-CN"/>
        </w:rPr>
        <w:t>05</w:t>
      </w:r>
      <w:r>
        <w:rPr>
          <w:rFonts w:hint="eastAsia" w:ascii="宋体" w:hAnsi="宋体" w:eastAsia="宋体" w:cs="宋体"/>
          <w:color w:val="000000"/>
          <w:sz w:val="24"/>
          <w:szCs w:val="24"/>
          <w:shd w:val="clear" w:color="auto" w:fill="FFFFFF"/>
        </w:rPr>
        <w:t>、0.9</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、0.9</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5、0.9</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、0.9</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5、0.9</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）确定；分别用1号球，2号球……来代表</w:t>
      </w:r>
      <w:r>
        <w:rPr>
          <w:rFonts w:hint="eastAsia" w:ascii="宋体" w:hAnsi="宋体" w:eastAsia="宋体" w:cs="宋体"/>
          <w:color w:val="000000"/>
          <w:sz w:val="24"/>
          <w:szCs w:val="24"/>
          <w:shd w:val="clear" w:color="auto" w:fill="FFFFFF"/>
          <w:lang w:val="en-US" w:eastAsia="zh-CN"/>
        </w:rPr>
        <w:t>市政</w:t>
      </w:r>
      <w:r>
        <w:rPr>
          <w:rFonts w:hint="eastAsia" w:ascii="宋体" w:hAnsi="宋体" w:eastAsia="宋体" w:cs="宋体"/>
          <w:color w:val="000000"/>
          <w:sz w:val="24"/>
          <w:szCs w:val="24"/>
          <w:shd w:val="clear" w:color="auto" w:fill="FFFFFF"/>
        </w:rPr>
        <w:t>数字（</w:t>
      </w:r>
      <w:r>
        <w:rPr>
          <w:rFonts w:hint="eastAsia" w:ascii="宋体" w:hAnsi="宋体" w:eastAsia="宋体" w:cs="宋体"/>
          <w:b/>
          <w:bCs/>
          <w:color w:val="auto"/>
          <w:sz w:val="24"/>
          <w:szCs w:val="24"/>
          <w:lang w:val="zh-TW" w:eastAsia="zh-CN"/>
        </w:rPr>
        <w:t>建筑：①=0.94、②=0.945、③=0.95、④=0.955、⑤=0.96、⑥=0.965、⑦=0.97</w:t>
      </w:r>
      <w:r>
        <w:rPr>
          <w:rFonts w:hint="eastAsia" w:ascii="宋体" w:hAnsi="宋体" w:eastAsia="宋体" w:cs="宋体"/>
          <w:color w:val="000000"/>
          <w:sz w:val="24"/>
          <w:szCs w:val="24"/>
          <w:shd w:val="clear" w:color="auto" w:fill="FFFFFF"/>
        </w:rPr>
        <w:t>），例如招标人抽中1号球本项目的</w:t>
      </w:r>
      <w:r>
        <w:rPr>
          <w:rFonts w:hint="eastAsia" w:ascii="宋体" w:hAnsi="宋体" w:eastAsia="宋体" w:cs="宋体"/>
          <w:color w:val="000000"/>
          <w:sz w:val="24"/>
          <w:szCs w:val="24"/>
          <w:shd w:val="clear" w:color="auto" w:fill="FFFFFF"/>
          <w:lang w:eastAsia="zh-CN"/>
        </w:rPr>
        <w:t>市政</w:t>
      </w:r>
      <w:r>
        <w:rPr>
          <w:rFonts w:hint="eastAsia" w:ascii="宋体" w:hAnsi="宋体" w:eastAsia="宋体" w:cs="宋体"/>
          <w:color w:val="000000"/>
          <w:sz w:val="24"/>
          <w:szCs w:val="24"/>
          <w:shd w:val="clear" w:color="auto" w:fill="FFFFFF"/>
        </w:rPr>
        <w:t>数字为0.9以此类推。</w:t>
      </w:r>
    </w:p>
    <w:p>
      <w:pPr>
        <w:shd w:val="clear" w:color="auto" w:fill="FFFFFF"/>
        <w:spacing w:after="0" w:line="360" w:lineRule="auto"/>
        <w:ind w:firstLine="480"/>
        <w:rPr>
          <w:rFonts w:ascii="宋体" w:hAnsi="宋体" w:eastAsia="宋体" w:cs="宋体"/>
          <w:b/>
          <w:bCs/>
          <w:color w:val="000000"/>
          <w:kern w:val="2"/>
          <w:sz w:val="24"/>
          <w:szCs w:val="24"/>
          <w:u w:color="000000"/>
          <w:lang w:val="zh-TW" w:eastAsia="zh-TW"/>
        </w:rPr>
      </w:pPr>
      <w:r>
        <w:rPr>
          <w:rFonts w:hint="eastAsia" w:ascii="宋体" w:hAnsi="宋体" w:eastAsia="宋体" w:cs="宋体"/>
          <w:b/>
          <w:bCs/>
          <w:color w:val="000000"/>
          <w:kern w:val="2"/>
          <w:sz w:val="24"/>
          <w:szCs w:val="24"/>
          <w:u w:color="000000"/>
        </w:rPr>
        <w:t xml:space="preserve"> </w:t>
      </w: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.5%））。</w:t>
      </w:r>
    </w:p>
    <w:p>
      <w:pPr>
        <w:shd w:val="clear" w:color="auto" w:fill="FFFFFF"/>
        <w:wordWrap w:val="0"/>
        <w:spacing w:after="0" w:line="360" w:lineRule="auto"/>
        <w:ind w:firstLine="480"/>
        <w:rPr>
          <w:rFonts w:ascii="宋体" w:hAnsi="宋体" w:eastAsia="宋体" w:cs="宋体"/>
          <w:sz w:val="24"/>
          <w:szCs w:val="24"/>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(6)投标人对开标有异议的，应当在开标现场提出，招标人应当场作出答复，并制作记录。</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60" w:lineRule="auto"/>
        <w:ind w:right="-178"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highlight w:val="none"/>
          <w:shd w:val="clear" w:color="auto" w:fill="FFFFFF"/>
          <w:rtl w:val="0"/>
          <w:lang w:val="en-US" w:eastAsia="zh-CN"/>
        </w:rPr>
        <w:t>仙游县园庄镇人民政府网上（ http://www.xianyou.gov.cn/yzz/tzgg/） 和</w:t>
      </w:r>
      <w:r>
        <w:rPr>
          <w:rFonts w:hint="eastAsia" w:ascii="宋体" w:hAnsi="宋体" w:eastAsia="宋体" w:cs="宋体"/>
          <w:sz w:val="24"/>
          <w:szCs w:val="24"/>
          <w:highlight w:val="none"/>
          <w:rtl w:val="0"/>
          <w:lang w:val="en-US" w:eastAsia="zh-CN"/>
        </w:rPr>
        <w:t>数字仙游电子业务平台</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eastAsia="zh-CN"/>
        </w:rPr>
        <w:t>https://ptxy.etrading.cn/）</w:t>
      </w:r>
      <w:r>
        <w:rPr>
          <w:rFonts w:hint="eastAsia" w:ascii="宋体" w:hAnsi="宋体" w:eastAsia="宋体" w:cs="宋体"/>
          <w:color w:val="000000"/>
          <w:sz w:val="24"/>
          <w:szCs w:val="24"/>
          <w:highlight w:val="none"/>
          <w:shd w:val="clear" w:color="auto" w:fill="FFFFFF"/>
          <w:rtl w:val="0"/>
          <w:lang w:val="zh-TW" w:eastAsia="zh-CN"/>
        </w:rPr>
        <w:t>上</w:t>
      </w:r>
      <w:r>
        <w:rPr>
          <w:rFonts w:hint="eastAsia" w:ascii="宋体" w:hAnsi="宋体" w:eastAsia="宋体" w:cs="宋体"/>
          <w:color w:val="000000"/>
          <w:sz w:val="24"/>
          <w:szCs w:val="24"/>
          <w:highlight w:val="none"/>
          <w:shd w:val="clear" w:color="auto" w:fill="FFFFFF"/>
        </w:rPr>
        <w:t>公示。</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                       </w:t>
      </w:r>
    </w:p>
    <w:p>
      <w:pPr>
        <w:shd w:val="clear" w:color="auto" w:fill="FFFFFF"/>
        <w:wordWrap w:val="0"/>
        <w:spacing w:after="0" w:line="360" w:lineRule="auto"/>
        <w:ind w:firstLine="2891" w:firstLineChars="1200"/>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(五)授予合同</w:t>
      </w:r>
    </w:p>
    <w:p>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uto"/>
        <w:jc w:val="both"/>
        <w:rPr>
          <w:rFonts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(六)标后管理</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uto"/>
        <w:ind w:firstLine="480"/>
        <w:rPr>
          <w:rFonts w:hint="eastAsia" w:ascii="宋体" w:hAnsi="宋体" w:eastAsia="宋体" w:cs="宋体"/>
          <w:color w:val="auto"/>
          <w:sz w:val="24"/>
          <w:szCs w:val="24"/>
        </w:rPr>
      </w:pPr>
      <w:r>
        <w:rPr>
          <w:rFonts w:hint="eastAsia" w:ascii="宋体" w:hAnsi="宋体" w:eastAsia="宋体" w:cs="宋体"/>
          <w:color w:val="000000"/>
          <w:sz w:val="24"/>
          <w:szCs w:val="24"/>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auto"/>
          <w:sz w:val="24"/>
          <w:szCs w:val="24"/>
        </w:rPr>
        <w:t>《关于将建筑施工企业信用综合评价纳入市政基础设施工程施工招投标评分项目（试行）的通知》（闽建筑[2016]6号）、</w:t>
      </w:r>
      <w:r>
        <w:rPr>
          <w:rFonts w:hint="eastAsia" w:ascii="宋体" w:hAnsi="宋体" w:eastAsia="宋体" w:cs="宋体"/>
          <w:color w:val="auto"/>
          <w:sz w:val="24"/>
          <w:highlight w:val="none"/>
        </w:rPr>
        <w:t>《莆田市建设工程标后管理规定》莆政综【2020】47号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tl w:val="0"/>
          <w:lang w:val="en-US" w:eastAsia="zh-CN"/>
        </w:rPr>
        <w:t>仙游县关于推行（居）集体出资成立有限责任公司代建小规模工程建设项目的工作方案（实行）及</w:t>
      </w:r>
      <w:r>
        <w:rPr>
          <w:rFonts w:hint="eastAsia" w:ascii="宋体" w:hAnsi="宋体" w:eastAsia="宋体" w:cs="宋体"/>
          <w:color w:val="auto"/>
          <w:sz w:val="24"/>
          <w:highlight w:val="none"/>
          <w:lang w:eastAsia="zh-CN"/>
        </w:rPr>
        <w:t>仙游县行政区域内颁发的工程招投标相关规范性文件、</w:t>
      </w:r>
      <w:r>
        <w:rPr>
          <w:rFonts w:hint="eastAsia" w:ascii="宋体" w:hAnsi="宋体" w:eastAsia="宋体" w:cs="宋体"/>
          <w:color w:val="auto"/>
          <w:sz w:val="24"/>
          <w:highlight w:val="none"/>
          <w:rtl w:val="0"/>
          <w:lang w:val="zh-TW" w:eastAsia="zh-CN"/>
        </w:rPr>
        <w:t>中共仙游县委办公室关于推进村（居）集体出资成立有限责任公司代建小规模工程建设项目有关工作的会议纪要【</w:t>
      </w:r>
      <w:r>
        <w:rPr>
          <w:rFonts w:hint="eastAsia" w:ascii="宋体" w:hAnsi="宋体" w:eastAsia="宋体" w:cs="宋体"/>
          <w:color w:val="auto"/>
          <w:sz w:val="24"/>
          <w:highlight w:val="none"/>
          <w:rtl w:val="0"/>
          <w:lang w:val="en-US" w:eastAsia="zh-CN"/>
        </w:rPr>
        <w:t>2023</w:t>
      </w:r>
      <w:r>
        <w:rPr>
          <w:rFonts w:hint="eastAsia" w:ascii="宋体" w:hAnsi="宋体" w:eastAsia="宋体" w:cs="宋体"/>
          <w:color w:val="auto"/>
          <w:sz w:val="24"/>
          <w:highlight w:val="none"/>
          <w:rtl w:val="0"/>
          <w:lang w:val="zh-TW" w:eastAsia="zh-CN"/>
        </w:rPr>
        <w:t>】</w:t>
      </w:r>
      <w:r>
        <w:rPr>
          <w:rFonts w:hint="eastAsia" w:ascii="宋体" w:hAnsi="宋体" w:eastAsia="宋体" w:cs="宋体"/>
          <w:color w:val="auto"/>
          <w:sz w:val="24"/>
          <w:highlight w:val="none"/>
          <w:rtl w:val="0"/>
          <w:lang w:val="en-US" w:eastAsia="zh-CN"/>
        </w:rPr>
        <w:t>1号文件、仙游县关于推行村（居）集体出资成立有限责任公司代建小规模工程建设项目的工作方案（试行）</w:t>
      </w:r>
      <w:r>
        <w:rPr>
          <w:rFonts w:hint="eastAsia" w:ascii="宋体" w:hAnsi="宋体" w:eastAsia="宋体" w:cs="宋体"/>
          <w:color w:val="auto"/>
          <w:sz w:val="24"/>
          <w:highlight w:val="none"/>
        </w:rPr>
        <w:t>。</w:t>
      </w:r>
    </w:p>
    <w:p>
      <w:pPr>
        <w:pStyle w:val="11"/>
        <w:rPr>
          <w:rFonts w:hint="eastAsia" w:ascii="宋体" w:hAnsi="宋体" w:eastAsia="宋体" w:cs="宋体"/>
          <w:color w:val="0000FF"/>
          <w:sz w:val="24"/>
        </w:rPr>
      </w:pPr>
    </w:p>
    <w:p>
      <w:pPr>
        <w:pStyle w:val="11"/>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pStyle w:val="11"/>
        <w:ind w:left="0" w:leftChars="0" w:firstLine="0" w:firstLineChars="0"/>
        <w:rPr>
          <w:rFonts w:hint="eastAsia" w:ascii="宋体" w:hAnsi="宋体" w:eastAsia="宋体" w:cs="宋体"/>
          <w:color w:val="0000FF"/>
          <w:sz w:val="24"/>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82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279"/>
        <w:gridCol w:w="3975"/>
        <w:gridCol w:w="106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项目内容</w:t>
            </w:r>
          </w:p>
        </w:tc>
        <w:tc>
          <w:tcPr>
            <w:tcW w:w="852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b/>
                <w:bCs/>
                <w:color w:val="000000"/>
                <w:sz w:val="24"/>
                <w:szCs w:val="24"/>
                <w:highlight w:val="none"/>
              </w:rPr>
              <w:t>评    审    标     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管</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班</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子</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配</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tc>
        <w:tc>
          <w:tcPr>
            <w:tcW w:w="852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rPr>
                <w:sz w:val="21"/>
                <w:szCs w:val="21"/>
                <w:highlight w:val="none"/>
              </w:rPr>
            </w:pPr>
            <w:r>
              <w:rPr>
                <w:rFonts w:hint="eastAsia" w:ascii="宋体" w:hAnsi="宋体" w:eastAsia="宋体" w:cs="宋体"/>
                <w:color w:val="000000"/>
                <w:sz w:val="24"/>
                <w:szCs w:val="24"/>
                <w:highlight w:val="none"/>
              </w:rPr>
              <w:t>拟派项目负责人应持有有效的不低于</w:t>
            </w:r>
            <w:r>
              <w:rPr>
                <w:rFonts w:hint="eastAsia" w:ascii="宋体" w:hAnsi="宋体" w:eastAsia="宋体" w:cs="宋体"/>
                <w:color w:val="000000"/>
                <w:sz w:val="24"/>
                <w:szCs w:val="24"/>
                <w:highlight w:val="none"/>
                <w:u w:val="single"/>
                <w:lang w:eastAsia="zh-CN"/>
              </w:rPr>
              <w:t xml:space="preserve">贰级建筑工程 </w:t>
            </w:r>
            <w:r>
              <w:rPr>
                <w:rFonts w:hint="eastAsia" w:ascii="宋体" w:hAnsi="宋体" w:eastAsia="宋体" w:cs="宋体"/>
                <w:color w:val="000000"/>
                <w:sz w:val="24"/>
                <w:szCs w:val="24"/>
                <w:highlight w:val="none"/>
              </w:rPr>
              <w:t>(专业)建造师注册证书且通过年审有效，并持有有效的安全生产考核合格证书(B证)。项目负责人必须是投标人的在职职工(以建造师注册证书上的所属单位为准)，且目前必须无在建工程。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他</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人</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员</w:t>
            </w:r>
          </w:p>
        </w:tc>
        <w:tc>
          <w:tcPr>
            <w:tcW w:w="852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其它人员配备至少应达到下列要求：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  位</w:t>
            </w:r>
          </w:p>
        </w:tc>
        <w:tc>
          <w:tcPr>
            <w:tcW w:w="1279"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最低数量</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要求(人)</w:t>
            </w:r>
          </w:p>
        </w:tc>
        <w:tc>
          <w:tcPr>
            <w:tcW w:w="397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职称、岗位资格要求</w:t>
            </w:r>
          </w:p>
        </w:tc>
        <w:tc>
          <w:tcPr>
            <w:tcW w:w="106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项目技术负责人</w:t>
            </w:r>
          </w:p>
        </w:tc>
        <w:tc>
          <w:tcPr>
            <w:tcW w:w="1279"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97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1240" w:firstLineChars="51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中级及以上技术职称</w:t>
            </w:r>
          </w:p>
        </w:tc>
        <w:tc>
          <w:tcPr>
            <w:tcW w:w="106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土建施工员</w:t>
            </w:r>
          </w:p>
        </w:tc>
        <w:tc>
          <w:tcPr>
            <w:tcW w:w="1279"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p>
        </w:tc>
        <w:tc>
          <w:tcPr>
            <w:tcW w:w="397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1720" w:firstLineChars="71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w:t>
            </w:r>
          </w:p>
        </w:tc>
        <w:tc>
          <w:tcPr>
            <w:tcW w:w="1065"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pPr>
              <w:wordWrap w:val="0"/>
              <w:spacing w:after="0" w:line="315" w:lineRule="atLeast"/>
              <w:jc w:val="center"/>
              <w:rPr>
                <w:rFonts w:hint="eastAsia" w:ascii="宋体" w:hAnsi="宋体" w:eastAsia="宋体" w:cs="宋体"/>
                <w:color w:val="000000"/>
                <w:sz w:val="24"/>
                <w:szCs w:val="24"/>
                <w:highlight w:val="none"/>
              </w:rPr>
            </w:pP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年</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检</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合</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安装或水电施工员</w:t>
            </w:r>
          </w:p>
        </w:tc>
        <w:tc>
          <w:tcPr>
            <w:tcW w:w="1279"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97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取得上岗证（可用设备安装施工员替代）</w:t>
            </w:r>
          </w:p>
        </w:tc>
        <w:tc>
          <w:tcPr>
            <w:tcW w:w="106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质量员</w:t>
            </w:r>
          </w:p>
        </w:tc>
        <w:tc>
          <w:tcPr>
            <w:tcW w:w="1279"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97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取得上岗证</w:t>
            </w:r>
          </w:p>
        </w:tc>
        <w:tc>
          <w:tcPr>
            <w:tcW w:w="106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安全员</w:t>
            </w:r>
          </w:p>
        </w:tc>
        <w:tc>
          <w:tcPr>
            <w:tcW w:w="1279"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p>
        </w:tc>
        <w:tc>
          <w:tcPr>
            <w:tcW w:w="397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1480" w:firstLineChars="617"/>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取得上岗证</w:t>
            </w:r>
          </w:p>
        </w:tc>
        <w:tc>
          <w:tcPr>
            <w:tcW w:w="106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材料员</w:t>
            </w:r>
          </w:p>
        </w:tc>
        <w:tc>
          <w:tcPr>
            <w:tcW w:w="1279"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p>
        </w:tc>
        <w:tc>
          <w:tcPr>
            <w:tcW w:w="397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1440" w:firstLineChars="6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取得上岗证</w:t>
            </w:r>
          </w:p>
        </w:tc>
        <w:tc>
          <w:tcPr>
            <w:tcW w:w="106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机械员</w:t>
            </w:r>
          </w:p>
        </w:tc>
        <w:tc>
          <w:tcPr>
            <w:tcW w:w="1279"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p>
        </w:tc>
        <w:tc>
          <w:tcPr>
            <w:tcW w:w="3975"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1480" w:firstLineChars="617"/>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取得上岗证</w:t>
            </w:r>
          </w:p>
        </w:tc>
        <w:tc>
          <w:tcPr>
            <w:tcW w:w="1065"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bl>
    <w:p>
      <w:pPr>
        <w:shd w:val="clear" w:color="auto" w:fill="FFFFFF"/>
        <w:wordWrap w:val="0"/>
        <w:spacing w:after="0" w:line="315" w:lineRule="atLeast"/>
        <w:ind w:firstLine="480"/>
        <w:rPr>
          <w:rFonts w:ascii="宋体" w:hAnsi="宋体" w:eastAsia="宋体" w:cs="宋体"/>
          <w:color w:val="000000"/>
          <w:sz w:val="21"/>
          <w:szCs w:val="21"/>
        </w:rPr>
      </w:pPr>
    </w:p>
    <w:p>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default" w:ascii="Times New Roman" w:hAnsi="Times New Roman" w:cs="Times New Roman"/>
          <w:color w:val="000000"/>
          <w:sz w:val="24"/>
          <w:szCs w:val="24"/>
        </w:rPr>
        <w:t>备注：</w:t>
      </w:r>
    </w:p>
    <w:p>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pPr>
      <w:r>
        <w:rPr>
          <w:rFonts w:hint="eastAsia" w:ascii="宋体" w:hAnsi="宋体" w:eastAsia="宋体" w:cs="宋体"/>
          <w:color w:val="000000"/>
          <w:sz w:val="24"/>
          <w:szCs w:val="24"/>
          <w:u w:val="single"/>
        </w:rPr>
        <w:t>(1)投标人应按《拟派出主要项目管理人员配备标准》要求配备项目管理人员，拟派项目管理人员不能同时兼任两个或两个以上项目管理职位。</w:t>
      </w:r>
    </w:p>
    <w:p>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pPr>
      <w:r>
        <w:rPr>
          <w:rFonts w:hint="eastAsia" w:ascii="宋体" w:hAnsi="宋体" w:eastAsia="宋体" w:cs="宋体"/>
          <w:color w:val="000000"/>
          <w:sz w:val="24"/>
          <w:szCs w:val="24"/>
          <w:u w:val="single"/>
        </w:rPr>
        <w:t>(2)投标人在投标时应按招标文件第四章“投标文件格式”中的要求填写拟派</w:t>
      </w:r>
      <w:r>
        <w:rPr>
          <w:rFonts w:hint="eastAsia" w:ascii="宋体" w:hAnsi="宋体" w:cs="宋体"/>
          <w:color w:val="000000"/>
          <w:sz w:val="24"/>
          <w:szCs w:val="24"/>
          <w:u w:val="single"/>
          <w:lang w:val="en-US" w:eastAsia="zh-CN"/>
        </w:rPr>
        <w:t>建造师</w:t>
      </w:r>
      <w:r>
        <w:rPr>
          <w:rFonts w:hint="eastAsia" w:ascii="宋体" w:hAnsi="宋体" w:eastAsia="宋体" w:cs="宋体"/>
          <w:color w:val="000000"/>
          <w:sz w:val="24"/>
          <w:szCs w:val="24"/>
          <w:u w:val="single"/>
        </w:rPr>
        <w:t>的具体信息及提供其相关证书、证件。</w:t>
      </w:r>
    </w:p>
    <w:p>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pPr>
      <w:r>
        <w:rPr>
          <w:rFonts w:hint="eastAsia" w:ascii="宋体" w:hAnsi="宋体" w:eastAsia="宋体" w:cs="宋体"/>
          <w:color w:val="000000"/>
          <w:sz w:val="24"/>
          <w:szCs w:val="24"/>
          <w:u w:val="single"/>
        </w:rPr>
        <w:t>(3)投标人在投标时不需填写项目技术负责人等其他项目管理人员的具体信息。</w:t>
      </w:r>
    </w:p>
    <w:p>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pPr>
      <w:r>
        <w:rPr>
          <w:rFonts w:hint="eastAsia" w:ascii="宋体" w:hAnsi="宋体" w:eastAsia="宋体" w:cs="宋体"/>
          <w:color w:val="000000"/>
          <w:sz w:val="24"/>
          <w:szCs w:val="24"/>
        </w:rPr>
        <w:t>28.3投标人中标后若不能按《拟派出主要项目管理人员配备标准》要求配备项目技术负责人等其他项目管理人员的，招标人将取消中标人的中标资格和没收其投标保证金。</w:t>
      </w:r>
    </w:p>
    <w:p>
      <w:pPr>
        <w:pStyle w:val="3"/>
        <w:spacing w:before="200" w:after="120" w:line="360" w:lineRule="auto"/>
        <w:jc w:val="both"/>
        <w:rPr>
          <w:rFonts w:hint="eastAsia"/>
          <w:highlight w:val="none"/>
        </w:rPr>
      </w:pPr>
    </w:p>
    <w:p>
      <w:pPr>
        <w:rPr>
          <w:rFonts w:hint="eastAsia"/>
          <w:highlight w:val="none"/>
        </w:rPr>
      </w:pPr>
    </w:p>
    <w:p>
      <w:pPr>
        <w:pStyle w:val="18"/>
        <w:rPr>
          <w:rFonts w:hint="eastAsia"/>
        </w:rPr>
      </w:pPr>
    </w:p>
    <w:p>
      <w:pPr>
        <w:widowControl/>
        <w:adjustRightInd w:val="0"/>
        <w:snapToGrid w:val="0"/>
        <w:spacing w:after="200"/>
        <w:rPr>
          <w:rFonts w:hint="eastAsia" w:ascii="宋体" w:hAnsi="宋体" w:eastAsia="黑体" w:cs="宋体"/>
          <w:color w:val="000000"/>
          <w:spacing w:val="0"/>
          <w:kern w:val="0"/>
          <w:sz w:val="44"/>
          <w:szCs w:val="44"/>
          <w:highlight w:val="none"/>
          <w:lang w:val="en-US" w:eastAsia="zh-CN"/>
        </w:rPr>
      </w:pPr>
      <w:r>
        <w:rPr>
          <w:rFonts w:hint="eastAsia" w:ascii="宋体" w:hAnsi="宋体" w:eastAsia="黑体"/>
          <w:color w:val="000000"/>
          <w:spacing w:val="0"/>
          <w:sz w:val="32"/>
          <w:szCs w:val="32"/>
          <w:highlight w:val="none"/>
        </w:rPr>
        <w:t>合同编号：</w:t>
      </w:r>
      <w:r>
        <w:rPr>
          <w:rFonts w:hint="eastAsia" w:ascii="宋体" w:hAnsi="宋体" w:eastAsia="黑体" w:cs="宋体"/>
          <w:color w:val="000000"/>
          <w:spacing w:val="0"/>
          <w:kern w:val="0"/>
          <w:sz w:val="44"/>
          <w:szCs w:val="44"/>
          <w:highlight w:val="none"/>
          <w:lang w:val="en-US" w:eastAsia="zh-CN"/>
        </w:rPr>
        <w:t xml:space="preserve">    </w:t>
      </w:r>
    </w:p>
    <w:p>
      <w:pPr>
        <w:widowControl/>
        <w:adjustRightInd w:val="0"/>
        <w:snapToGrid w:val="0"/>
        <w:spacing w:after="200"/>
        <w:rPr>
          <w:rFonts w:hint="eastAsia" w:ascii="宋体" w:hAnsi="宋体" w:eastAsia="黑体" w:cs="宋体"/>
          <w:color w:val="000000"/>
          <w:spacing w:val="0"/>
          <w:kern w:val="0"/>
          <w:sz w:val="44"/>
          <w:szCs w:val="44"/>
          <w:highlight w:val="red"/>
          <w:lang w:val="en-US" w:eastAsia="zh-CN"/>
        </w:rPr>
      </w:pPr>
      <w:r>
        <w:rPr>
          <w:rFonts w:hint="eastAsia" w:ascii="宋体" w:hAnsi="宋体" w:eastAsia="黑体" w:cs="宋体"/>
          <w:color w:val="000000"/>
          <w:spacing w:val="0"/>
          <w:kern w:val="0"/>
          <w:sz w:val="44"/>
          <w:szCs w:val="44"/>
          <w:highlight w:val="none"/>
          <w:lang w:val="en-US" w:eastAsia="zh-CN"/>
        </w:rPr>
        <w:t xml:space="preserve">   </w:t>
      </w:r>
    </w:p>
    <w:p>
      <w:pPr>
        <w:pStyle w:val="72"/>
        <w:rPr>
          <w:rFonts w:hint="default"/>
          <w:spacing w:val="0"/>
          <w:lang w:val="en-US" w:eastAsia="zh-CN"/>
        </w:rPr>
      </w:pPr>
    </w:p>
    <w:p>
      <w:pPr>
        <w:widowControl/>
        <w:adjustRightInd w:val="0"/>
        <w:snapToGrid w:val="0"/>
        <w:spacing w:after="200"/>
        <w:jc w:val="center"/>
        <w:rPr>
          <w:rFonts w:ascii="宋体" w:hAnsi="宋体" w:eastAsia="方正小标宋简体" w:cs="方正小标宋简体"/>
          <w:color w:val="000000"/>
          <w:spacing w:val="0"/>
          <w:kern w:val="0"/>
          <w:sz w:val="72"/>
          <w:szCs w:val="72"/>
          <w:highlight w:val="none"/>
        </w:rPr>
      </w:pPr>
      <w:r>
        <w:rPr>
          <w:rFonts w:hint="eastAsia" w:ascii="宋体" w:hAnsi="宋体" w:eastAsia="方正小标宋简体" w:cs="方正小标宋简体"/>
          <w:color w:val="000000"/>
          <w:spacing w:val="0"/>
          <w:kern w:val="0"/>
          <w:sz w:val="72"/>
          <w:szCs w:val="72"/>
          <w:highlight w:val="none"/>
        </w:rPr>
        <w:t>建设工程施工合同</w:t>
      </w:r>
    </w:p>
    <w:p>
      <w:pPr>
        <w:pStyle w:val="18"/>
        <w:jc w:val="center"/>
        <w:rPr>
          <w:rFonts w:ascii="宋体" w:hAnsi="宋体" w:eastAsia="楷体_GB2312" w:cs="楷体_GB2312"/>
          <w:b/>
          <w:bCs/>
          <w:color w:val="000000"/>
          <w:spacing w:val="0"/>
          <w:highlight w:val="none"/>
        </w:rPr>
      </w:pPr>
    </w:p>
    <w:p>
      <w:pPr>
        <w:widowControl/>
        <w:adjustRightInd w:val="0"/>
        <w:snapToGrid w:val="0"/>
        <w:spacing w:after="200"/>
        <w:jc w:val="left"/>
        <w:rPr>
          <w:rFonts w:hAnsi="宋体" w:cs="宋体"/>
          <w:b/>
          <w:color w:val="000000"/>
          <w:spacing w:val="0"/>
          <w:kern w:val="0"/>
          <w:sz w:val="52"/>
          <w:szCs w:val="52"/>
          <w:highlight w:val="none"/>
        </w:rPr>
      </w:pPr>
      <w:r>
        <w:rPr>
          <w:rFonts w:hint="eastAsia" w:ascii="宋体" w:hAnsi="宋体" w:cs="宋体"/>
          <w:b/>
          <w:color w:val="000000"/>
          <w:spacing w:val="0"/>
          <w:kern w:val="0"/>
          <w:sz w:val="52"/>
          <w:szCs w:val="52"/>
          <w:highlight w:val="none"/>
        </w:rPr>
        <w:t xml:space="preserve">           </w:t>
      </w:r>
    </w:p>
    <w:p>
      <w:pPr>
        <w:pStyle w:val="18"/>
        <w:rPr>
          <w:rFonts w:hAnsi="宋体" w:cs="宋体"/>
          <w:b/>
          <w:color w:val="000000"/>
          <w:spacing w:val="0"/>
          <w:kern w:val="0"/>
          <w:sz w:val="52"/>
          <w:szCs w:val="52"/>
          <w:highlight w:val="none"/>
        </w:rPr>
      </w:pPr>
    </w:p>
    <w:p>
      <w:pPr>
        <w:pStyle w:val="18"/>
        <w:jc w:val="left"/>
        <w:rPr>
          <w:rFonts w:hAnsi="宋体" w:cs="宋体"/>
          <w:b/>
          <w:color w:val="000000"/>
          <w:spacing w:val="0"/>
          <w:kern w:val="0"/>
          <w:sz w:val="52"/>
          <w:szCs w:val="52"/>
          <w:highlight w:val="none"/>
        </w:rPr>
      </w:pPr>
    </w:p>
    <w:p>
      <w:pPr>
        <w:pStyle w:val="18"/>
        <w:rPr>
          <w:rFonts w:hAnsi="宋体" w:cs="宋体"/>
          <w:b/>
          <w:color w:val="000000"/>
          <w:spacing w:val="0"/>
          <w:kern w:val="0"/>
          <w:sz w:val="52"/>
          <w:szCs w:val="52"/>
          <w:highlight w:val="none"/>
        </w:rPr>
      </w:pPr>
    </w:p>
    <w:p>
      <w:pPr>
        <w:spacing w:line="560" w:lineRule="exact"/>
        <w:jc w:val="left"/>
        <w:rPr>
          <w:rFonts w:ascii="宋体" w:hAnsi="宋体" w:eastAsia="黑体"/>
          <w:color w:val="auto"/>
          <w:spacing w:val="0"/>
          <w:sz w:val="32"/>
          <w:szCs w:val="32"/>
          <w:highlight w:val="none"/>
        </w:rPr>
      </w:pPr>
      <w:r>
        <w:rPr>
          <w:rFonts w:hint="eastAsia" w:ascii="宋体" w:hAnsi="宋体" w:cs="宋体"/>
          <w:b/>
          <w:color w:val="000000"/>
          <w:spacing w:val="0"/>
          <w:kern w:val="0"/>
          <w:sz w:val="52"/>
          <w:szCs w:val="52"/>
          <w:highlight w:val="none"/>
        </w:rPr>
        <w:t xml:space="preserve"> </w:t>
      </w:r>
      <w:r>
        <w:rPr>
          <w:rFonts w:hint="eastAsia" w:ascii="宋体" w:hAnsi="宋体" w:eastAsia="黑体"/>
          <w:color w:val="000000"/>
          <w:spacing w:val="0"/>
          <w:sz w:val="32"/>
          <w:szCs w:val="32"/>
          <w:highlight w:val="none"/>
        </w:rPr>
        <w:t>项目名称：</w:t>
      </w:r>
      <w:r>
        <w:rPr>
          <w:rFonts w:hint="eastAsia" w:ascii="宋体" w:hAnsi="宋体" w:eastAsia="黑体"/>
          <w:color w:val="auto"/>
          <w:spacing w:val="0"/>
          <w:sz w:val="32"/>
          <w:szCs w:val="32"/>
          <w:highlight w:val="none"/>
          <w:u w:val="single"/>
        </w:rPr>
        <w:t xml:space="preserve">                            </w:t>
      </w:r>
    </w:p>
    <w:p>
      <w:pPr>
        <w:spacing w:line="560" w:lineRule="exact"/>
        <w:ind w:left="334" w:leftChars="152" w:firstLine="0" w:firstLineChars="0"/>
        <w:jc w:val="left"/>
        <w:rPr>
          <w:rFonts w:ascii="宋体" w:hAnsi="宋体" w:eastAsia="黑体"/>
          <w:color w:val="auto"/>
          <w:spacing w:val="0"/>
          <w:sz w:val="32"/>
          <w:szCs w:val="32"/>
          <w:highlight w:val="none"/>
          <w:u w:val="single"/>
        </w:rPr>
      </w:pPr>
      <w:r>
        <w:rPr>
          <w:rFonts w:hint="eastAsia" w:ascii="宋体" w:hAnsi="宋体" w:eastAsia="黑体"/>
          <w:color w:val="auto"/>
          <w:spacing w:val="0"/>
          <w:sz w:val="32"/>
          <w:szCs w:val="32"/>
          <w:highlight w:val="none"/>
        </w:rPr>
        <w:t>甲方单位（代建单位）：</w:t>
      </w:r>
      <w:r>
        <w:rPr>
          <w:rFonts w:hint="eastAsia" w:ascii="宋体" w:hAnsi="宋体" w:eastAsia="黑体"/>
          <w:color w:val="auto"/>
          <w:spacing w:val="0"/>
          <w:sz w:val="32"/>
          <w:szCs w:val="32"/>
          <w:highlight w:val="none"/>
          <w:u w:val="single"/>
          <w:lang w:eastAsia="zh-CN"/>
        </w:rPr>
        <w:t>仙游县园庄镇振兴乡村投资有限公司</w:t>
      </w:r>
      <w:r>
        <w:rPr>
          <w:rFonts w:hint="eastAsia" w:ascii="宋体" w:hAnsi="宋体" w:eastAsia="黑体"/>
          <w:color w:val="auto"/>
          <w:spacing w:val="0"/>
          <w:sz w:val="32"/>
          <w:szCs w:val="32"/>
          <w:highlight w:val="none"/>
        </w:rPr>
        <w:t>　　　　　乙方单位（施工单位）：</w:t>
      </w:r>
      <w:r>
        <w:rPr>
          <w:rFonts w:hint="eastAsia" w:ascii="宋体" w:hAnsi="宋体" w:eastAsia="黑体"/>
          <w:color w:val="auto"/>
          <w:spacing w:val="0"/>
          <w:sz w:val="32"/>
          <w:szCs w:val="32"/>
          <w:highlight w:val="none"/>
          <w:u w:val="single"/>
        </w:rPr>
        <w:t xml:space="preserve">                         </w:t>
      </w:r>
    </w:p>
    <w:p>
      <w:pPr>
        <w:pStyle w:val="72"/>
        <w:spacing w:line="560" w:lineRule="exact"/>
        <w:ind w:firstLine="320" w:firstLineChars="100"/>
        <w:jc w:val="left"/>
        <w:rPr>
          <w:rFonts w:ascii="宋体" w:hAnsi="宋体" w:eastAsia="黑体"/>
          <w:color w:val="auto"/>
          <w:spacing w:val="0"/>
          <w:sz w:val="32"/>
          <w:szCs w:val="32"/>
          <w:highlight w:val="none"/>
        </w:rPr>
      </w:pPr>
      <w:r>
        <w:rPr>
          <w:rFonts w:hint="eastAsia" w:ascii="宋体" w:hAnsi="宋体" w:eastAsia="黑体"/>
          <w:color w:val="auto"/>
          <w:spacing w:val="0"/>
          <w:sz w:val="32"/>
          <w:szCs w:val="32"/>
          <w:highlight w:val="none"/>
        </w:rPr>
        <w:t>丙方单位（业主单位</w:t>
      </w:r>
      <w:r>
        <w:rPr>
          <w:rFonts w:hint="eastAsia" w:hAnsi="宋体" w:eastAsia="黑体"/>
          <w:color w:val="auto"/>
          <w:spacing w:val="0"/>
          <w:sz w:val="32"/>
          <w:szCs w:val="32"/>
          <w:highlight w:val="none"/>
          <w:lang w:eastAsia="zh-CN"/>
        </w:rPr>
        <w:t>）</w:t>
      </w:r>
      <w:r>
        <w:rPr>
          <w:rFonts w:hint="eastAsia" w:ascii="宋体" w:hAnsi="宋体" w:eastAsia="黑体"/>
          <w:color w:val="auto"/>
          <w:spacing w:val="0"/>
          <w:sz w:val="32"/>
          <w:szCs w:val="32"/>
          <w:highlight w:val="none"/>
        </w:rPr>
        <w:t>：</w:t>
      </w:r>
      <w:r>
        <w:rPr>
          <w:rFonts w:hint="eastAsia" w:ascii="宋体" w:hAnsi="宋体" w:eastAsia="黑体"/>
          <w:color w:val="auto"/>
          <w:spacing w:val="0"/>
          <w:sz w:val="32"/>
          <w:szCs w:val="32"/>
          <w:highlight w:val="none"/>
          <w:u w:val="single"/>
        </w:rPr>
        <w:t xml:space="preserve">                         </w:t>
      </w:r>
    </w:p>
    <w:p>
      <w:pPr>
        <w:pStyle w:val="61"/>
        <w:ind w:left="-2" w:right="5" w:firstLine="1"/>
        <w:jc w:val="both"/>
        <w:rPr>
          <w:rFonts w:ascii="宋体" w:hAnsi="宋体"/>
          <w:b/>
          <w:color w:val="000000"/>
          <w:spacing w:val="0"/>
          <w:highlight w:val="none"/>
        </w:rPr>
      </w:pPr>
      <w:r>
        <w:rPr>
          <w:rFonts w:hint="eastAsia" w:ascii="宋体" w:hAnsi="宋体" w:eastAsia="仿宋_GB2312" w:cs="仿宋_GB2312"/>
          <w:color w:val="000000"/>
          <w:spacing w:val="0"/>
          <w:sz w:val="32"/>
          <w:szCs w:val="32"/>
          <w:highlight w:val="none"/>
        </w:rPr>
        <w:t>　</w:t>
      </w:r>
    </w:p>
    <w:p>
      <w:pPr>
        <w:pStyle w:val="61"/>
        <w:spacing w:line="600" w:lineRule="exact"/>
        <w:ind w:left="-2" w:right="5" w:firstLine="1"/>
        <w:jc w:val="center"/>
        <w:rPr>
          <w:rFonts w:ascii="宋体" w:hAnsi="宋体" w:eastAsia="楷体_GB2312" w:cs="楷体_GB2312"/>
          <w:b/>
          <w:color w:val="000000"/>
          <w:spacing w:val="0"/>
          <w:sz w:val="32"/>
          <w:szCs w:val="32"/>
          <w:highlight w:val="none"/>
        </w:rPr>
      </w:pPr>
    </w:p>
    <w:p>
      <w:pPr>
        <w:pStyle w:val="61"/>
        <w:spacing w:line="600" w:lineRule="exact"/>
        <w:ind w:left="0" w:leftChars="0" w:right="5" w:firstLine="0" w:firstLineChars="0"/>
        <w:jc w:val="both"/>
        <w:rPr>
          <w:rFonts w:ascii="宋体" w:hAnsi="宋体" w:eastAsia="楷体_GB2312" w:cs="楷体_GB2312"/>
          <w:b/>
          <w:color w:val="000000"/>
          <w:spacing w:val="0"/>
          <w:sz w:val="32"/>
          <w:szCs w:val="32"/>
          <w:highlight w:val="none"/>
        </w:rPr>
      </w:pPr>
    </w:p>
    <w:p>
      <w:pPr>
        <w:pStyle w:val="61"/>
        <w:spacing w:line="600" w:lineRule="exact"/>
        <w:ind w:left="0" w:right="5"/>
        <w:jc w:val="center"/>
        <w:rPr>
          <w:rFonts w:ascii="宋体" w:hAnsi="宋体" w:eastAsia="黑体"/>
          <w:b/>
          <w:color w:val="000000"/>
          <w:spacing w:val="0"/>
          <w:sz w:val="44"/>
          <w:szCs w:val="44"/>
          <w:highlight w:val="none"/>
        </w:rPr>
        <w:sectPr>
          <w:footerReference r:id="rId3" w:type="default"/>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pacing w:val="0"/>
          <w:sz w:val="32"/>
          <w:szCs w:val="32"/>
          <w:highlight w:val="none"/>
          <w:lang w:val="en-US" w:eastAsia="zh-CN"/>
        </w:rPr>
        <w:t xml:space="preserve">   </w:t>
      </w:r>
      <w:r>
        <w:rPr>
          <w:rFonts w:hint="eastAsia" w:ascii="宋体" w:hAnsi="宋体" w:eastAsia="楷体_GB2312" w:cs="楷体_GB2312"/>
          <w:b/>
          <w:color w:val="000000"/>
          <w:spacing w:val="0"/>
          <w:sz w:val="32"/>
          <w:szCs w:val="32"/>
          <w:highlight w:val="none"/>
        </w:rPr>
        <w:t xml:space="preserve">年 </w:t>
      </w:r>
      <w:r>
        <w:rPr>
          <w:rFonts w:hint="eastAsia" w:ascii="宋体" w:hAnsi="宋体" w:eastAsia="楷体_GB2312" w:cs="楷体_GB2312"/>
          <w:b/>
          <w:color w:val="000000"/>
          <w:spacing w:val="0"/>
          <w:sz w:val="32"/>
          <w:szCs w:val="32"/>
          <w:highlight w:val="none"/>
          <w:lang w:val="en-US" w:eastAsia="zh-CN"/>
        </w:rPr>
        <w:t xml:space="preserve">  </w:t>
      </w:r>
      <w:r>
        <w:rPr>
          <w:rFonts w:hint="eastAsia" w:ascii="宋体" w:hAnsi="宋体" w:eastAsia="楷体_GB2312" w:cs="楷体_GB2312"/>
          <w:b/>
          <w:color w:val="000000"/>
          <w:spacing w:val="0"/>
          <w:sz w:val="32"/>
          <w:szCs w:val="32"/>
          <w:highlight w:val="none"/>
        </w:rPr>
        <w:t xml:space="preserve"> 月</w:t>
      </w:r>
    </w:p>
    <w:p>
      <w:pPr>
        <w:spacing w:line="360" w:lineRule="auto"/>
        <w:jc w:val="center"/>
        <w:rPr>
          <w:rFonts w:ascii="宋体" w:hAnsi="宋体" w:cs="宋体"/>
          <w:b/>
          <w:color w:val="000000"/>
          <w:spacing w:val="0"/>
          <w:sz w:val="32"/>
          <w:szCs w:val="32"/>
          <w:highlight w:val="none"/>
        </w:rPr>
      </w:pPr>
      <w:r>
        <w:rPr>
          <w:rFonts w:hint="eastAsia" w:ascii="宋体" w:hAnsi="宋体" w:cs="宋体"/>
          <w:b/>
          <w:color w:val="000000"/>
          <w:spacing w:val="0"/>
          <w:sz w:val="32"/>
          <w:szCs w:val="32"/>
          <w:highlight w:val="none"/>
        </w:rPr>
        <w:t>第1节 合同协议书</w:t>
      </w:r>
    </w:p>
    <w:p>
      <w:pPr>
        <w:pStyle w:val="5"/>
        <w:spacing w:before="240" w:after="120" w:line="300" w:lineRule="auto"/>
        <w:jc w:val="center"/>
        <w:rPr>
          <w:rFonts w:hint="default"/>
          <w:color w:val="000000"/>
          <w:spacing w:val="0"/>
          <w:sz w:val="28"/>
          <w:szCs w:val="28"/>
          <w:highlight w:val="none"/>
        </w:rPr>
      </w:pPr>
      <w:r>
        <w:rPr>
          <w:color w:val="000000"/>
          <w:spacing w:val="0"/>
          <w:sz w:val="28"/>
          <w:szCs w:val="28"/>
          <w:highlight w:val="none"/>
        </w:rPr>
        <w:t>合同协议书</w:t>
      </w:r>
    </w:p>
    <w:p>
      <w:pPr>
        <w:spacing w:line="300" w:lineRule="auto"/>
        <w:rPr>
          <w:rFonts w:ascii="宋体" w:hAnsi="宋体" w:cs="宋体"/>
          <w:b/>
          <w:color w:val="000000"/>
          <w:spacing w:val="0"/>
          <w:sz w:val="24"/>
          <w:highlight w:val="none"/>
          <w:u w:val="single"/>
        </w:rPr>
      </w:pPr>
      <w:r>
        <w:rPr>
          <w:rFonts w:hint="eastAsia" w:ascii="宋体" w:hAnsi="宋体" w:cs="宋体"/>
          <w:b/>
          <w:color w:val="000000"/>
          <w:spacing w:val="0"/>
          <w:sz w:val="24"/>
          <w:highlight w:val="none"/>
        </w:rPr>
        <w:t>发包人（代建单位，全称）：</w:t>
      </w:r>
      <w:r>
        <w:rPr>
          <w:rFonts w:hint="eastAsia" w:ascii="宋体" w:hAnsi="宋体" w:cs="宋体"/>
          <w:b/>
          <w:color w:val="000000"/>
          <w:spacing w:val="0"/>
          <w:sz w:val="24"/>
          <w:highlight w:val="none"/>
          <w:u w:val="single"/>
        </w:rPr>
        <w:t>                       </w:t>
      </w:r>
    </w:p>
    <w:p>
      <w:pPr>
        <w:spacing w:line="300" w:lineRule="auto"/>
        <w:rPr>
          <w:rFonts w:ascii="宋体" w:hAnsi="宋体" w:cs="宋体"/>
          <w:b/>
          <w:color w:val="000000"/>
          <w:spacing w:val="0"/>
          <w:sz w:val="24"/>
          <w:highlight w:val="none"/>
          <w:u w:val="single"/>
        </w:rPr>
      </w:pPr>
      <w:r>
        <w:rPr>
          <w:rFonts w:hint="eastAsia" w:ascii="宋体" w:hAnsi="宋体" w:cs="宋体"/>
          <w:b/>
          <w:color w:val="000000"/>
          <w:spacing w:val="0"/>
          <w:sz w:val="24"/>
          <w:highlight w:val="none"/>
        </w:rPr>
        <w:t>承包人（全称）：</w:t>
      </w:r>
      <w:r>
        <w:rPr>
          <w:rFonts w:hint="eastAsia" w:ascii="宋体" w:hAnsi="宋体" w:cs="宋体"/>
          <w:b/>
          <w:color w:val="000000"/>
          <w:spacing w:val="0"/>
          <w:sz w:val="24"/>
          <w:highlight w:val="none"/>
          <w:u w:val="single"/>
        </w:rPr>
        <w:t>                      </w:t>
      </w:r>
    </w:p>
    <w:p>
      <w:pPr>
        <w:spacing w:line="300" w:lineRule="auto"/>
        <w:rPr>
          <w:rFonts w:ascii="宋体" w:hAnsi="宋体" w:cs="宋体"/>
          <w:b/>
          <w:color w:val="000000"/>
          <w:spacing w:val="0"/>
          <w:sz w:val="24"/>
          <w:highlight w:val="none"/>
          <w:u w:val="single"/>
        </w:rPr>
      </w:pPr>
      <w:r>
        <w:rPr>
          <w:rFonts w:hint="eastAsia" w:ascii="宋体" w:hAnsi="宋体" w:cs="宋体"/>
          <w:b/>
          <w:color w:val="000000"/>
          <w:spacing w:val="0"/>
          <w:sz w:val="24"/>
          <w:highlight w:val="none"/>
        </w:rPr>
        <w:t>业主单位（全称）：</w:t>
      </w:r>
      <w:r>
        <w:rPr>
          <w:rFonts w:hint="eastAsia" w:ascii="宋体" w:hAnsi="宋体" w:cs="宋体"/>
          <w:b/>
          <w:color w:val="000000"/>
          <w:spacing w:val="0"/>
          <w:sz w:val="24"/>
          <w:highlight w:val="none"/>
          <w:u w:val="single"/>
        </w:rPr>
        <w:t>                      </w:t>
      </w:r>
    </w:p>
    <w:p>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根据丙方（业主单位）与甲方（代建单位）于</w:t>
      </w:r>
      <w:r>
        <w:rPr>
          <w:rFonts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none"/>
        </w:rPr>
        <w:t>年</w:t>
      </w:r>
      <w:r>
        <w:rPr>
          <w:rFonts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none"/>
        </w:rPr>
        <w:t>月</w:t>
      </w:r>
      <w:r>
        <w:rPr>
          <w:rFonts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日签订的《工程委托代建合同》（合同编号： </w:t>
      </w:r>
      <w:r>
        <w:rPr>
          <w:rFonts w:ascii="宋体" w:hAnsi="宋体" w:cs="宋体"/>
          <w:color w:val="000000"/>
          <w:spacing w:val="0"/>
          <w:sz w:val="24"/>
          <w:highlight w:val="none"/>
        </w:rPr>
        <w:t xml:space="preserve">      </w:t>
      </w:r>
      <w:r>
        <w:rPr>
          <w:rFonts w:hint="eastAsia" w:ascii="宋体" w:hAnsi="宋体" w:cs="宋体"/>
          <w:color w:val="000000"/>
          <w:spacing w:val="0"/>
          <w:sz w:val="24"/>
          <w:highlight w:val="none"/>
        </w:rPr>
        <w:t>），丙方委托甲方作为</w:t>
      </w:r>
      <w:r>
        <w:rPr>
          <w:rFonts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工程施工及有关事项协商一致，共同达成如下协议：</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一、工程概况</w:t>
      </w:r>
    </w:p>
    <w:p>
      <w:pPr>
        <w:spacing w:line="300" w:lineRule="auto"/>
        <w:ind w:firstLine="470" w:firstLineChars="196"/>
        <w:rPr>
          <w:rFonts w:ascii="宋体" w:hAnsi="宋体" w:cs="宋体"/>
          <w:color w:val="000000"/>
          <w:spacing w:val="0"/>
          <w:sz w:val="24"/>
          <w:highlight w:val="none"/>
          <w:u w:val="single"/>
        </w:rPr>
      </w:pPr>
      <w:r>
        <w:rPr>
          <w:rFonts w:hint="eastAsia" w:ascii="宋体" w:hAnsi="宋体" w:cs="宋体"/>
          <w:bCs/>
          <w:color w:val="000000"/>
          <w:spacing w:val="0"/>
          <w:sz w:val="24"/>
          <w:highlight w:val="none"/>
        </w:rPr>
        <w:t>1.工程名称</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w:t>
      </w:r>
    </w:p>
    <w:p>
      <w:pPr>
        <w:spacing w:line="300" w:lineRule="auto"/>
        <w:ind w:firstLine="470" w:firstLineChars="196"/>
        <w:rPr>
          <w:rFonts w:ascii="宋体" w:hAnsi="宋体" w:cs="宋体"/>
          <w:bCs/>
          <w:color w:val="000000"/>
          <w:spacing w:val="0"/>
          <w:sz w:val="24"/>
          <w:highlight w:val="none"/>
        </w:rPr>
      </w:pPr>
      <w:r>
        <w:rPr>
          <w:rFonts w:hint="eastAsia" w:ascii="宋体" w:hAnsi="宋体" w:cs="宋体"/>
          <w:bCs/>
          <w:color w:val="000000"/>
          <w:spacing w:val="0"/>
          <w:sz w:val="24"/>
          <w:highlight w:val="none"/>
        </w:rPr>
        <w:t>2.工程地点：</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w:t>
      </w:r>
    </w:p>
    <w:p>
      <w:pPr>
        <w:spacing w:line="300" w:lineRule="auto"/>
        <w:ind w:firstLine="470" w:firstLineChars="196"/>
        <w:rPr>
          <w:rFonts w:ascii="宋体" w:hAnsi="宋体" w:cs="宋体"/>
          <w:bCs/>
          <w:color w:val="000000"/>
          <w:spacing w:val="0"/>
          <w:sz w:val="24"/>
          <w:highlight w:val="none"/>
        </w:rPr>
      </w:pPr>
      <w:r>
        <w:rPr>
          <w:rFonts w:hint="eastAsia" w:ascii="宋体" w:hAnsi="宋体" w:cs="宋体"/>
          <w:bCs/>
          <w:color w:val="000000"/>
          <w:spacing w:val="0"/>
          <w:sz w:val="24"/>
          <w:highlight w:val="none"/>
        </w:rPr>
        <w:t>3.工程立项批准文号：</w:t>
      </w:r>
      <w:r>
        <w:rPr>
          <w:rFonts w:hint="eastAsia" w:ascii="宋体" w:hAnsi="宋体" w:cs="宋体"/>
          <w:color w:val="000000"/>
          <w:spacing w:val="0"/>
          <w:sz w:val="24"/>
          <w:highlight w:val="none"/>
          <w:u w:val="single"/>
        </w:rPr>
        <w:t xml:space="preserve">                      </w:t>
      </w:r>
      <w:r>
        <w:rPr>
          <w:rFonts w:hint="eastAsia" w:ascii="宋体" w:hAnsi="宋体" w:cs="宋体"/>
          <w:bCs/>
          <w:color w:val="000000"/>
          <w:spacing w:val="0"/>
          <w:sz w:val="24"/>
          <w:highlight w:val="none"/>
        </w:rPr>
        <w:t>。</w:t>
      </w:r>
    </w:p>
    <w:p>
      <w:pPr>
        <w:spacing w:line="300" w:lineRule="auto"/>
        <w:ind w:firstLine="470" w:firstLineChars="196"/>
        <w:rPr>
          <w:rFonts w:ascii="宋体" w:hAnsi="宋体" w:cs="宋体"/>
          <w:bCs/>
          <w:color w:val="000000"/>
          <w:spacing w:val="0"/>
          <w:sz w:val="24"/>
          <w:highlight w:val="none"/>
        </w:rPr>
      </w:pPr>
      <w:r>
        <w:rPr>
          <w:rFonts w:hint="eastAsia" w:ascii="宋体" w:hAnsi="宋体" w:cs="宋体"/>
          <w:bCs/>
          <w:color w:val="000000"/>
          <w:spacing w:val="0"/>
          <w:sz w:val="24"/>
          <w:highlight w:val="none"/>
        </w:rPr>
        <w:t>4.资金来源：</w:t>
      </w:r>
      <w:r>
        <w:rPr>
          <w:rFonts w:hint="eastAsia" w:ascii="宋体" w:hAnsi="宋体" w:cs="宋体"/>
          <w:color w:val="000000"/>
          <w:spacing w:val="0"/>
          <w:sz w:val="24"/>
          <w:highlight w:val="none"/>
          <w:u w:val="single"/>
        </w:rPr>
        <w:t xml:space="preserve">                        </w:t>
      </w:r>
      <w:r>
        <w:rPr>
          <w:rFonts w:hint="eastAsia" w:ascii="宋体" w:hAnsi="宋体" w:cs="宋体"/>
          <w:bCs/>
          <w:color w:val="000000"/>
          <w:spacing w:val="0"/>
          <w:sz w:val="24"/>
          <w:highlight w:val="none"/>
        </w:rPr>
        <w:t>。</w:t>
      </w:r>
    </w:p>
    <w:p>
      <w:pPr>
        <w:spacing w:line="300" w:lineRule="auto"/>
        <w:ind w:firstLine="470" w:firstLineChars="196"/>
        <w:rPr>
          <w:rFonts w:ascii="宋体" w:hAnsi="宋体" w:cs="宋体"/>
          <w:bCs/>
          <w:color w:val="000000"/>
          <w:spacing w:val="0"/>
          <w:sz w:val="24"/>
          <w:highlight w:val="none"/>
        </w:rPr>
      </w:pPr>
      <w:r>
        <w:rPr>
          <w:rFonts w:hint="eastAsia" w:ascii="宋体" w:hAnsi="宋体" w:cs="宋体"/>
          <w:bCs/>
          <w:color w:val="000000"/>
          <w:spacing w:val="0"/>
          <w:sz w:val="24"/>
          <w:highlight w:val="none"/>
        </w:rPr>
        <w:t>5.工程内容：</w:t>
      </w:r>
      <w:r>
        <w:rPr>
          <w:rFonts w:hint="eastAsia" w:ascii="宋体" w:hAnsi="宋体" w:cs="宋体"/>
          <w:color w:val="000000"/>
          <w:spacing w:val="0"/>
          <w:sz w:val="24"/>
          <w:highlight w:val="none"/>
          <w:u w:val="single"/>
        </w:rPr>
        <w:t xml:space="preserve">                          </w:t>
      </w:r>
      <w:r>
        <w:rPr>
          <w:rFonts w:hint="eastAsia" w:ascii="宋体" w:hAnsi="宋体" w:cs="宋体"/>
          <w:bCs/>
          <w:color w:val="000000"/>
          <w:spacing w:val="0"/>
          <w:sz w:val="24"/>
          <w:highlight w:val="none"/>
        </w:rPr>
        <w:t>。</w:t>
      </w:r>
    </w:p>
    <w:p>
      <w:pPr>
        <w:spacing w:line="300" w:lineRule="auto"/>
        <w:ind w:firstLine="470" w:firstLineChars="196"/>
        <w:rPr>
          <w:rFonts w:ascii="宋体" w:hAnsi="宋体" w:cs="宋体"/>
          <w:bCs/>
          <w:color w:val="000000"/>
          <w:spacing w:val="0"/>
          <w:sz w:val="24"/>
          <w:highlight w:val="none"/>
        </w:rPr>
      </w:pPr>
      <w:r>
        <w:rPr>
          <w:rFonts w:hint="eastAsia" w:ascii="宋体" w:hAnsi="宋体" w:cs="宋体"/>
          <w:color w:val="000000"/>
          <w:spacing w:val="0"/>
          <w:sz w:val="24"/>
          <w:highlight w:val="none"/>
        </w:rPr>
        <w:t>群体工程应附《承包人承揽工程项目一览表》（附件1）。</w:t>
      </w:r>
    </w:p>
    <w:p>
      <w:pPr>
        <w:spacing w:line="300" w:lineRule="auto"/>
        <w:ind w:firstLine="470" w:firstLineChars="196"/>
        <w:rPr>
          <w:rFonts w:ascii="宋体" w:hAnsi="宋体" w:cs="宋体"/>
          <w:color w:val="000000"/>
          <w:spacing w:val="0"/>
          <w:sz w:val="24"/>
          <w:highlight w:val="none"/>
        </w:rPr>
      </w:pPr>
      <w:r>
        <w:rPr>
          <w:rFonts w:hint="eastAsia" w:ascii="宋体" w:hAnsi="宋体" w:cs="宋体"/>
          <w:bCs/>
          <w:color w:val="000000"/>
          <w:spacing w:val="0"/>
          <w:sz w:val="24"/>
          <w:highlight w:val="none"/>
        </w:rPr>
        <w:t>6.工程承包范围：</w:t>
      </w:r>
      <w:r>
        <w:rPr>
          <w:rFonts w:hint="eastAsia" w:ascii="宋体" w:hAnsi="宋体" w:cs="宋体"/>
          <w:color w:val="000000"/>
          <w:spacing w:val="0"/>
          <w:sz w:val="24"/>
          <w:highlight w:val="none"/>
          <w:u w:val="single"/>
        </w:rPr>
        <w:t></w:t>
      </w:r>
      <w:r>
        <w:rPr>
          <w:rFonts w:hint="eastAsia" w:ascii="宋体" w:hAnsi="宋体" w:cs="宋体"/>
          <w:spacing w:val="0"/>
          <w:sz w:val="24"/>
          <w:szCs w:val="24"/>
          <w:u w:val="single"/>
        </w:rPr>
        <w:t xml:space="preserve">按图纸并结合审核后的工程量清单和编制说明 </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二、合同工期</w:t>
      </w:r>
    </w:p>
    <w:p>
      <w:pPr>
        <w:spacing w:line="300" w:lineRule="auto"/>
        <w:ind w:firstLine="459"/>
        <w:rPr>
          <w:rFonts w:ascii="宋体" w:hAnsi="宋体" w:cs="宋体"/>
          <w:color w:val="000000"/>
          <w:spacing w:val="0"/>
          <w:sz w:val="24"/>
          <w:highlight w:val="none"/>
        </w:rPr>
      </w:pPr>
      <w:r>
        <w:rPr>
          <w:rFonts w:hint="eastAsia" w:ascii="宋体" w:hAnsi="宋体" w:cs="宋体"/>
          <w:color w:val="000000"/>
          <w:spacing w:val="0"/>
          <w:sz w:val="24"/>
          <w:highlight w:val="none"/>
        </w:rPr>
        <w:t>计划开工日期：</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年</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月</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日。</w:t>
      </w:r>
    </w:p>
    <w:p>
      <w:pPr>
        <w:spacing w:line="300" w:lineRule="auto"/>
        <w:ind w:firstLine="459"/>
        <w:rPr>
          <w:rFonts w:ascii="宋体" w:hAnsi="宋体" w:cs="宋体"/>
          <w:color w:val="000000"/>
          <w:spacing w:val="0"/>
          <w:sz w:val="24"/>
          <w:highlight w:val="none"/>
        </w:rPr>
      </w:pPr>
      <w:r>
        <w:rPr>
          <w:rFonts w:hint="eastAsia" w:ascii="宋体" w:hAnsi="宋体" w:cs="宋体"/>
          <w:color w:val="000000"/>
          <w:spacing w:val="0"/>
          <w:sz w:val="24"/>
          <w:highlight w:val="none"/>
        </w:rPr>
        <w:t>计划竣工日期：</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年</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月</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日。</w:t>
      </w:r>
    </w:p>
    <w:p>
      <w:pPr>
        <w:spacing w:line="300" w:lineRule="auto"/>
        <w:ind w:firstLine="459"/>
        <w:rPr>
          <w:rFonts w:ascii="宋体" w:hAnsi="宋体" w:cs="宋体"/>
          <w:color w:val="000000"/>
          <w:spacing w:val="0"/>
          <w:sz w:val="24"/>
          <w:highlight w:val="none"/>
        </w:rPr>
      </w:pPr>
      <w:r>
        <w:rPr>
          <w:rFonts w:hint="eastAsia" w:ascii="宋体" w:hAnsi="宋体" w:cs="宋体"/>
          <w:color w:val="000000"/>
          <w:spacing w:val="0"/>
          <w:sz w:val="24"/>
          <w:highlight w:val="none"/>
        </w:rPr>
        <w:t>工期总日历天数：</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rPr>
        <w:t>天。工期总日历天数与根据前述计划开竣工日期计算的工期天数不一致的，以工期总日历天数为准。</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三、质量标准</w:t>
      </w:r>
    </w:p>
    <w:p>
      <w:pPr>
        <w:spacing w:line="300" w:lineRule="auto"/>
        <w:ind w:firstLine="459"/>
        <w:rPr>
          <w:rFonts w:ascii="宋体" w:hAnsi="宋体" w:cs="宋体"/>
          <w:color w:val="000000"/>
          <w:spacing w:val="0"/>
          <w:sz w:val="24"/>
          <w:highlight w:val="none"/>
        </w:rPr>
      </w:pPr>
      <w:r>
        <w:rPr>
          <w:rFonts w:hint="eastAsia" w:ascii="宋体" w:hAnsi="宋体" w:cs="宋体"/>
          <w:color w:val="000000"/>
          <w:spacing w:val="0"/>
          <w:sz w:val="24"/>
          <w:highlight w:val="none"/>
        </w:rPr>
        <w:t>工程质量符合</w:t>
      </w:r>
      <w:r>
        <w:rPr>
          <w:rFonts w:hint="eastAsia" w:ascii="宋体" w:hAnsi="宋体" w:cs="宋体"/>
          <w:color w:val="000000"/>
          <w:spacing w:val="0"/>
          <w:sz w:val="24"/>
          <w:highlight w:val="none"/>
          <w:u w:val="single"/>
          <w:lang w:val="en-US" w:eastAsia="zh-CN"/>
        </w:rPr>
        <w:t>国家质量验收标准，综合评定指标达到国家质量验收合格</w:t>
      </w:r>
      <w:r>
        <w:rPr>
          <w:rFonts w:hint="eastAsia" w:ascii="宋体" w:hAnsi="宋体" w:cs="宋体"/>
          <w:color w:val="000000"/>
          <w:spacing w:val="0"/>
          <w:sz w:val="24"/>
          <w:highlight w:val="none"/>
        </w:rPr>
        <w:t>标准。</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四、签约合同价与合同价格形式</w:t>
      </w:r>
      <w:r>
        <w:rPr>
          <w:color w:val="000000"/>
          <w:spacing w:val="0"/>
          <w:sz w:val="24"/>
          <w:szCs w:val="24"/>
          <w:highlight w:val="none"/>
        </w:rPr>
        <w:tab/>
      </w:r>
    </w:p>
    <w:p>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1.签约合同价（含税）为：</w:t>
      </w:r>
    </w:p>
    <w:p>
      <w:pPr>
        <w:spacing w:line="300" w:lineRule="auto"/>
        <w:ind w:firstLine="600" w:firstLineChars="250"/>
        <w:rPr>
          <w:rFonts w:ascii="宋体" w:hAnsi="宋体" w:cs="宋体"/>
          <w:color w:val="000000"/>
          <w:spacing w:val="0"/>
          <w:sz w:val="24"/>
          <w:highlight w:val="none"/>
        </w:rPr>
      </w:pPr>
      <w:r>
        <w:rPr>
          <w:rFonts w:hint="eastAsia" w:ascii="宋体" w:hAnsi="宋体" w:cs="宋体"/>
          <w:color w:val="000000"/>
          <w:spacing w:val="0"/>
          <w:sz w:val="24"/>
          <w:highlight w:val="none"/>
        </w:rPr>
        <w:t>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元)；适用税率：</w:t>
      </w:r>
      <w:r>
        <w:rPr>
          <w:rFonts w:hint="eastAsia" w:ascii="宋体" w:hAnsi="宋体" w:cs="宋体"/>
          <w:color w:val="000000"/>
          <w:spacing w:val="0"/>
          <w:sz w:val="24"/>
          <w:highlight w:val="none"/>
          <w:lang w:val="en-US" w:eastAsia="zh-CN"/>
        </w:rPr>
        <w:t xml:space="preserve"> </w:t>
      </w:r>
      <w:r>
        <w:rPr>
          <w:rFonts w:hint="eastAsia" w:ascii="宋体" w:hAnsi="宋体" w:cs="宋体"/>
          <w:color w:val="000000"/>
          <w:spacing w:val="0"/>
          <w:sz w:val="24"/>
          <w:highlight w:val="none"/>
        </w:rPr>
        <w:t>%，税金为人民币（大写)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w:t>
      </w:r>
    </w:p>
    <w:p>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其中：</w:t>
      </w:r>
    </w:p>
    <w:p>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（1）安全文明施工费（含税）：</w:t>
      </w:r>
    </w:p>
    <w:p>
      <w:pPr>
        <w:spacing w:line="300" w:lineRule="auto"/>
        <w:ind w:firstLine="1080" w:firstLineChars="450"/>
        <w:rPr>
          <w:rFonts w:ascii="宋体" w:hAnsi="宋体" w:cs="宋体"/>
          <w:color w:val="000000"/>
          <w:spacing w:val="0"/>
          <w:sz w:val="24"/>
          <w:highlight w:val="none"/>
        </w:rPr>
      </w:pPr>
      <w:r>
        <w:rPr>
          <w:rFonts w:hint="eastAsia" w:ascii="宋体" w:hAnsi="宋体" w:cs="宋体"/>
          <w:color w:val="000000"/>
          <w:spacing w:val="0"/>
          <w:sz w:val="24"/>
          <w:highlight w:val="none"/>
        </w:rPr>
        <w:t>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w:t>
      </w:r>
    </w:p>
    <w:p>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（2）甲供材料费金额：（注：在支付工程款和开具发票时，合同价税前造价扣除甲供材料款）</w:t>
      </w:r>
    </w:p>
    <w:p>
      <w:pPr>
        <w:spacing w:line="300" w:lineRule="auto"/>
        <w:ind w:firstLine="1080" w:firstLineChars="450"/>
        <w:rPr>
          <w:rFonts w:ascii="宋体" w:hAnsi="宋体" w:cs="宋体"/>
          <w:color w:val="000000"/>
          <w:spacing w:val="0"/>
          <w:sz w:val="24"/>
          <w:highlight w:val="none"/>
        </w:rPr>
      </w:pPr>
      <w:r>
        <w:rPr>
          <w:rFonts w:hint="eastAsia" w:ascii="宋体" w:hAnsi="宋体" w:cs="宋体"/>
          <w:color w:val="000000"/>
          <w:spacing w:val="0"/>
          <w:sz w:val="24"/>
          <w:highlight w:val="none"/>
        </w:rPr>
        <w:t>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元)；适用税率：    %，税金为人民币（大写)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w:t>
      </w:r>
    </w:p>
    <w:p>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（3）专业工程暂估价金额（含税）：</w:t>
      </w:r>
    </w:p>
    <w:p>
      <w:pPr>
        <w:spacing w:line="300" w:lineRule="auto"/>
        <w:ind w:firstLine="1080" w:firstLineChars="450"/>
        <w:rPr>
          <w:rFonts w:ascii="宋体" w:hAnsi="宋体" w:cs="宋体"/>
          <w:color w:val="000000"/>
          <w:spacing w:val="0"/>
          <w:sz w:val="24"/>
          <w:highlight w:val="none"/>
        </w:rPr>
      </w:pPr>
      <w:r>
        <w:rPr>
          <w:rFonts w:hint="eastAsia" w:ascii="宋体" w:hAnsi="宋体" w:cs="宋体"/>
          <w:color w:val="000000"/>
          <w:spacing w:val="0"/>
          <w:sz w:val="24"/>
          <w:highlight w:val="none"/>
        </w:rPr>
        <w:t>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元)；适用税率：    %，税金为人民币（大写)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w:t>
      </w:r>
    </w:p>
    <w:p>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（4）暂列金额（含税）：</w:t>
      </w:r>
    </w:p>
    <w:p>
      <w:pPr>
        <w:spacing w:line="300" w:lineRule="auto"/>
        <w:ind w:firstLine="1080" w:firstLineChars="450"/>
        <w:rPr>
          <w:rFonts w:ascii="宋体" w:hAnsi="宋体" w:cs="宋体"/>
          <w:color w:val="000000"/>
          <w:spacing w:val="0"/>
          <w:sz w:val="24"/>
          <w:highlight w:val="none"/>
        </w:rPr>
      </w:pPr>
      <w:r>
        <w:rPr>
          <w:rFonts w:hint="eastAsia" w:ascii="宋体" w:hAnsi="宋体" w:cs="宋体"/>
          <w:color w:val="000000"/>
          <w:spacing w:val="0"/>
          <w:sz w:val="24"/>
          <w:highlight w:val="none"/>
        </w:rPr>
        <w:t>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 xml:space="preserve"> (¥</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元)。适用税率：    %，税金为人民币（大写)</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元整</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元）；</w:t>
      </w:r>
    </w:p>
    <w:p>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2.合同价格形式：</w:t>
      </w:r>
      <w:r>
        <w:rPr>
          <w:rFonts w:hint="eastAsia" w:ascii="宋体" w:hAnsi="宋体" w:cs="宋体"/>
          <w:color w:val="000000"/>
          <w:spacing w:val="0"/>
          <w:sz w:val="24"/>
          <w:highlight w:val="none"/>
          <w:u w:val="single"/>
        </w:rPr>
        <w:t></w:t>
      </w:r>
      <w:r>
        <w:rPr>
          <w:rFonts w:hint="eastAsia" w:ascii="宋体" w:hAnsi="宋体" w:cs="宋体"/>
          <w:color w:val="000000"/>
          <w:spacing w:val="0"/>
          <w:sz w:val="24"/>
          <w:highlight w:val="none"/>
          <w:u w:val="single"/>
          <w:lang w:val="en-US" w:eastAsia="zh-CN"/>
        </w:rPr>
        <w:t xml:space="preserve">      </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五、项目负责人</w:t>
      </w:r>
    </w:p>
    <w:p>
      <w:pPr>
        <w:spacing w:line="300" w:lineRule="auto"/>
        <w:ind w:firstLine="480" w:firstLineChars="200"/>
        <w:rPr>
          <w:rFonts w:ascii="宋体" w:hAnsi="宋体" w:cs="宋体"/>
          <w:color w:val="000000"/>
          <w:spacing w:val="0"/>
          <w:sz w:val="24"/>
          <w:highlight w:val="none"/>
        </w:rPr>
      </w:pPr>
      <w:r>
        <w:rPr>
          <w:rFonts w:hint="eastAsia" w:ascii="宋体" w:hAnsi="宋体" w:cs="宋体"/>
          <w:color w:val="000000"/>
          <w:spacing w:val="0"/>
          <w:sz w:val="24"/>
          <w:highlight w:val="none"/>
        </w:rPr>
        <w:t>承包人项目负责人：</w:t>
      </w:r>
      <w:r>
        <w:rPr>
          <w:rFonts w:hint="eastAsia" w:ascii="宋体" w:hAnsi="宋体" w:cs="宋体"/>
          <w:color w:val="000000"/>
          <w:spacing w:val="0"/>
          <w:sz w:val="24"/>
          <w:highlight w:val="none"/>
          <w:u w:val="single"/>
        </w:rPr>
        <w:t>                                        </w:t>
      </w:r>
      <w:r>
        <w:rPr>
          <w:rFonts w:hint="eastAsia" w:ascii="宋体" w:hAnsi="宋体" w:cs="宋体"/>
          <w:color w:val="000000"/>
          <w:spacing w:val="0"/>
          <w:sz w:val="24"/>
          <w:highlight w:val="none"/>
        </w:rPr>
        <w:t>。</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六、合同文件构成</w:t>
      </w:r>
    </w:p>
    <w:p>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本协议书与下列文件一起构成合同文件：</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（1）中标通知书（如果有）；</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 xml:space="preserve">（2）投标函及其附录（如果有）； </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（3）专用合同条款及其附件；</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（4）通用合同条款；</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（5）技术标准和要求；</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（6）图纸；</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（7）已标价工程量清单或预算书；</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（8）招标控制价（最高投标限价）；</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（9）其他合同文件。</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在合同订立及履行过程中形成的与合同有关的文件均构成合同文件组成部分。</w:t>
      </w:r>
    </w:p>
    <w:p>
      <w:pPr>
        <w:autoSpaceDE w:val="0"/>
        <w:autoSpaceDN w:val="0"/>
        <w:spacing w:line="300" w:lineRule="auto"/>
        <w:ind w:firstLine="480" w:firstLineChars="200"/>
        <w:jc w:val="left"/>
        <w:rPr>
          <w:rFonts w:ascii="宋体" w:hAnsi="宋体" w:cs="宋体"/>
          <w:color w:val="000000"/>
          <w:spacing w:val="0"/>
          <w:sz w:val="24"/>
          <w:highlight w:val="none"/>
        </w:rPr>
      </w:pPr>
      <w:r>
        <w:rPr>
          <w:rFonts w:hint="eastAsia" w:ascii="宋体" w:hAnsi="宋体" w:cs="宋体"/>
          <w:color w:val="000000"/>
          <w:spacing w:val="0"/>
          <w:sz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七、承诺</w:t>
      </w:r>
    </w:p>
    <w:p>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1.发包人承诺按照法律规定履行项目审批手续、筹集工程建设资金并按照合同约定的期限和方式支付合同价款。</w:t>
      </w:r>
    </w:p>
    <w:p>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2.承包人承诺按照法律规定及合同约定组织完成工程施工，确保工程质量和安全，不进行转包及违法分包，并在缺陷责任期及保修期内承担相应的工程维修责任。</w:t>
      </w:r>
    </w:p>
    <w:p>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3.发包人和承包人通过招投标形式签订合同的，双方理解并承诺不再就同一工程另行签订与合同实质性内容相背离的协议。</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八、词语含义</w:t>
      </w:r>
    </w:p>
    <w:p>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本协议书中词语含义与第二部分通用合同条款中赋予的含义相同。</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九、签订时间</w:t>
      </w:r>
    </w:p>
    <w:p>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本合同于</w:t>
      </w:r>
      <w:r>
        <w:rPr>
          <w:rFonts w:hint="eastAsia" w:ascii="宋体" w:hAnsi="宋体" w:cs="宋体"/>
          <w:bCs/>
          <w:color w:val="000000"/>
          <w:spacing w:val="0"/>
          <w:sz w:val="24"/>
          <w:highlight w:val="none"/>
          <w:u w:val="single"/>
        </w:rPr>
        <w:t xml:space="preserve">         </w:t>
      </w:r>
      <w:r>
        <w:rPr>
          <w:rFonts w:hint="eastAsia" w:ascii="宋体" w:hAnsi="宋体" w:cs="宋体"/>
          <w:bCs/>
          <w:color w:val="000000"/>
          <w:spacing w:val="0"/>
          <w:sz w:val="24"/>
          <w:highlight w:val="none"/>
        </w:rPr>
        <w:t>年</w:t>
      </w:r>
      <w:r>
        <w:rPr>
          <w:rFonts w:hint="eastAsia" w:ascii="宋体" w:hAnsi="宋体" w:cs="宋体"/>
          <w:bCs/>
          <w:color w:val="000000"/>
          <w:spacing w:val="0"/>
          <w:sz w:val="24"/>
          <w:highlight w:val="none"/>
          <w:u w:val="single"/>
        </w:rPr>
        <w:t xml:space="preserve">    </w:t>
      </w:r>
      <w:r>
        <w:rPr>
          <w:rFonts w:hint="eastAsia" w:ascii="宋体" w:hAnsi="宋体" w:cs="宋体"/>
          <w:bCs/>
          <w:color w:val="000000"/>
          <w:spacing w:val="0"/>
          <w:sz w:val="24"/>
          <w:highlight w:val="none"/>
        </w:rPr>
        <w:t>月</w:t>
      </w:r>
      <w:r>
        <w:rPr>
          <w:rFonts w:hint="eastAsia" w:ascii="宋体" w:hAnsi="宋体" w:cs="宋体"/>
          <w:bCs/>
          <w:color w:val="000000"/>
          <w:spacing w:val="0"/>
          <w:sz w:val="24"/>
          <w:highlight w:val="none"/>
          <w:u w:val="single"/>
        </w:rPr>
        <w:t xml:space="preserve">    </w:t>
      </w:r>
      <w:r>
        <w:rPr>
          <w:rFonts w:hint="eastAsia" w:ascii="宋体" w:hAnsi="宋体" w:cs="宋体"/>
          <w:bCs/>
          <w:color w:val="000000"/>
          <w:spacing w:val="0"/>
          <w:sz w:val="24"/>
          <w:highlight w:val="none"/>
        </w:rPr>
        <w:t>日签订。</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十、签订地点</w:t>
      </w:r>
    </w:p>
    <w:p>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本合同在</w:t>
      </w:r>
      <w:r>
        <w:rPr>
          <w:rFonts w:hint="eastAsia" w:ascii="宋体" w:hAnsi="宋体" w:cs="宋体"/>
          <w:bCs/>
          <w:color w:val="000000"/>
          <w:spacing w:val="0"/>
          <w:sz w:val="24"/>
          <w:highlight w:val="none"/>
          <w:u w:val="single"/>
          <w:lang w:val="en-US" w:eastAsia="zh-CN"/>
        </w:rPr>
        <w:t xml:space="preserve">          </w:t>
      </w:r>
      <w:r>
        <w:rPr>
          <w:rFonts w:hint="eastAsia" w:ascii="宋体" w:hAnsi="宋体" w:cs="宋体"/>
          <w:bCs/>
          <w:color w:val="000000"/>
          <w:spacing w:val="0"/>
          <w:sz w:val="24"/>
          <w:highlight w:val="none"/>
        </w:rPr>
        <w:t>签订。</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十一、补充协议</w:t>
      </w:r>
    </w:p>
    <w:p>
      <w:pPr>
        <w:spacing w:line="300" w:lineRule="auto"/>
        <w:ind w:firstLine="480" w:firstLineChars="200"/>
        <w:rPr>
          <w:rFonts w:ascii="宋体" w:hAnsi="宋体" w:cs="宋体"/>
          <w:b/>
          <w:bCs/>
          <w:color w:val="000000"/>
          <w:spacing w:val="0"/>
          <w:sz w:val="24"/>
          <w:highlight w:val="none"/>
        </w:rPr>
      </w:pPr>
      <w:r>
        <w:rPr>
          <w:rFonts w:hint="eastAsia" w:ascii="宋体" w:hAnsi="宋体" w:cs="宋体"/>
          <w:bCs/>
          <w:color w:val="000000"/>
          <w:spacing w:val="0"/>
          <w:sz w:val="24"/>
          <w:highlight w:val="none"/>
        </w:rPr>
        <w:t>合同未尽事宜，合同当事人另行签订补充协议，补充协议是合同的组成部分。</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十二、合同生效</w:t>
      </w:r>
    </w:p>
    <w:p>
      <w:pPr>
        <w:spacing w:line="300" w:lineRule="auto"/>
        <w:ind w:firstLine="480" w:firstLineChars="200"/>
        <w:rPr>
          <w:rFonts w:ascii="宋体" w:hAnsi="宋体" w:cs="宋体"/>
          <w:bCs/>
          <w:color w:val="000000"/>
          <w:spacing w:val="0"/>
          <w:sz w:val="24"/>
          <w:highlight w:val="none"/>
        </w:rPr>
      </w:pPr>
      <w:r>
        <w:rPr>
          <w:rFonts w:hint="eastAsia" w:ascii="宋体" w:hAnsi="宋体" w:cs="宋体"/>
          <w:bCs/>
          <w:color w:val="000000"/>
          <w:spacing w:val="0"/>
          <w:sz w:val="24"/>
          <w:highlight w:val="none"/>
        </w:rPr>
        <w:t>本合同自</w:t>
      </w:r>
      <w:r>
        <w:rPr>
          <w:rFonts w:hint="eastAsia" w:ascii="宋体" w:hAnsi="宋体" w:cs="宋体"/>
          <w:bCs/>
          <w:color w:val="000000"/>
          <w:spacing w:val="0"/>
          <w:sz w:val="24"/>
          <w:highlight w:val="none"/>
          <w:u w:val="single"/>
        </w:rPr>
        <w:t xml:space="preserve"> </w:t>
      </w:r>
      <w:r>
        <w:rPr>
          <w:rFonts w:hint="eastAsia" w:ascii="宋体" w:hAnsi="宋体" w:cs="宋体"/>
          <w:bCs/>
          <w:color w:val="000000"/>
          <w:spacing w:val="0"/>
          <w:sz w:val="24"/>
          <w:highlight w:val="none"/>
          <w:u w:val="single"/>
          <w:lang w:val="en-US" w:eastAsia="zh-CN"/>
        </w:rPr>
        <w:t>三方盖章签字</w:t>
      </w:r>
      <w:r>
        <w:rPr>
          <w:rFonts w:hint="eastAsia" w:ascii="宋体" w:hAnsi="宋体" w:cs="宋体"/>
          <w:bCs/>
          <w:color w:val="000000"/>
          <w:spacing w:val="0"/>
          <w:sz w:val="24"/>
          <w:highlight w:val="none"/>
          <w:u w:val="single"/>
        </w:rPr>
        <w:t xml:space="preserve"> </w:t>
      </w:r>
      <w:r>
        <w:rPr>
          <w:rFonts w:hint="eastAsia" w:ascii="宋体" w:hAnsi="宋体" w:cs="宋体"/>
          <w:bCs/>
          <w:color w:val="000000"/>
          <w:spacing w:val="0"/>
          <w:sz w:val="24"/>
          <w:highlight w:val="none"/>
        </w:rPr>
        <w:t>生效。</w:t>
      </w:r>
    </w:p>
    <w:p>
      <w:pPr>
        <w:pStyle w:val="6"/>
        <w:spacing w:before="240" w:after="120" w:line="300" w:lineRule="auto"/>
        <w:rPr>
          <w:rFonts w:hint="default"/>
          <w:color w:val="000000"/>
          <w:spacing w:val="0"/>
          <w:sz w:val="24"/>
          <w:szCs w:val="24"/>
          <w:highlight w:val="none"/>
        </w:rPr>
      </w:pPr>
      <w:r>
        <w:rPr>
          <w:color w:val="000000"/>
          <w:spacing w:val="0"/>
          <w:sz w:val="24"/>
          <w:szCs w:val="24"/>
          <w:highlight w:val="none"/>
        </w:rPr>
        <w:t xml:space="preserve">    十三、合同份数</w:t>
      </w:r>
    </w:p>
    <w:p>
      <w:pPr>
        <w:spacing w:line="300" w:lineRule="auto"/>
        <w:ind w:firstLine="480" w:firstLineChars="200"/>
        <w:rPr>
          <w:rFonts w:hint="default" w:ascii="宋体" w:hAnsi="宋体" w:eastAsia="宋体" w:cs="宋体"/>
          <w:bCs/>
          <w:color w:val="000000"/>
          <w:spacing w:val="0"/>
          <w:sz w:val="24"/>
          <w:highlight w:val="none"/>
          <w:lang w:val="en-US" w:eastAsia="zh-CN"/>
        </w:rPr>
      </w:pPr>
      <w:r>
        <w:rPr>
          <w:rFonts w:hint="eastAsia" w:ascii="宋体" w:hAnsi="宋体" w:cs="宋体"/>
          <w:bCs/>
          <w:color w:val="000000"/>
          <w:spacing w:val="0"/>
          <w:sz w:val="24"/>
          <w:highlight w:val="none"/>
        </w:rPr>
        <w:t>本合同一式</w:t>
      </w:r>
      <w:r>
        <w:rPr>
          <w:rFonts w:hint="eastAsia" w:ascii="宋体" w:hAnsi="宋体" w:cs="宋体"/>
          <w:bCs/>
          <w:color w:val="000000"/>
          <w:spacing w:val="0"/>
          <w:sz w:val="24"/>
          <w:highlight w:val="none"/>
          <w:u w:val="single"/>
          <w:lang w:val="en-US" w:eastAsia="zh-CN"/>
        </w:rPr>
        <w:t>九</w:t>
      </w:r>
      <w:r>
        <w:rPr>
          <w:rFonts w:hint="eastAsia" w:ascii="宋体" w:hAnsi="宋体" w:cs="宋体"/>
          <w:bCs/>
          <w:color w:val="000000"/>
          <w:spacing w:val="0"/>
          <w:sz w:val="24"/>
          <w:highlight w:val="none"/>
        </w:rPr>
        <w:t>份，均具有同等法律效力，发包人执</w:t>
      </w:r>
      <w:r>
        <w:rPr>
          <w:rFonts w:hint="eastAsia" w:ascii="宋体" w:hAnsi="宋体" w:cs="宋体"/>
          <w:bCs/>
          <w:color w:val="000000"/>
          <w:spacing w:val="0"/>
          <w:sz w:val="24"/>
          <w:highlight w:val="none"/>
          <w:u w:val="single"/>
          <w:lang w:val="en-US" w:eastAsia="zh-CN"/>
        </w:rPr>
        <w:t>三</w:t>
      </w:r>
      <w:r>
        <w:rPr>
          <w:rFonts w:hint="eastAsia" w:ascii="宋体" w:hAnsi="宋体" w:cs="宋体"/>
          <w:bCs/>
          <w:color w:val="000000"/>
          <w:spacing w:val="0"/>
          <w:sz w:val="24"/>
          <w:highlight w:val="none"/>
        </w:rPr>
        <w:t>份，承包人执</w:t>
      </w:r>
      <w:r>
        <w:rPr>
          <w:rFonts w:hint="eastAsia" w:ascii="宋体" w:hAnsi="宋体" w:cs="宋体"/>
          <w:bCs/>
          <w:color w:val="000000"/>
          <w:spacing w:val="0"/>
          <w:sz w:val="24"/>
          <w:highlight w:val="none"/>
          <w:u w:val="single"/>
          <w:lang w:val="en-US" w:eastAsia="zh-CN"/>
        </w:rPr>
        <w:t>三</w:t>
      </w:r>
      <w:r>
        <w:rPr>
          <w:rFonts w:hint="eastAsia" w:ascii="宋体" w:hAnsi="宋体" w:cs="宋体"/>
          <w:bCs/>
          <w:color w:val="000000"/>
          <w:spacing w:val="0"/>
          <w:sz w:val="24"/>
          <w:highlight w:val="none"/>
        </w:rPr>
        <w:t>份</w:t>
      </w:r>
      <w:r>
        <w:rPr>
          <w:rFonts w:hint="eastAsia" w:ascii="宋体" w:hAnsi="宋体" w:cs="宋体"/>
          <w:bCs/>
          <w:color w:val="000000"/>
          <w:spacing w:val="0"/>
          <w:sz w:val="24"/>
          <w:highlight w:val="none"/>
          <w:lang w:eastAsia="zh-CN"/>
        </w:rPr>
        <w:t>，</w:t>
      </w:r>
      <w:r>
        <w:rPr>
          <w:rFonts w:hint="eastAsia" w:ascii="宋体" w:hAnsi="宋体" w:cs="宋体"/>
          <w:bCs/>
          <w:color w:val="000000"/>
          <w:spacing w:val="0"/>
          <w:sz w:val="24"/>
          <w:highlight w:val="none"/>
          <w:lang w:val="en-US" w:eastAsia="zh-CN"/>
        </w:rPr>
        <w:t>业主单位</w:t>
      </w:r>
      <w:r>
        <w:rPr>
          <w:rFonts w:hint="eastAsia" w:ascii="宋体" w:hAnsi="宋体" w:cs="宋体"/>
          <w:bCs/>
          <w:color w:val="000000"/>
          <w:spacing w:val="0"/>
          <w:sz w:val="24"/>
          <w:highlight w:val="none"/>
          <w:u w:val="single"/>
          <w:lang w:val="en-US" w:eastAsia="zh-CN"/>
        </w:rPr>
        <w:t>三</w:t>
      </w:r>
      <w:r>
        <w:rPr>
          <w:rFonts w:hint="eastAsia" w:ascii="宋体" w:hAnsi="宋体" w:cs="宋体"/>
          <w:bCs/>
          <w:color w:val="000000"/>
          <w:spacing w:val="0"/>
          <w:sz w:val="24"/>
          <w:highlight w:val="none"/>
          <w:lang w:val="en-US" w:eastAsia="zh-CN"/>
        </w:rPr>
        <w:t>份</w:t>
      </w:r>
    </w:p>
    <w:p>
      <w:pPr>
        <w:spacing w:line="300" w:lineRule="auto"/>
        <w:rPr>
          <w:rFonts w:ascii="宋体" w:hAnsi="宋体" w:cs="宋体"/>
          <w:bCs/>
          <w:color w:val="000000"/>
          <w:spacing w:val="0"/>
          <w:sz w:val="24"/>
          <w:highlight w:val="none"/>
        </w:rPr>
      </w:pPr>
    </w:p>
    <w:p>
      <w:pPr>
        <w:pStyle w:val="72"/>
        <w:rPr>
          <w:rFonts w:ascii="宋体" w:hAnsi="宋体" w:cs="宋体"/>
          <w:bCs/>
          <w:color w:val="000000"/>
          <w:spacing w:val="0"/>
          <w:sz w:val="24"/>
          <w:highlight w:val="none"/>
        </w:rPr>
      </w:pPr>
    </w:p>
    <w:p>
      <w:pPr>
        <w:pStyle w:val="72"/>
        <w:rPr>
          <w:rFonts w:ascii="宋体" w:hAnsi="宋体" w:cs="宋体"/>
          <w:bCs/>
          <w:color w:val="000000"/>
          <w:spacing w:val="0"/>
          <w:sz w:val="24"/>
          <w:highlight w:val="none"/>
        </w:rPr>
      </w:pPr>
    </w:p>
    <w:p>
      <w:pPr>
        <w:pStyle w:val="72"/>
        <w:rPr>
          <w:rFonts w:ascii="宋体" w:hAnsi="宋体" w:cs="宋体"/>
          <w:bCs/>
          <w:color w:val="000000"/>
          <w:spacing w:val="0"/>
          <w:sz w:val="24"/>
          <w:highlight w:val="none"/>
        </w:rPr>
      </w:pPr>
    </w:p>
    <w:p>
      <w:pPr>
        <w:spacing w:line="300" w:lineRule="auto"/>
        <w:rPr>
          <w:rFonts w:ascii="宋体" w:hAnsi="宋体" w:cs="宋体"/>
          <w:color w:val="000000"/>
          <w:spacing w:val="0"/>
          <w:sz w:val="24"/>
          <w:highlight w:val="none"/>
        </w:rPr>
      </w:pP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发包人：  (公章)                         承包人：  (公章)</w:t>
      </w:r>
    </w:p>
    <w:p>
      <w:pPr>
        <w:spacing w:line="300" w:lineRule="auto"/>
        <w:rPr>
          <w:rFonts w:ascii="宋体" w:hAnsi="宋体" w:cs="宋体"/>
          <w:color w:val="000000"/>
          <w:spacing w:val="0"/>
          <w:sz w:val="24"/>
          <w:highlight w:val="none"/>
          <w:u w:val="single"/>
        </w:rPr>
      </w:pPr>
      <w:r>
        <w:rPr>
          <w:rFonts w:hint="eastAsia" w:ascii="宋体" w:hAnsi="宋体" w:cs="宋体"/>
          <w:color w:val="000000"/>
          <w:spacing w:val="0"/>
          <w:sz w:val="24"/>
          <w:highlight w:val="none"/>
        </w:rPr>
        <w:t xml:space="preserve">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法定代表人或其委托代理人：               法定代表人或其委托代理人：</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（签字）                                 （签字）</w:t>
      </w:r>
    </w:p>
    <w:p>
      <w:pPr>
        <w:spacing w:line="300" w:lineRule="auto"/>
        <w:rPr>
          <w:rFonts w:ascii="宋体" w:hAnsi="宋体" w:cs="宋体"/>
          <w:color w:val="000000"/>
          <w:spacing w:val="0"/>
          <w:sz w:val="24"/>
          <w:highlight w:val="none"/>
          <w:u w:val="single"/>
        </w:rPr>
      </w:pPr>
    </w:p>
    <w:p>
      <w:pPr>
        <w:tabs>
          <w:tab w:val="left" w:pos="4410"/>
        </w:tabs>
        <w:spacing w:line="300" w:lineRule="auto"/>
        <w:rPr>
          <w:rFonts w:ascii="宋体" w:hAnsi="宋体" w:cs="宋体"/>
          <w:color w:val="000000"/>
          <w:spacing w:val="0"/>
          <w:sz w:val="24"/>
          <w:highlight w:val="none"/>
        </w:rPr>
      </w:pPr>
      <w:r>
        <w:rPr>
          <w:rFonts w:hint="eastAsia" w:ascii="宋体" w:hAnsi="宋体" w:cs="仿宋"/>
          <w:color w:val="000000"/>
          <w:spacing w:val="0"/>
          <w:sz w:val="24"/>
          <w:highlight w:val="none"/>
        </w:rPr>
        <w:t>社会统一信用代码</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 xml:space="preserve">        </w:t>
      </w:r>
      <w:r>
        <w:rPr>
          <w:rFonts w:hint="eastAsia" w:ascii="宋体" w:hAnsi="宋体" w:cs="仿宋"/>
          <w:color w:val="000000"/>
          <w:spacing w:val="0"/>
          <w:sz w:val="24"/>
          <w:highlight w:val="none"/>
        </w:rPr>
        <w:t>社会统一信用代码</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地  址：</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 xml:space="preserve">            地  址：</w:t>
      </w:r>
      <w:r>
        <w:rPr>
          <w:rFonts w:hint="eastAsia" w:ascii="宋体" w:hAnsi="宋体" w:cs="宋体"/>
          <w:color w:val="000000"/>
          <w:spacing w:val="0"/>
          <w:sz w:val="24"/>
          <w:highlight w:val="none"/>
          <w:u w:val="single"/>
        </w:rPr>
        <w:t xml:space="preserve">  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邮政编码：</w:t>
      </w:r>
      <w:r>
        <w:rPr>
          <w:rFonts w:hint="eastAsia" w:ascii="宋体" w:hAnsi="宋体" w:cs="宋体"/>
          <w:color w:val="000000"/>
          <w:spacing w:val="0"/>
          <w:sz w:val="24"/>
          <w:highlight w:val="none"/>
          <w:u w:val="single"/>
        </w:rPr>
        <w:t xml:space="preserve">       </w:t>
      </w:r>
      <w:r>
        <w:rPr>
          <w:rFonts w:hint="eastAsia" w:ascii="宋体" w:hAnsi="宋体" w:cs="宋体"/>
          <w:color w:val="000000"/>
          <w:spacing w:val="0"/>
          <w:sz w:val="24"/>
          <w:highlight w:val="none"/>
        </w:rPr>
        <w:t xml:space="preserve">            邮政编码：</w:t>
      </w:r>
      <w:r>
        <w:rPr>
          <w:rFonts w:hint="eastAsia" w:ascii="宋体" w:hAnsi="宋体" w:cs="宋体"/>
          <w:color w:val="000000"/>
          <w:spacing w:val="0"/>
          <w:sz w:val="24"/>
          <w:highlight w:val="none"/>
          <w:u w:val="single"/>
        </w:rPr>
        <w:t xml:space="preserve">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法定代表人：</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 xml:space="preserve">            法定代表人：</w:t>
      </w:r>
      <w:r>
        <w:rPr>
          <w:rFonts w:hint="eastAsia" w:ascii="宋体" w:hAnsi="宋体" w:cs="宋体"/>
          <w:color w:val="000000"/>
          <w:spacing w:val="0"/>
          <w:sz w:val="24"/>
          <w:highlight w:val="none"/>
          <w:u w:val="single"/>
        </w:rPr>
        <w:t xml:space="preserve">      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委托代理人：</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委托代理人：</w:t>
      </w:r>
      <w:r>
        <w:rPr>
          <w:rFonts w:hint="eastAsia" w:ascii="宋体" w:hAnsi="宋体" w:cs="宋体"/>
          <w:color w:val="000000"/>
          <w:spacing w:val="0"/>
          <w:sz w:val="24"/>
          <w:highlight w:val="none"/>
          <w:u w:val="single"/>
        </w:rPr>
        <w:t xml:space="preserve">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电  话：</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 xml:space="preserve">            电  话：</w:t>
      </w:r>
      <w:r>
        <w:rPr>
          <w:rFonts w:hint="eastAsia" w:ascii="宋体" w:hAnsi="宋体" w:cs="宋体"/>
          <w:color w:val="000000"/>
          <w:spacing w:val="0"/>
          <w:sz w:val="24"/>
          <w:highlight w:val="none"/>
          <w:u w:val="single"/>
        </w:rPr>
        <w:t xml:space="preserve"> 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传  真：</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传  真：</w:t>
      </w:r>
      <w:r>
        <w:rPr>
          <w:rFonts w:hint="eastAsia" w:ascii="宋体" w:hAnsi="宋体" w:cs="宋体"/>
          <w:color w:val="000000"/>
          <w:spacing w:val="0"/>
          <w:sz w:val="24"/>
          <w:highlight w:val="none"/>
          <w:u w:val="single"/>
        </w:rPr>
        <w:t xml:space="preserve">   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电子信箱：</w:t>
      </w:r>
      <w:r>
        <w:rPr>
          <w:rFonts w:hint="eastAsia" w:ascii="宋体" w:hAnsi="宋体" w:cs="宋体"/>
          <w:color w:val="000000"/>
          <w:spacing w:val="0"/>
          <w:sz w:val="24"/>
          <w:highlight w:val="none"/>
          <w:u w:val="single"/>
        </w:rPr>
        <w:t xml:space="preserve">                   </w:t>
      </w:r>
      <w:r>
        <w:rPr>
          <w:rFonts w:hint="eastAsia" w:ascii="宋体" w:hAnsi="宋体" w:cs="宋体"/>
          <w:color w:val="000000"/>
          <w:spacing w:val="0"/>
          <w:sz w:val="24"/>
          <w:highlight w:val="none"/>
        </w:rPr>
        <w:t xml:space="preserve">            电子信箱：</w:t>
      </w:r>
      <w:r>
        <w:rPr>
          <w:rFonts w:hint="eastAsia" w:ascii="宋体" w:hAnsi="宋体" w:cs="宋体"/>
          <w:color w:val="000000"/>
          <w:spacing w:val="0"/>
          <w:sz w:val="24"/>
          <w:highlight w:val="none"/>
          <w:u w:val="single"/>
        </w:rPr>
        <w:t xml:space="preserve"> 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开户银行：</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rPr>
        <w:t xml:space="preserve">            开户银行：</w:t>
      </w:r>
      <w:r>
        <w:rPr>
          <w:rFonts w:hint="eastAsia" w:ascii="宋体" w:hAnsi="宋体" w:cs="宋体"/>
          <w:color w:val="000000"/>
          <w:spacing w:val="0"/>
          <w:sz w:val="24"/>
          <w:highlight w:val="none"/>
          <w:u w:val="single"/>
        </w:rPr>
        <w:t xml:space="preserve">    </w:t>
      </w:r>
    </w:p>
    <w:p>
      <w:pPr>
        <w:spacing w:line="300" w:lineRule="auto"/>
        <w:rPr>
          <w:rFonts w:hint="eastAsia" w:ascii="宋体" w:hAnsi="宋体" w:cs="宋体"/>
          <w:color w:val="000000"/>
          <w:spacing w:val="0"/>
          <w:sz w:val="24"/>
          <w:highlight w:val="none"/>
        </w:rPr>
      </w:pPr>
      <w:r>
        <w:rPr>
          <w:rFonts w:hint="eastAsia" w:ascii="宋体" w:hAnsi="宋体" w:cs="宋体"/>
          <w:color w:val="000000"/>
          <w:spacing w:val="0"/>
          <w:sz w:val="24"/>
          <w:highlight w:val="none"/>
        </w:rPr>
        <w:t>账  号：</w:t>
      </w:r>
      <w:r>
        <w:rPr>
          <w:rFonts w:hint="eastAsia" w:ascii="宋体" w:hAnsi="宋体" w:cs="宋体"/>
          <w:color w:val="000000"/>
          <w:spacing w:val="0"/>
          <w:sz w:val="24"/>
          <w:highlight w:val="none"/>
          <w:u w:val="single"/>
        </w:rPr>
        <w:t>                 </w:t>
      </w:r>
      <w:r>
        <w:rPr>
          <w:rFonts w:hint="eastAsia" w:ascii="宋体" w:hAnsi="宋体" w:cs="宋体"/>
          <w:color w:val="000000"/>
          <w:spacing w:val="0"/>
          <w:sz w:val="24"/>
          <w:highlight w:val="none"/>
        </w:rPr>
        <w:t xml:space="preserve">  </w:t>
      </w:r>
    </w:p>
    <w:p>
      <w:pPr>
        <w:spacing w:line="300" w:lineRule="auto"/>
        <w:rPr>
          <w:rFonts w:ascii="宋体" w:hAnsi="宋体" w:cs="宋体"/>
          <w:color w:val="000000"/>
          <w:spacing w:val="0"/>
          <w:sz w:val="24"/>
          <w:highlight w:val="none"/>
        </w:rPr>
      </w:pP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lang w:eastAsia="zh-CN"/>
        </w:rPr>
        <w:t>业主单位</w:t>
      </w:r>
      <w:r>
        <w:rPr>
          <w:rFonts w:hint="eastAsia" w:ascii="宋体" w:hAnsi="宋体" w:cs="宋体"/>
          <w:color w:val="000000"/>
          <w:spacing w:val="0"/>
          <w:sz w:val="24"/>
          <w:highlight w:val="none"/>
        </w:rPr>
        <w:t xml:space="preserve">：  (公章)           </w:t>
      </w:r>
    </w:p>
    <w:p>
      <w:pPr>
        <w:spacing w:line="300" w:lineRule="auto"/>
        <w:rPr>
          <w:rFonts w:ascii="宋体" w:hAnsi="宋体" w:cs="宋体"/>
          <w:color w:val="000000"/>
          <w:spacing w:val="0"/>
          <w:sz w:val="24"/>
          <w:highlight w:val="none"/>
          <w:u w:val="single"/>
        </w:rPr>
      </w:pPr>
      <w:r>
        <w:rPr>
          <w:rFonts w:hint="eastAsia" w:ascii="宋体" w:hAnsi="宋体" w:cs="宋体"/>
          <w:color w:val="000000"/>
          <w:spacing w:val="0"/>
          <w:sz w:val="24"/>
          <w:highlight w:val="none"/>
        </w:rPr>
        <w:t xml:space="preserve">                             </w:t>
      </w:r>
    </w:p>
    <w:p>
      <w:pPr>
        <w:spacing w:line="300" w:lineRule="auto"/>
        <w:rPr>
          <w:rFonts w:hint="eastAsia" w:ascii="宋体" w:hAnsi="宋体" w:cs="宋体"/>
          <w:color w:val="000000"/>
          <w:spacing w:val="0"/>
          <w:sz w:val="24"/>
          <w:highlight w:val="none"/>
        </w:rPr>
      </w:pPr>
    </w:p>
    <w:p>
      <w:pPr>
        <w:spacing w:line="300" w:lineRule="auto"/>
        <w:rPr>
          <w:rFonts w:hint="eastAsia" w:ascii="宋体" w:hAnsi="宋体" w:cs="宋体"/>
          <w:color w:val="000000"/>
          <w:spacing w:val="0"/>
          <w:sz w:val="24"/>
          <w:highlight w:val="none"/>
        </w:rPr>
      </w:pPr>
      <w:r>
        <w:rPr>
          <w:rFonts w:hint="eastAsia" w:ascii="宋体" w:hAnsi="宋体" w:cs="宋体"/>
          <w:color w:val="000000"/>
          <w:spacing w:val="0"/>
          <w:sz w:val="24"/>
          <w:highlight w:val="none"/>
        </w:rPr>
        <w:t xml:space="preserve">法定代表人或其委托代理人：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 xml:space="preserve">（签字）                     </w:t>
      </w:r>
    </w:p>
    <w:p>
      <w:pPr>
        <w:spacing w:line="300" w:lineRule="auto"/>
        <w:rPr>
          <w:rFonts w:ascii="宋体" w:hAnsi="宋体" w:cs="宋体"/>
          <w:color w:val="000000"/>
          <w:spacing w:val="0"/>
          <w:sz w:val="24"/>
          <w:highlight w:val="none"/>
          <w:u w:val="single"/>
        </w:rPr>
      </w:pPr>
    </w:p>
    <w:p>
      <w:pPr>
        <w:tabs>
          <w:tab w:val="left" w:pos="4410"/>
        </w:tabs>
        <w:spacing w:line="300" w:lineRule="auto"/>
        <w:rPr>
          <w:rFonts w:ascii="宋体" w:hAnsi="宋体" w:cs="宋体"/>
          <w:color w:val="000000"/>
          <w:spacing w:val="0"/>
          <w:sz w:val="24"/>
          <w:highlight w:val="none"/>
        </w:rPr>
      </w:pPr>
      <w:r>
        <w:rPr>
          <w:rFonts w:hint="eastAsia" w:ascii="宋体" w:hAnsi="宋体" w:cs="仿宋"/>
          <w:color w:val="000000"/>
          <w:spacing w:val="0"/>
          <w:sz w:val="24"/>
          <w:highlight w:val="none"/>
        </w:rPr>
        <w:t>社会统一信用代码</w:t>
      </w:r>
      <w:r>
        <w:rPr>
          <w:rFonts w:hint="eastAsia" w:ascii="宋体" w:hAnsi="宋体" w:cs="宋体"/>
          <w:color w:val="000000"/>
          <w:spacing w:val="0"/>
          <w:sz w:val="24"/>
          <w:highlight w:val="none"/>
        </w:rPr>
        <w:t>：</w:t>
      </w:r>
      <w:r>
        <w:rPr>
          <w:rFonts w:hint="eastAsia" w:ascii="宋体" w:hAnsi="宋体" w:cs="宋体"/>
          <w:color w:val="000000"/>
          <w:spacing w:val="0"/>
          <w:sz w:val="24"/>
          <w:highlight w:val="none"/>
          <w:u w:val="single"/>
        </w:rPr>
        <w:t xml:space="preserve">   </w:t>
      </w:r>
      <w:r>
        <w:rPr>
          <w:rFonts w:hint="eastAsia" w:ascii="宋体" w:hAnsi="宋体" w:cs="宋体"/>
          <w:color w:val="000000"/>
          <w:spacing w:val="0"/>
          <w:sz w:val="24"/>
          <w:highlight w:val="none"/>
          <w:u w:val="single"/>
          <w:lang w:val="en-US" w:eastAsia="zh-CN"/>
        </w:rPr>
        <w:t xml:space="preserve">    </w:t>
      </w:r>
      <w:r>
        <w:rPr>
          <w:rFonts w:hint="eastAsia" w:ascii="宋体" w:hAnsi="宋体" w:cs="宋体"/>
          <w:color w:val="000000"/>
          <w:spacing w:val="0"/>
          <w:sz w:val="24"/>
          <w:highlight w:val="none"/>
          <w:u w:val="single"/>
        </w:rPr>
        <w:t xml:space="preserve">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地  址：</w:t>
      </w:r>
      <w:r>
        <w:rPr>
          <w:rFonts w:hint="eastAsia" w:ascii="宋体" w:hAnsi="宋体" w:cs="宋体"/>
          <w:color w:val="000000"/>
          <w:spacing w:val="0"/>
          <w:sz w:val="24"/>
          <w:highlight w:val="none"/>
          <w:u w:val="single"/>
        </w:rPr>
        <w:t xml:space="preserve"> 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邮政编码：</w:t>
      </w:r>
      <w:r>
        <w:rPr>
          <w:rFonts w:hint="eastAsia" w:ascii="宋体" w:hAnsi="宋体" w:cs="宋体"/>
          <w:color w:val="000000"/>
          <w:spacing w:val="0"/>
          <w:sz w:val="24"/>
          <w:highlight w:val="none"/>
          <w:u w:val="single"/>
        </w:rPr>
        <w:t xml:space="preserve">   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法定代表人：</w:t>
      </w:r>
      <w:r>
        <w:rPr>
          <w:rFonts w:hint="eastAsia" w:ascii="宋体" w:hAnsi="宋体" w:cs="宋体"/>
          <w:color w:val="000000"/>
          <w:spacing w:val="0"/>
          <w:sz w:val="24"/>
          <w:highlight w:val="none"/>
          <w:u w:val="single"/>
        </w:rPr>
        <w:t xml:space="preserve">     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委托代理人：</w:t>
      </w:r>
      <w:r>
        <w:rPr>
          <w:rFonts w:hint="eastAsia" w:ascii="宋体" w:hAnsi="宋体" w:cs="宋体"/>
          <w:color w:val="000000"/>
          <w:spacing w:val="0"/>
          <w:sz w:val="24"/>
          <w:highlight w:val="none"/>
          <w:u w:val="single"/>
        </w:rPr>
        <w:t xml:space="preserve">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电  话：</w:t>
      </w:r>
      <w:r>
        <w:rPr>
          <w:rFonts w:hint="eastAsia" w:ascii="宋体" w:hAnsi="宋体" w:cs="宋体"/>
          <w:color w:val="000000"/>
          <w:spacing w:val="0"/>
          <w:sz w:val="24"/>
          <w:highlight w:val="none"/>
          <w:u w:val="single"/>
        </w:rPr>
        <w:t xml:space="preserve">  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传  真：</w:t>
      </w:r>
      <w:r>
        <w:rPr>
          <w:rFonts w:hint="eastAsia" w:ascii="宋体" w:hAnsi="宋体" w:cs="宋体"/>
          <w:color w:val="000000"/>
          <w:spacing w:val="0"/>
          <w:sz w:val="24"/>
          <w:highlight w:val="none"/>
          <w:u w:val="single"/>
        </w:rPr>
        <w:t xml:space="preserve">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电子信箱：</w:t>
      </w:r>
      <w:r>
        <w:rPr>
          <w:rFonts w:hint="eastAsia" w:ascii="宋体" w:hAnsi="宋体" w:cs="宋体"/>
          <w:color w:val="000000"/>
          <w:spacing w:val="0"/>
          <w:sz w:val="24"/>
          <w:highlight w:val="none"/>
          <w:u w:val="single"/>
        </w:rPr>
        <w:t xml:space="preserve">                   </w:t>
      </w:r>
    </w:p>
    <w:p>
      <w:pPr>
        <w:spacing w:line="300" w:lineRule="auto"/>
        <w:rPr>
          <w:rFonts w:ascii="宋体" w:hAnsi="宋体" w:cs="宋体"/>
          <w:color w:val="000000"/>
          <w:spacing w:val="0"/>
          <w:sz w:val="24"/>
          <w:highlight w:val="none"/>
        </w:rPr>
      </w:pPr>
      <w:r>
        <w:rPr>
          <w:rFonts w:hint="eastAsia" w:ascii="宋体" w:hAnsi="宋体" w:cs="宋体"/>
          <w:color w:val="000000"/>
          <w:spacing w:val="0"/>
          <w:sz w:val="24"/>
          <w:highlight w:val="none"/>
        </w:rPr>
        <w:t>开户银行：</w:t>
      </w:r>
      <w:r>
        <w:rPr>
          <w:rFonts w:hint="eastAsia" w:ascii="宋体" w:hAnsi="宋体" w:cs="宋体"/>
          <w:color w:val="000000"/>
          <w:spacing w:val="0"/>
          <w:sz w:val="24"/>
          <w:highlight w:val="none"/>
          <w:u w:val="single"/>
        </w:rPr>
        <w:t xml:space="preserve">     </w:t>
      </w:r>
    </w:p>
    <w:p>
      <w:pPr>
        <w:widowControl/>
        <w:adjustRightInd w:val="0"/>
        <w:snapToGrid w:val="0"/>
        <w:spacing w:after="200"/>
        <w:jc w:val="left"/>
        <w:rPr>
          <w:rFonts w:ascii="宋体" w:hAnsi="宋体" w:cs="宋体"/>
          <w:color w:val="000000"/>
          <w:spacing w:val="0"/>
          <w:kern w:val="0"/>
          <w:sz w:val="22"/>
          <w:szCs w:val="22"/>
          <w:highlight w:val="none"/>
        </w:rPr>
      </w:pPr>
      <w:r>
        <w:rPr>
          <w:rFonts w:hint="eastAsia" w:ascii="宋体" w:hAnsi="宋体" w:cs="宋体"/>
          <w:color w:val="000000"/>
          <w:spacing w:val="0"/>
          <w:sz w:val="24"/>
          <w:highlight w:val="none"/>
        </w:rPr>
        <w:t>账  号：</w:t>
      </w:r>
      <w:r>
        <w:rPr>
          <w:rFonts w:hint="eastAsia" w:ascii="宋体" w:hAnsi="宋体" w:cs="宋体"/>
          <w:color w:val="000000"/>
          <w:spacing w:val="0"/>
          <w:sz w:val="24"/>
          <w:highlight w:val="none"/>
          <w:u w:val="single"/>
        </w:rPr>
        <w:t>                 </w:t>
      </w:r>
    </w:p>
    <w:p>
      <w:pPr>
        <w:widowControl/>
        <w:spacing w:line="360" w:lineRule="atLeast"/>
        <w:ind w:firstLine="3534"/>
        <w:rPr>
          <w:rFonts w:ascii="宋体" w:hAnsi="宋体" w:cs="宋体"/>
          <w:b/>
          <w:color w:val="000000"/>
          <w:spacing w:val="0"/>
          <w:sz w:val="32"/>
          <w:szCs w:val="32"/>
          <w:highlight w:val="none"/>
          <w:shd w:val="clear" w:color="auto" w:fill="FFFFFF"/>
        </w:rPr>
      </w:pPr>
    </w:p>
    <w:p>
      <w:pPr>
        <w:widowControl/>
        <w:spacing w:line="360" w:lineRule="atLeast"/>
        <w:ind w:firstLine="3534"/>
        <w:rPr>
          <w:rFonts w:ascii="宋体" w:hAnsi="宋体" w:cs="宋体"/>
          <w:b/>
          <w:color w:val="000000"/>
          <w:spacing w:val="0"/>
          <w:sz w:val="32"/>
          <w:szCs w:val="32"/>
          <w:highlight w:val="none"/>
          <w:shd w:val="clear" w:color="auto" w:fill="FFFFFF"/>
        </w:rPr>
      </w:pPr>
    </w:p>
    <w:p>
      <w:pPr>
        <w:pStyle w:val="11"/>
        <w:rPr>
          <w:rFonts w:ascii="宋体" w:hAnsi="宋体" w:cs="宋体"/>
          <w:b/>
          <w:color w:val="000000"/>
          <w:spacing w:val="0"/>
          <w:sz w:val="32"/>
          <w:szCs w:val="32"/>
          <w:highlight w:val="none"/>
          <w:shd w:val="clear" w:color="auto" w:fill="FFFFFF"/>
        </w:rPr>
      </w:pPr>
    </w:p>
    <w:p>
      <w:pPr>
        <w:pStyle w:val="11"/>
        <w:rPr>
          <w:rFonts w:ascii="宋体" w:hAnsi="宋体" w:cs="宋体"/>
          <w:b/>
          <w:color w:val="000000"/>
          <w:spacing w:val="0"/>
          <w:sz w:val="32"/>
          <w:szCs w:val="32"/>
          <w:highlight w:val="none"/>
          <w:shd w:val="clear" w:color="auto" w:fill="FFFFFF"/>
        </w:rPr>
      </w:pPr>
    </w:p>
    <w:p>
      <w:pPr>
        <w:pStyle w:val="11"/>
        <w:rPr>
          <w:rFonts w:ascii="宋体" w:hAnsi="宋体" w:cs="宋体"/>
          <w:b/>
          <w:color w:val="000000"/>
          <w:spacing w:val="0"/>
          <w:sz w:val="32"/>
          <w:szCs w:val="32"/>
          <w:highlight w:val="none"/>
          <w:shd w:val="clear" w:color="auto" w:fill="FFFFFF"/>
        </w:rPr>
      </w:pPr>
    </w:p>
    <w:p>
      <w:pPr>
        <w:pStyle w:val="11"/>
        <w:rPr>
          <w:rFonts w:ascii="宋体" w:hAnsi="宋体" w:cs="宋体"/>
          <w:b/>
          <w:color w:val="000000"/>
          <w:spacing w:val="0"/>
          <w:sz w:val="32"/>
          <w:szCs w:val="32"/>
          <w:highlight w:val="none"/>
          <w:shd w:val="clear" w:color="auto" w:fill="FFFFFF"/>
        </w:rPr>
      </w:pPr>
    </w:p>
    <w:p>
      <w:pPr>
        <w:widowControl/>
        <w:spacing w:line="360" w:lineRule="atLeast"/>
        <w:rPr>
          <w:rFonts w:ascii="宋体" w:hAnsi="宋体" w:cs="宋体"/>
          <w:b/>
          <w:color w:val="000000"/>
          <w:spacing w:val="0"/>
          <w:sz w:val="32"/>
          <w:szCs w:val="32"/>
          <w:highlight w:val="none"/>
          <w:shd w:val="clear" w:color="auto" w:fill="FFFFFF"/>
        </w:rPr>
      </w:pPr>
    </w:p>
    <w:p>
      <w:pPr>
        <w:pStyle w:val="17"/>
        <w:widowControl/>
        <w:spacing w:line="360" w:lineRule="atLeast"/>
        <w:jc w:val="center"/>
        <w:rPr>
          <w:rFonts w:ascii="宋体" w:hAnsi="宋体" w:cs="宋体"/>
          <w:b/>
          <w:color w:val="000000"/>
          <w:spacing w:val="0"/>
          <w:sz w:val="32"/>
          <w:szCs w:val="32"/>
          <w:highlight w:val="none"/>
          <w:shd w:val="clear" w:color="auto" w:fill="FFFFFF"/>
        </w:rPr>
      </w:pPr>
      <w:r>
        <w:rPr>
          <w:rFonts w:hint="eastAsia" w:ascii="宋体" w:hAnsi="宋体" w:cs="宋体"/>
          <w:b/>
          <w:color w:val="000000"/>
          <w:spacing w:val="0"/>
          <w:sz w:val="32"/>
          <w:szCs w:val="32"/>
          <w:highlight w:val="none"/>
          <w:shd w:val="clear" w:color="auto" w:fill="FFFFFF"/>
        </w:rPr>
        <w:t>第二节   通用合同条款</w:t>
      </w:r>
    </w:p>
    <w:p>
      <w:pPr>
        <w:ind w:firstLine="480" w:firstLineChars="200"/>
        <w:jc w:val="left"/>
        <w:rPr>
          <w:rFonts w:ascii="宋体" w:hAnsi="宋体" w:cs="宋体"/>
          <w:b/>
          <w:color w:val="000000"/>
          <w:spacing w:val="0"/>
          <w:sz w:val="32"/>
          <w:szCs w:val="32"/>
          <w:highlight w:val="none"/>
          <w:shd w:val="clear" w:color="auto" w:fill="FFFFFF"/>
        </w:rPr>
      </w:pPr>
      <w:r>
        <w:rPr>
          <w:rFonts w:hint="eastAsia" w:ascii="宋体" w:hAnsi="宋体" w:cs="宋体"/>
          <w:b/>
          <w:bCs/>
          <w:color w:val="000000"/>
          <w:spacing w:val="0"/>
          <w:kern w:val="1"/>
          <w:sz w:val="24"/>
          <w:highlight w:val="none"/>
        </w:rPr>
        <w:t>详见《建设工程施工合同（示范文本）》（GF-2017-0201）的版本。</w:t>
      </w:r>
    </w:p>
    <w:p>
      <w:pPr>
        <w:pStyle w:val="17"/>
        <w:widowControl/>
        <w:spacing w:line="360" w:lineRule="atLeast"/>
        <w:jc w:val="center"/>
        <w:rPr>
          <w:rFonts w:ascii="宋体" w:hAnsi="宋体" w:cs="宋体"/>
          <w:b/>
          <w:color w:val="000000"/>
          <w:spacing w:val="0"/>
          <w:sz w:val="32"/>
          <w:szCs w:val="32"/>
          <w:highlight w:val="none"/>
          <w:shd w:val="clear" w:color="auto" w:fill="FFFFFF"/>
        </w:rPr>
      </w:pPr>
      <w:r>
        <w:rPr>
          <w:rFonts w:hint="eastAsia" w:ascii="宋体" w:hAnsi="宋体" w:cs="宋体"/>
          <w:b/>
          <w:color w:val="000000"/>
          <w:spacing w:val="0"/>
          <w:sz w:val="32"/>
          <w:szCs w:val="32"/>
          <w:highlight w:val="none"/>
          <w:shd w:val="clear" w:color="auto" w:fill="FFFFFF"/>
        </w:rPr>
        <w:t>第三节   专用合同</w:t>
      </w:r>
    </w:p>
    <w:p>
      <w:pPr>
        <w:keepNext/>
        <w:keepLines/>
        <w:adjustRightInd w:val="0"/>
        <w:spacing w:before="240" w:line="300" w:lineRule="auto"/>
        <w:jc w:val="center"/>
        <w:textAlignment w:val="baseline"/>
        <w:outlineLvl w:val="2"/>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专用合同条款</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 一般约定</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 词语定义</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1.1.1合同</w:t>
      </w:r>
    </w:p>
    <w:p>
      <w:pPr>
        <w:pStyle w:val="17"/>
        <w:suppressAutoHyphens/>
        <w:spacing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1.1.1.10其他合同文件包括：</w:t>
      </w:r>
      <w:r>
        <w:rPr>
          <w:rFonts w:hint="eastAsia" w:ascii="宋体" w:hAnsi="宋体" w:cs="宋体"/>
          <w:color w:val="000000"/>
          <w:spacing w:val="0"/>
          <w:kern w:val="1"/>
          <w:szCs w:val="22"/>
          <w:u w:val="single"/>
        </w:rPr>
        <w:t>履行合同过程中书面确认的对合同有实质性影响的会议纪要、签证、设计变更等资料</w:t>
      </w:r>
      <w:r>
        <w:rPr>
          <w:rFonts w:hint="eastAsia" w:ascii="宋体" w:hAnsi="宋体" w:cs="宋体"/>
          <w:color w:val="000000"/>
          <w:spacing w:val="0"/>
          <w:kern w:val="1"/>
          <w:szCs w:val="22"/>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1.1.2 合同当事人及其他相关方</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1.1.2.4监理人：</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名    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资质类别和等级：</w:t>
      </w:r>
      <w:r>
        <w:rPr>
          <w:rFonts w:hint="eastAsia" w:ascii="宋体" w:hAnsi="宋体" w:cs="宋体"/>
          <w:color w:val="000000"/>
          <w:spacing w:val="0"/>
          <w:kern w:val="0"/>
          <w:sz w:val="24"/>
          <w:highlight w:val="none"/>
          <w:u w:val="single"/>
        </w:rPr>
        <w:t>            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联系电话：</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电子信箱：</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通信地址：</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1.1.2.5 设计人：</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名    称：</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资质类别和等级：</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联系电话：</w:t>
      </w:r>
      <w:r>
        <w:rPr>
          <w:rFonts w:hint="eastAsia" w:ascii="宋体" w:hAnsi="宋体" w:cs="宋体"/>
          <w:color w:val="000000"/>
          <w:spacing w:val="0"/>
          <w:kern w:val="0"/>
          <w:sz w:val="24"/>
          <w:highlight w:val="none"/>
          <w:u w:val="single"/>
        </w:rPr>
        <w:t>    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电子信箱：</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通信地址：</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1.1.3 工程和设备</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1.1.3.7 作为施工现场组成部分的其他场所包括：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1.1.3.9 永久占地包括：</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            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1.1.3.10 临时占地包括：</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1.3法律 </w:t>
      </w:r>
    </w:p>
    <w:p>
      <w:pPr>
        <w:pStyle w:val="30"/>
        <w:widowControl/>
        <w:ind w:firstLine="24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适用于合同的其他规范性文件：</w:t>
      </w:r>
      <w:r>
        <w:rPr>
          <w:rFonts w:hint="eastAsia" w:ascii="宋体" w:hAnsi="宋体" w:cs="宋体"/>
          <w:spacing w:val="0"/>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pacing w:val="0"/>
          <w:sz w:val="24"/>
          <w:szCs w:val="24"/>
          <w:u w:val="singl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 标准和规范</w:t>
      </w:r>
    </w:p>
    <w:p>
      <w:pPr>
        <w:adjustRightInd w:val="0"/>
        <w:spacing w:line="300" w:lineRule="auto"/>
        <w:textAlignment w:val="baseline"/>
        <w:rPr>
          <w:rFonts w:hint="eastAsia" w:ascii="宋体" w:hAnsi="宋体" w:eastAsia="宋体" w:cs="宋体"/>
          <w:spacing w:val="0"/>
          <w:sz w:val="24"/>
          <w:szCs w:val="24"/>
        </w:rPr>
      </w:pPr>
      <w:r>
        <w:rPr>
          <w:rFonts w:hint="eastAsia" w:ascii="宋体" w:hAnsi="宋体" w:cs="宋体"/>
          <w:color w:val="000000"/>
          <w:spacing w:val="0"/>
          <w:kern w:val="0"/>
          <w:sz w:val="24"/>
          <w:highlight w:val="none"/>
        </w:rPr>
        <w:t>1.4.1适用于工程的标准规范包括：</w:t>
      </w:r>
      <w:r>
        <w:rPr>
          <w:rFonts w:hint="eastAsia" w:ascii="宋体" w:hAnsi="宋体" w:eastAsia="宋体" w:cs="宋体"/>
          <w:spacing w:val="0"/>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pacing w:val="0"/>
          <w:sz w:val="24"/>
          <w:szCs w:val="24"/>
        </w:rPr>
        <w:t>。</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1.4.2 发包人提供国外标准、规范的名称：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发包人提供国外标准、规范的份数：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发包人提供国外标准、规范的名称：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left="624" w:leftChars="284"/>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1.4.3发包人对工程的技术标准和功能要求的特殊要求：</w:t>
      </w:r>
    </w:p>
    <w:p>
      <w:pPr>
        <w:adjustRightInd w:val="0"/>
        <w:spacing w:line="300" w:lineRule="auto"/>
        <w:ind w:left="120" w:hanging="120" w:hanging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 合同文件的优先顺序</w:t>
      </w:r>
    </w:p>
    <w:p>
      <w:pPr>
        <w:adjustRightInd w:val="0"/>
        <w:spacing w:line="300" w:lineRule="auto"/>
        <w:ind w:firstLine="480" w:firstLineChars="200"/>
        <w:textAlignment w:val="baseline"/>
        <w:rPr>
          <w:rFonts w:hint="eastAsia" w:ascii="宋体" w:hAnsi="宋体" w:eastAsia="宋体" w:cs="宋体"/>
          <w:color w:val="000000"/>
          <w:spacing w:val="0"/>
          <w:kern w:val="0"/>
          <w:sz w:val="24"/>
          <w:highlight w:val="none"/>
          <w:lang w:val="en-US" w:eastAsia="zh-CN"/>
        </w:rPr>
      </w:pPr>
      <w:r>
        <w:rPr>
          <w:rFonts w:hint="eastAsia" w:ascii="宋体" w:hAnsi="宋体" w:cs="宋体"/>
          <w:color w:val="000000"/>
          <w:spacing w:val="0"/>
          <w:kern w:val="0"/>
          <w:sz w:val="24"/>
          <w:highlight w:val="none"/>
        </w:rPr>
        <w:t>合同文件组成及优先顺序为：</w:t>
      </w:r>
      <w:r>
        <w:rPr>
          <w:rFonts w:hint="eastAsia" w:ascii="宋体" w:hAnsi="宋体" w:cs="宋体"/>
          <w:spacing w:val="0"/>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spacing w:val="0"/>
          <w:kern w:val="1"/>
          <w:u w:val="single"/>
          <w:lang w:eastAsia="zh-CN"/>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 图纸和承包人文件</w:t>
      </w:r>
      <w:r>
        <w:rPr>
          <w:rFonts w:hint="eastAsia" w:ascii="宋体" w:hAnsi="宋体" w:cs="宋体"/>
          <w:color w:val="000000"/>
          <w:spacing w:val="0"/>
          <w:kern w:val="0"/>
          <w:sz w:val="24"/>
          <w:highlight w:val="none"/>
        </w:rPr>
        <w:tab/>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1.6.1 图纸的提供</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发包人向承包人提供图纸的期限：</w:t>
      </w:r>
      <w:r>
        <w:rPr>
          <w:rFonts w:hint="eastAsia" w:ascii="宋体" w:hAnsi="宋体" w:cs="宋体"/>
          <w:spacing w:val="0"/>
          <w:kern w:val="1"/>
          <w:u w:val="single"/>
        </w:rPr>
        <w:t xml:space="preserve"> 合同签订后3日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发包人向承包人提供图纸的数量：</w:t>
      </w:r>
      <w:r>
        <w:rPr>
          <w:rFonts w:hint="eastAsia" w:ascii="宋体" w:hAnsi="宋体" w:cs="宋体"/>
          <w:spacing w:val="0"/>
          <w:kern w:val="1"/>
          <w:u w:val="single"/>
        </w:rPr>
        <w:t xml:space="preserve">   </w:t>
      </w:r>
      <w:r>
        <w:rPr>
          <w:rFonts w:hint="eastAsia" w:ascii="宋体" w:hAnsi="宋体" w:cs="宋体"/>
          <w:spacing w:val="0"/>
          <w:kern w:val="1"/>
          <w:u w:val="single"/>
          <w:lang w:val="en-US" w:eastAsia="zh-CN"/>
        </w:rPr>
        <w:t>1</w:t>
      </w:r>
      <w:r>
        <w:rPr>
          <w:rFonts w:hint="eastAsia" w:ascii="宋体" w:hAnsi="宋体" w:cs="宋体"/>
          <w:spacing w:val="0"/>
          <w:kern w:val="1"/>
          <w:u w:val="single"/>
        </w:rPr>
        <w:t xml:space="preserve">套施工图纸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发包人向承包人提供图纸的内容：</w:t>
      </w:r>
      <w:r>
        <w:rPr>
          <w:rFonts w:hint="eastAsia" w:ascii="宋体" w:hAnsi="宋体" w:cs="宋体"/>
          <w:spacing w:val="0"/>
          <w:sz w:val="24"/>
          <w:szCs w:val="24"/>
          <w:u w:val="single"/>
        </w:rPr>
        <w:t>经审核通过的详细施工图纸</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1.6.4 承包人文件</w:t>
      </w:r>
    </w:p>
    <w:p>
      <w:pPr>
        <w:adjustRightInd w:val="0"/>
        <w:spacing w:line="300" w:lineRule="auto"/>
        <w:ind w:left="624" w:leftChars="284"/>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需要由承包人提供的文件，包括：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        </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承包人提供的文件的期限为：</w:t>
      </w:r>
      <w:r>
        <w:rPr>
          <w:rFonts w:hint="eastAsia" w:ascii="宋体" w:hAnsi="宋体" w:cs="宋体"/>
          <w:spacing w:val="0"/>
          <w:kern w:val="1"/>
          <w:u w:val="single"/>
        </w:rPr>
        <w:t xml:space="preserve">签订施工合同后7个工作日内  </w:t>
      </w:r>
      <w:r>
        <w:rPr>
          <w:rFonts w:hint="eastAsia" w:ascii="宋体" w:hAnsi="宋体" w:cs="宋体"/>
          <w:color w:val="000000"/>
          <w:spacing w:val="0"/>
          <w:kern w:val="0"/>
          <w:sz w:val="24"/>
          <w:highlight w:val="none"/>
          <w:u w:val="single"/>
        </w:rPr>
        <w:t></w:t>
      </w:r>
      <w:r>
        <w:rPr>
          <w:rFonts w:hint="eastAsia" w:ascii="宋体" w:hAnsi="宋体" w:cs="宋体"/>
          <w:color w:val="000000"/>
          <w:spacing w:val="0"/>
          <w:kern w:val="0"/>
          <w:sz w:val="24"/>
          <w:highlight w:val="none"/>
        </w:rPr>
        <w:t>；</w:t>
      </w:r>
    </w:p>
    <w:p>
      <w:pPr>
        <w:pStyle w:val="17"/>
        <w:suppressAutoHyphens/>
        <w:spacing w:line="300" w:lineRule="auto"/>
        <w:ind w:firstLine="480"/>
        <w:rPr>
          <w:rFonts w:hint="eastAsia" w:ascii="宋体" w:hAnsi="宋体" w:cs="宋体"/>
          <w:spacing w:val="0"/>
          <w:kern w:val="1"/>
          <w:lang w:val="en-US" w:eastAsia="zh-CN"/>
        </w:rPr>
      </w:pPr>
      <w:r>
        <w:rPr>
          <w:rFonts w:hint="eastAsia" w:ascii="宋体" w:hAnsi="宋体" w:cs="宋体"/>
          <w:color w:val="000000"/>
          <w:spacing w:val="0"/>
          <w:kern w:val="0"/>
          <w:sz w:val="24"/>
          <w:highlight w:val="none"/>
        </w:rPr>
        <w:t>承包人提供的文件的数量为：</w:t>
      </w:r>
      <w:r>
        <w:rPr>
          <w:rFonts w:hint="eastAsia" w:ascii="宋体" w:hAnsi="宋体" w:cs="宋体"/>
          <w:spacing w:val="0"/>
          <w:kern w:val="1"/>
          <w:u w:val="single"/>
        </w:rPr>
        <w:t>不少于3套（具体以建设行政主管部门或监理单位要求为准）</w:t>
      </w:r>
      <w:r>
        <w:rPr>
          <w:rFonts w:hint="eastAsia" w:ascii="宋体" w:hAnsi="宋体" w:cs="宋体"/>
          <w:spacing w:val="0"/>
          <w:kern w:val="1"/>
        </w:rPr>
        <w:t>；</w:t>
      </w:r>
      <w:r>
        <w:rPr>
          <w:rFonts w:hint="eastAsia" w:ascii="宋体" w:hAnsi="宋体" w:cs="宋体"/>
          <w:spacing w:val="0"/>
          <w:kern w:val="1"/>
          <w:lang w:val="en-US" w:eastAsia="zh-CN"/>
        </w:rPr>
        <w:t xml:space="preserve"> </w:t>
      </w:r>
    </w:p>
    <w:p>
      <w:pPr>
        <w:pStyle w:val="17"/>
        <w:suppressAutoHyphens/>
        <w:spacing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承包人提供的文件的形式为：</w:t>
      </w:r>
      <w:r>
        <w:rPr>
          <w:rFonts w:hint="eastAsia" w:ascii="宋体" w:hAnsi="宋体" w:cs="宋体"/>
          <w:color w:val="000000"/>
          <w:spacing w:val="0"/>
          <w:kern w:val="1"/>
          <w:szCs w:val="22"/>
          <w:u w:val="single"/>
        </w:rPr>
        <w:t>书面和电子文件</w:t>
      </w:r>
      <w:r>
        <w:rPr>
          <w:rFonts w:hint="eastAsia" w:ascii="宋体" w:hAnsi="宋体" w:cs="宋体"/>
          <w:spacing w:val="0"/>
          <w:kern w:val="1"/>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发包人审批承包人文件的期限：</w:t>
      </w:r>
      <w:r>
        <w:rPr>
          <w:rFonts w:hint="eastAsia" w:ascii="宋体" w:hAnsi="宋体" w:cs="宋体"/>
          <w:color w:val="000000"/>
          <w:spacing w:val="0"/>
          <w:kern w:val="1"/>
          <w:szCs w:val="22"/>
          <w:u w:val="single"/>
        </w:rPr>
        <w:t>在收到承包人文件后 7 天内</w:t>
      </w:r>
      <w:r>
        <w:rPr>
          <w:rFonts w:hint="eastAsia" w:ascii="宋体" w:hAnsi="宋体" w:cs="宋体"/>
          <w:spacing w:val="0"/>
          <w:kern w:val="1"/>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1.6.5 现场图纸准备</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关于现场图纸准备的约定：</w:t>
      </w:r>
      <w:r>
        <w:rPr>
          <w:rFonts w:hint="eastAsia" w:ascii="宋体" w:hAnsi="宋体" w:cs="宋体"/>
          <w:spacing w:val="0"/>
          <w:kern w:val="1"/>
          <w:u w:val="single"/>
        </w:rPr>
        <w:t xml:space="preserve">承包人应在施工现场另外保存一套完整的图纸和承包人文件，供发包人、监理人及有关人员进行工程检查时使用  </w:t>
      </w:r>
      <w:r>
        <w:rPr>
          <w:rFonts w:hint="eastAsia" w:ascii="宋体" w:hAnsi="宋体" w:cs="宋体"/>
          <w:spacing w:val="0"/>
          <w:kern w:val="1"/>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1.7 联络</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1.7.1发包人和承包人应当在</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3</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天内将与合同有关的通知、批准、证明、证书、指示、指令、要求、请求、同意、意见、确定和决定等书面函件送达对方当事人。</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1.7.2 发包人接收文件的地点：</w:t>
      </w:r>
      <w:r>
        <w:rPr>
          <w:rFonts w:hint="eastAsia" w:ascii="宋体" w:hAnsi="宋体" w:eastAsia="宋体" w:cs="宋体"/>
          <w:spacing w:val="0"/>
          <w:sz w:val="24"/>
          <w:szCs w:val="24"/>
          <w:u w:val="single"/>
        </w:rPr>
        <w:t xml:space="preserve">签订合同另行约定 </w:t>
      </w:r>
      <w:r>
        <w:rPr>
          <w:rFonts w:hint="eastAsia" w:ascii="宋体" w:hAnsi="宋体" w:eastAsia="宋体" w:cs="宋体"/>
          <w:color w:val="000000"/>
          <w:spacing w:val="0"/>
          <w:sz w:val="24"/>
          <w:szCs w:val="20"/>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发包人指定的接收人为：</w:t>
      </w:r>
      <w:r>
        <w:rPr>
          <w:rFonts w:hint="eastAsia" w:ascii="宋体" w:hAnsi="宋体" w:eastAsia="宋体" w:cs="宋体"/>
          <w:spacing w:val="0"/>
          <w:sz w:val="24"/>
          <w:szCs w:val="24"/>
          <w:u w:val="single"/>
        </w:rPr>
        <w:t>签订合同另行约定</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承包人接收文件的地点：</w:t>
      </w:r>
      <w:r>
        <w:rPr>
          <w:rFonts w:hint="eastAsia" w:ascii="宋体" w:hAnsi="宋体" w:eastAsia="宋体" w:cs="宋体"/>
          <w:spacing w:val="0"/>
          <w:sz w:val="24"/>
          <w:szCs w:val="24"/>
          <w:u w:val="single"/>
        </w:rPr>
        <w:t>签订合同另行约定</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承包人指定的接收人为：</w:t>
      </w:r>
      <w:r>
        <w:rPr>
          <w:rFonts w:hint="eastAsia" w:ascii="宋体" w:hAnsi="宋体" w:eastAsia="宋体" w:cs="宋体"/>
          <w:spacing w:val="0"/>
          <w:sz w:val="24"/>
          <w:szCs w:val="24"/>
          <w:u w:val="single"/>
        </w:rPr>
        <w:t>签订合同另行约定</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监理人接收文件的地点：</w:t>
      </w:r>
      <w:r>
        <w:rPr>
          <w:rFonts w:hint="eastAsia" w:ascii="宋体" w:hAnsi="宋体" w:eastAsia="宋体" w:cs="宋体"/>
          <w:spacing w:val="0"/>
          <w:sz w:val="24"/>
          <w:szCs w:val="24"/>
          <w:u w:val="single"/>
        </w:rPr>
        <w:t>签订合同另行约定</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监理人指定的接收人为：</w:t>
      </w:r>
      <w:r>
        <w:rPr>
          <w:rFonts w:hint="eastAsia" w:ascii="宋体" w:hAnsi="宋体" w:eastAsia="宋体" w:cs="宋体"/>
          <w:spacing w:val="0"/>
          <w:sz w:val="24"/>
          <w:szCs w:val="24"/>
          <w:u w:val="single"/>
        </w:rPr>
        <w:t>签订合同另行约定</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1.10 交通运输</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1.10.1 出入现场的权利</w:t>
      </w:r>
    </w:p>
    <w:p>
      <w:pPr>
        <w:adjustRightInd w:val="0"/>
        <w:spacing w:line="300" w:lineRule="auto"/>
        <w:ind w:left="624" w:leftChars="284"/>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关于出入现场的权利的约定：</w:t>
      </w:r>
      <w:r>
        <w:rPr>
          <w:rFonts w:hint="eastAsia" w:ascii="宋体" w:hAnsi="宋体" w:cs="宋体"/>
          <w:color w:val="000000"/>
          <w:spacing w:val="0"/>
          <w:kern w:val="0"/>
          <w:sz w:val="24"/>
          <w:highlight w:val="none"/>
          <w:lang w:val="en-US" w:eastAsia="zh-CN"/>
        </w:rPr>
        <w:t xml:space="preserve"> </w:t>
      </w:r>
      <w:r>
        <w:rPr>
          <w:rFonts w:hint="eastAsia" w:ascii="宋体" w:hAnsi="宋体" w:cs="宋体"/>
          <w:color w:val="000000"/>
          <w:spacing w:val="0"/>
          <w:kern w:val="0"/>
          <w:sz w:val="24"/>
          <w:highlight w:val="none"/>
          <w:u w:val="single"/>
        </w:rPr>
        <w:t>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1.10.3 场内交通</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关于场外交通和场内交通的边界的约定：</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关于发包人向承包人免费提供满足工程施工需要的场内道路和交通设施的约定：</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1.10.4超大件和超重件的运输</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运输超大件或超重件所需的道路和桥梁临时加固改造费用和其他有关费用由</w:t>
      </w:r>
      <w:r>
        <w:rPr>
          <w:rFonts w:hint="eastAsia" w:ascii="宋体" w:hAnsi="宋体" w:eastAsia="宋体" w:cs="宋体"/>
          <w:spacing w:val="0"/>
          <w:sz w:val="24"/>
          <w:szCs w:val="20"/>
          <w:u w:val="single"/>
        </w:rPr>
        <w:t>承包人</w:t>
      </w:r>
      <w:r>
        <w:rPr>
          <w:rFonts w:hint="eastAsia" w:ascii="宋体" w:hAnsi="宋体" w:cs="宋体"/>
          <w:color w:val="000000"/>
          <w:spacing w:val="0"/>
          <w:kern w:val="0"/>
          <w:sz w:val="24"/>
          <w:highlight w:val="none"/>
        </w:rPr>
        <w:t>承担。</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 知识产权</w:t>
      </w:r>
    </w:p>
    <w:p>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1.11.1关于发包人提供给承包人的图纸、发包人为实施工程自行编制或委托编制的技术规范以及反映发包人关于合同要求或其他类似性质的文件的著作权的归属：</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eastAsia="宋体" w:cs="宋体"/>
          <w:spacing w:val="0"/>
          <w:sz w:val="24"/>
          <w:szCs w:val="20"/>
          <w:u w:val="single"/>
        </w:rPr>
        <w:t>著作权归发包人所有</w:t>
      </w:r>
      <w:r>
        <w:rPr>
          <w:rFonts w:hint="eastAsia" w:ascii="宋体" w:hAnsi="宋体" w:cs="宋体"/>
          <w:color w:val="000000"/>
          <w:spacing w:val="0"/>
          <w:kern w:val="0"/>
          <w:sz w:val="24"/>
          <w:highlight w:val="none"/>
        </w:rPr>
        <w:t>。</w:t>
      </w:r>
    </w:p>
    <w:p>
      <w:pPr>
        <w:widowControl w:val="0"/>
        <w:suppressAutoHyphens/>
        <w:spacing w:after="0" w:line="300" w:lineRule="auto"/>
        <w:jc w:val="both"/>
        <w:rPr>
          <w:rFonts w:ascii="宋体" w:hAnsi="宋体" w:eastAsia="宋体" w:cs="宋体"/>
          <w:spacing w:val="0"/>
        </w:rPr>
      </w:pPr>
      <w:r>
        <w:rPr>
          <w:rFonts w:hint="eastAsia" w:ascii="宋体" w:hAnsi="宋体" w:cs="宋体"/>
          <w:color w:val="000000"/>
          <w:spacing w:val="0"/>
          <w:kern w:val="0"/>
          <w:sz w:val="24"/>
          <w:highlight w:val="none"/>
        </w:rPr>
        <w:t>关于发包人提供的上述文件的使用限制的要求：</w:t>
      </w:r>
      <w:r>
        <w:rPr>
          <w:rFonts w:hint="eastAsia" w:ascii="宋体" w:hAnsi="宋体" w:eastAsia="宋体" w:cs="宋体"/>
          <w:spacing w:val="0"/>
          <w:sz w:val="24"/>
          <w:szCs w:val="20"/>
          <w:u w:val="single"/>
        </w:rPr>
        <w:t xml:space="preserve">发包人所提供的一切与本工程相关的资料，承包方应予以保密 </w:t>
      </w:r>
      <w:r>
        <w:rPr>
          <w:rFonts w:hint="eastAsia" w:ascii="宋体" w:hAnsi="宋体" w:eastAsia="宋体" w:cs="宋体"/>
          <w:spacing w:val="0"/>
          <w:sz w:val="24"/>
          <w:szCs w:val="24"/>
        </w:rPr>
        <w:t>。</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1.11.2 关于承包人为实施工程所编制文件的著作权的归属：</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关于承包人提供的上述文件的使用限制的要求：</w:t>
      </w:r>
      <w:r>
        <w:rPr>
          <w:rFonts w:hint="eastAsia" w:ascii="宋体" w:hAnsi="宋体" w:eastAsia="宋体" w:cs="宋体"/>
          <w:spacing w:val="0"/>
          <w:sz w:val="24"/>
          <w:szCs w:val="24"/>
          <w:u w:val="single"/>
        </w:rPr>
        <w:t></w:t>
      </w:r>
      <w:r>
        <w:rPr>
          <w:rFonts w:hint="eastAsia" w:ascii="宋体" w:hAnsi="宋体" w:eastAsia="宋体" w:cs="宋体"/>
          <w:spacing w:val="0"/>
          <w:sz w:val="24"/>
          <w:szCs w:val="20"/>
          <w:u w:val="single"/>
        </w:rPr>
        <w:t>工程竣工后应全部移交发包人</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1.11.4 承包人在施工过程中所采用的专利、专有技术、技术秘密的使用费的承担方式：</w:t>
      </w:r>
      <w:r>
        <w:rPr>
          <w:rFonts w:hint="eastAsia" w:ascii="宋体" w:hAnsi="宋体" w:eastAsia="宋体" w:cs="宋体"/>
          <w:spacing w:val="0"/>
          <w:sz w:val="24"/>
          <w:szCs w:val="20"/>
          <w:u w:val="single"/>
        </w:rPr>
        <w:t>由承包人全额承担</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Times New Roman"/>
          <w:color w:val="000000"/>
          <w:spacing w:val="0"/>
          <w:kern w:val="0"/>
          <w:sz w:val="24"/>
          <w:highlight w:val="none"/>
        </w:rPr>
      </w:pPr>
      <w:r>
        <w:rPr>
          <w:rFonts w:hint="eastAsia" w:ascii="宋体" w:hAnsi="宋体" w:cs="Times New Roman"/>
          <w:color w:val="000000"/>
          <w:spacing w:val="0"/>
          <w:kern w:val="0"/>
          <w:sz w:val="24"/>
          <w:highlight w:val="none"/>
        </w:rPr>
        <w:t>1.13工程量清单错误的修正</w:t>
      </w:r>
    </w:p>
    <w:p>
      <w:pPr>
        <w:adjustRightInd w:val="0"/>
        <w:spacing w:line="300" w:lineRule="auto"/>
        <w:ind w:firstLine="480" w:firstLineChars="200"/>
        <w:textAlignment w:val="baseline"/>
        <w:rPr>
          <w:rFonts w:hint="eastAsia" w:ascii="宋体" w:hAnsi="宋体" w:eastAsia="宋体" w:cs="宋体"/>
          <w:spacing w:val="0"/>
          <w:sz w:val="24"/>
          <w:szCs w:val="24"/>
        </w:rPr>
      </w:pPr>
      <w:r>
        <w:rPr>
          <w:rFonts w:hint="eastAsia" w:ascii="宋体" w:hAnsi="宋体" w:cs="Times New Roman"/>
          <w:color w:val="000000"/>
          <w:spacing w:val="0"/>
          <w:kern w:val="0"/>
          <w:sz w:val="24"/>
          <w:highlight w:val="none"/>
        </w:rPr>
        <w:t>工程量清单错误修正的其他情形：</w:t>
      </w:r>
      <w:r>
        <w:rPr>
          <w:rFonts w:hint="eastAsia" w:ascii="宋体" w:hAnsi="宋体" w:eastAsia="宋体" w:cs="宋体"/>
          <w:spacing w:val="0"/>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pacing w:val="0"/>
          <w:sz w:val="24"/>
          <w:szCs w:val="24"/>
        </w:rPr>
        <w:t>。</w:t>
      </w:r>
    </w:p>
    <w:p>
      <w:pPr>
        <w:adjustRightInd w:val="0"/>
        <w:spacing w:line="300" w:lineRule="auto"/>
        <w:ind w:firstLine="480" w:firstLineChars="200"/>
        <w:textAlignment w:val="baseline"/>
        <w:rPr>
          <w:rFonts w:ascii="宋体" w:hAnsi="宋体" w:cs="Times New Roman"/>
          <w:color w:val="000000"/>
          <w:spacing w:val="0"/>
          <w:kern w:val="0"/>
          <w:sz w:val="24"/>
          <w:highlight w:val="none"/>
        </w:rPr>
      </w:pPr>
      <w:r>
        <w:rPr>
          <w:rFonts w:hint="eastAsia" w:ascii="宋体" w:hAnsi="宋体" w:cs="Times New Roman"/>
          <w:color w:val="000000"/>
          <w:spacing w:val="0"/>
          <w:kern w:val="0"/>
          <w:sz w:val="24"/>
          <w:highlight w:val="none"/>
        </w:rPr>
        <w:t>1.14 招标控制价错误的修正</w:t>
      </w:r>
    </w:p>
    <w:p>
      <w:pPr>
        <w:pStyle w:val="17"/>
        <w:suppressAutoHyphens/>
        <w:spacing w:line="360" w:lineRule="exact"/>
        <w:ind w:firstLine="480"/>
        <w:rPr>
          <w:rFonts w:ascii="宋体" w:hAnsi="宋体" w:cs="宋体"/>
          <w:spacing w:val="0"/>
        </w:rPr>
      </w:pPr>
      <w:r>
        <w:rPr>
          <w:rFonts w:hint="eastAsia" w:ascii="宋体" w:hAnsi="宋体" w:cs="Times New Roman"/>
          <w:color w:val="000000"/>
          <w:spacing w:val="0"/>
          <w:kern w:val="0"/>
          <w:sz w:val="24"/>
          <w:highlight w:val="none"/>
        </w:rPr>
        <w:t>关于招标控制价错误修正的其他约定：</w:t>
      </w:r>
      <w:r>
        <w:rPr>
          <w:rFonts w:hint="eastAsia" w:ascii="宋体" w:hAnsi="宋体" w:cs="宋体"/>
          <w:spacing w:val="0"/>
          <w:kern w:val="1"/>
          <w:szCs w:val="22"/>
          <w:u w:val="single"/>
        </w:rPr>
        <w:t>由于工程量偏差造成总造价偏差在±3%以外的，其超出±3%部分应相应进行减少或增加工程量</w:t>
      </w:r>
      <w:r>
        <w:rPr>
          <w:rFonts w:hint="eastAsia" w:ascii="宋体" w:hAnsi="宋体" w:cs="宋体"/>
          <w:spacing w:val="0"/>
          <w:kern w:val="1"/>
          <w:u w:val="single"/>
        </w:rPr>
        <w:t xml:space="preserve"> 。</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2. 发包人</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2.2 发包人代表</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发包人代表：</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姓    名：</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身份证号：</w:t>
      </w:r>
      <w:r>
        <w:rPr>
          <w:rFonts w:hint="eastAsia" w:ascii="宋体" w:hAnsi="宋体" w:cs="宋体"/>
          <w:color w:val="000000"/>
          <w:spacing w:val="0"/>
          <w:kern w:val="0"/>
          <w:sz w:val="24"/>
          <w:highlight w:val="none"/>
          <w:u w:val="single"/>
        </w:rPr>
        <w:t>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职    务：</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联系电话：</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电子信箱：</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通信地址：</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w:t>
      </w:r>
      <w:r>
        <w:rPr>
          <w:rFonts w:hint="eastAsia" w:ascii="宋体" w:hAnsi="宋体" w:cs="宋体"/>
          <w:color w:val="000000"/>
          <w:spacing w:val="0"/>
          <w:kern w:val="0"/>
          <w:sz w:val="24"/>
          <w:highlight w:val="none"/>
        </w:rPr>
        <w:t>。</w:t>
      </w:r>
    </w:p>
    <w:p>
      <w:pPr>
        <w:adjustRightInd w:val="0"/>
        <w:spacing w:line="300" w:lineRule="auto"/>
        <w:textAlignment w:val="baseline"/>
        <w:rPr>
          <w:rFonts w:ascii="宋体" w:hAnsi="宋体" w:cs="宋体"/>
          <w:b/>
          <w:color w:val="000000"/>
          <w:spacing w:val="0"/>
          <w:kern w:val="0"/>
          <w:sz w:val="24"/>
          <w:highlight w:val="none"/>
        </w:rPr>
      </w:pPr>
      <w:r>
        <w:rPr>
          <w:rFonts w:hint="eastAsia" w:ascii="宋体" w:hAnsi="宋体" w:cs="宋体"/>
          <w:color w:val="000000"/>
          <w:spacing w:val="0"/>
          <w:kern w:val="0"/>
          <w:sz w:val="24"/>
          <w:highlight w:val="none"/>
        </w:rPr>
        <w:t>发包人对发包人代表的授权范围如下：</w:t>
      </w:r>
      <w:r>
        <w:rPr>
          <w:rFonts w:hint="eastAsia" w:ascii="宋体" w:hAnsi="宋体" w:cs="宋体"/>
          <w:color w:val="000000"/>
          <w:spacing w:val="0"/>
          <w:kern w:val="0"/>
          <w:sz w:val="24"/>
          <w:highlight w:val="none"/>
          <w:u w:val="single"/>
        </w:rPr>
        <w:t>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2.4 施工现场、施工条件和基础资料的提供</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2.4.1 提供施工现场</w:t>
      </w:r>
    </w:p>
    <w:p>
      <w:pPr>
        <w:pStyle w:val="17"/>
        <w:suppressAutoHyphens/>
        <w:spacing w:line="300" w:lineRule="auto"/>
        <w:ind w:firstLine="240"/>
        <w:jc w:val="left"/>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关于发包人移交施工现场的期限要求：</w:t>
      </w:r>
      <w:r>
        <w:rPr>
          <w:rFonts w:hint="eastAsia" w:ascii="宋体" w:hAnsi="宋体" w:cs="宋体"/>
          <w:spacing w:val="0"/>
          <w:kern w:val="1"/>
          <w:u w:val="single"/>
        </w:rPr>
        <w:t xml:space="preserve">发包人最迟于开工日期7天前向承包人移交施工现场 </w:t>
      </w:r>
      <w:r>
        <w:rPr>
          <w:rFonts w:hint="eastAsia" w:ascii="宋体" w:hAnsi="宋体" w:cs="宋体"/>
          <w:color w:val="000000"/>
          <w:spacing w:val="0"/>
          <w:kern w:val="1"/>
          <w:szCs w:val="22"/>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2.4.2 提供施工条件</w:t>
      </w:r>
    </w:p>
    <w:p>
      <w:pPr>
        <w:adjustRightInd w:val="0"/>
        <w:spacing w:line="300" w:lineRule="auto"/>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关于发包人应负责提供施工所需要的条件，包括：</w:t>
      </w:r>
      <w:r>
        <w:rPr>
          <w:rFonts w:hint="eastAsia" w:ascii="宋体" w:hAnsi="宋体" w:cs="宋体"/>
          <w:color w:val="000000"/>
          <w:spacing w:val="0"/>
          <w:kern w:val="0"/>
          <w:sz w:val="24"/>
          <w:highlight w:val="none"/>
          <w:u w:val="single"/>
        </w:rPr>
        <w:t xml:space="preserve"> </w:t>
      </w:r>
      <w:r>
        <w:rPr>
          <w:rFonts w:hint="eastAsia" w:ascii="宋体" w:hAnsi="宋体" w:eastAsia="宋体" w:cs="宋体"/>
          <w:spacing w:val="0"/>
          <w:sz w:val="24"/>
          <w:szCs w:val="24"/>
          <w:u w:val="single"/>
        </w:rPr>
        <w:t>按通用条款执行</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2.5 资金来源证明及支付担保</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发包人提供资金来源证明的期限要求：</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发包人提供支付担保的形式：</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cs="宋体"/>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3. 承包人</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3.1 承包人的一般义务</w:t>
      </w:r>
    </w:p>
    <w:p>
      <w:pPr>
        <w:pStyle w:val="17"/>
        <w:suppressAutoHyphens/>
        <w:spacing w:line="300" w:lineRule="auto"/>
        <w:ind w:firstLine="480"/>
        <w:jc w:val="left"/>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（9）承包人提交的竣工资料的内容：</w:t>
      </w:r>
      <w:r>
        <w:rPr>
          <w:rFonts w:hint="eastAsia" w:ascii="宋体" w:hAnsi="宋体" w:cs="宋体"/>
          <w:color w:val="000000"/>
          <w:spacing w:val="0"/>
          <w:kern w:val="1"/>
          <w:szCs w:val="22"/>
          <w:u w:val="single"/>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承包人需要提交的竣工资料套数：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承包人提交的竣工资料的费用承担：</w:t>
      </w:r>
      <w:r>
        <w:rPr>
          <w:rFonts w:hint="eastAsia" w:ascii="宋体" w:hAnsi="宋体" w:cs="宋体"/>
          <w:spacing w:val="0"/>
          <w:kern w:val="1"/>
          <w:u w:val="single"/>
        </w:rPr>
        <w:t>由承包人承担</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承包人提交的竣工资料移交时间：</w:t>
      </w:r>
      <w:r>
        <w:rPr>
          <w:rFonts w:hint="eastAsia" w:ascii="宋体" w:hAnsi="宋体" w:cs="宋体"/>
          <w:spacing w:val="0"/>
          <w:kern w:val="1"/>
          <w:u w:val="single"/>
        </w:rPr>
        <w:t xml:space="preserve"> 竣工验收后</w:t>
      </w:r>
      <w:r>
        <w:rPr>
          <w:rFonts w:hint="eastAsia" w:ascii="宋体" w:hAnsi="宋体" w:cs="宋体"/>
          <w:spacing w:val="0"/>
          <w:kern w:val="1"/>
          <w:u w:val="single"/>
          <w:lang w:val="en-US" w:eastAsia="zh-CN"/>
        </w:rPr>
        <w:t>28</w:t>
      </w:r>
      <w:r>
        <w:rPr>
          <w:rFonts w:hint="eastAsia" w:ascii="宋体" w:hAnsi="宋体" w:cs="宋体"/>
          <w:spacing w:val="0"/>
          <w:kern w:val="1"/>
          <w:u w:val="single"/>
        </w:rPr>
        <w:t xml:space="preserve">天内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承包人提交的竣工资料形式要求：</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pStyle w:val="30"/>
        <w:widowControl/>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（10）承包人应履行的其他义务：</w:t>
      </w:r>
      <w:r>
        <w:rPr>
          <w:rFonts w:hint="eastAsia" w:ascii="宋体" w:hAnsi="宋体" w:cs="宋体"/>
          <w:color w:val="000000"/>
          <w:spacing w:val="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pacing w:val="0"/>
          <w:sz w:val="24"/>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3.2 项目负责人</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3.2.1 项目负责人：</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姓    名：</w:t>
      </w:r>
      <w:r>
        <w:rPr>
          <w:rFonts w:hint="eastAsia" w:ascii="宋体" w:hAnsi="宋体" w:cs="宋体"/>
          <w:color w:val="0000FF"/>
          <w:spacing w:val="0"/>
          <w:kern w:val="0"/>
          <w:sz w:val="24"/>
          <w:highlight w:val="none"/>
          <w:u w:val="single"/>
        </w:rPr>
        <w:t>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身份证号：</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建造师执业资格等级：</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建造师注册编号：</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建造师执业印章号：</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安全生产考核合格证书号：</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联系电话：</w:t>
      </w:r>
      <w:r>
        <w:rPr>
          <w:rFonts w:hint="eastAsia" w:ascii="宋体" w:hAnsi="宋体" w:cs="宋体"/>
          <w:color w:val="000000"/>
          <w:spacing w:val="0"/>
          <w:kern w:val="0"/>
          <w:sz w:val="24"/>
          <w:highlight w:val="none"/>
          <w:u w:val="single"/>
        </w:rPr>
        <w:t>  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电子信箱：</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通信地址：</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承包人对项目负责人的授权范围如下：</w:t>
      </w:r>
      <w:r>
        <w:rPr>
          <w:rFonts w:hint="eastAsia" w:ascii="宋体" w:hAnsi="宋体" w:cs="宋体"/>
          <w:spacing w:val="0"/>
          <w:sz w:val="24"/>
          <w:highlight w:val="none"/>
          <w:u w:val="single"/>
        </w:rPr>
        <w:t>按图纸并结合审核后的工程量清单和编制说明</w:t>
      </w:r>
      <w:r>
        <w:rPr>
          <w:rFonts w:hint="eastAsia" w:ascii="宋体" w:hAnsi="宋体" w:cs="宋体"/>
          <w:color w:val="000000"/>
          <w:spacing w:val="0"/>
          <w:kern w:val="0"/>
          <w:sz w:val="24"/>
          <w:highlight w:val="none"/>
        </w:rPr>
        <w:t>。</w:t>
      </w:r>
    </w:p>
    <w:p>
      <w:pPr>
        <w:pStyle w:val="17"/>
        <w:suppressAutoHyphens/>
        <w:spacing w:line="300" w:lineRule="auto"/>
        <w:ind w:firstLine="480"/>
        <w:jc w:val="left"/>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关于项目负责人每月在施工现场的时间要求：</w:t>
      </w:r>
      <w:r>
        <w:rPr>
          <w:rFonts w:hint="eastAsia" w:ascii="宋体" w:hAnsi="宋体" w:cs="宋体"/>
          <w:spacing w:val="0"/>
          <w:kern w:val="1"/>
          <w:highlight w:val="none"/>
          <w:u w:val="single"/>
        </w:rPr>
        <w:t>常驻现场</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承包人未提交劳动合同，以及没有为项目负责人缴纳社会保险证明的违约责任：</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spacing w:val="0"/>
          <w:kern w:val="1"/>
          <w:u w:val="single"/>
        </w:rPr>
        <w:t>由承包人承担</w:t>
      </w:r>
      <w:r>
        <w:rPr>
          <w:rFonts w:hint="eastAsia" w:ascii="宋体" w:hAnsi="宋体" w:cs="宋体"/>
          <w:color w:val="000000"/>
          <w:spacing w:val="0"/>
          <w:kern w:val="0"/>
          <w:sz w:val="24"/>
          <w:highlight w:val="none"/>
        </w:rPr>
        <w:t>。</w:t>
      </w:r>
    </w:p>
    <w:p>
      <w:pPr>
        <w:widowControl w:val="0"/>
        <w:suppressAutoHyphens/>
        <w:spacing w:after="0" w:line="360" w:lineRule="auto"/>
        <w:ind w:firstLine="480"/>
        <w:jc w:val="both"/>
        <w:rPr>
          <w:rFonts w:ascii="宋体" w:hAnsi="宋体" w:eastAsia="宋体" w:cs="宋体"/>
          <w:spacing w:val="0"/>
        </w:rPr>
      </w:pPr>
      <w:r>
        <w:rPr>
          <w:rFonts w:hint="eastAsia" w:ascii="宋体" w:hAnsi="宋体" w:cs="宋体"/>
          <w:color w:val="000000"/>
          <w:spacing w:val="0"/>
          <w:kern w:val="0"/>
          <w:sz w:val="24"/>
          <w:highlight w:val="none"/>
        </w:rPr>
        <w:t>项目负责人未经批准，擅自离开施工现场的违约责任：</w:t>
      </w:r>
      <w:r>
        <w:rPr>
          <w:rFonts w:hint="eastAsia" w:ascii="宋体" w:hAnsi="宋体" w:eastAsia="宋体" w:cs="宋体"/>
          <w:spacing w:val="0"/>
          <w:sz w:val="24"/>
          <w:szCs w:val="20"/>
          <w:u w:val="single"/>
        </w:rPr>
        <w:t>发包人、监理人或相关行政部门检查时，若发现项目经理、项目技术负责人不在岗且不能说明合理理由、或经通知不能在合理的时间内达到现场的，发包人将对承包人给</w:t>
      </w:r>
      <w:r>
        <w:rPr>
          <w:rFonts w:hint="eastAsia" w:ascii="宋体" w:hAnsi="宋体" w:eastAsia="宋体" w:cs="宋体"/>
          <w:spacing w:val="0"/>
          <w:sz w:val="24"/>
          <w:szCs w:val="20"/>
          <w:highlight w:val="none"/>
          <w:u w:val="single"/>
        </w:rPr>
        <w:t>予每人次</w:t>
      </w:r>
      <w:r>
        <w:rPr>
          <w:rFonts w:hint="eastAsia" w:ascii="宋体" w:hAnsi="宋体" w:eastAsia="宋体" w:cs="宋体"/>
          <w:b w:val="0"/>
          <w:bCs/>
          <w:color w:val="000000"/>
          <w:spacing w:val="0"/>
          <w:sz w:val="24"/>
          <w:szCs w:val="20"/>
          <w:highlight w:val="none"/>
          <w:u w:val="single"/>
        </w:rPr>
        <w:t>不低于2000元</w:t>
      </w:r>
      <w:r>
        <w:rPr>
          <w:rFonts w:hint="eastAsia" w:ascii="宋体" w:hAnsi="宋体" w:eastAsia="宋体" w:cs="宋体"/>
          <w:b w:val="0"/>
          <w:bCs/>
          <w:color w:val="000000"/>
          <w:spacing w:val="0"/>
          <w:sz w:val="24"/>
          <w:szCs w:val="20"/>
          <w:u w:val="single"/>
        </w:rPr>
        <w:t>人民币</w:t>
      </w:r>
      <w:r>
        <w:rPr>
          <w:rFonts w:hint="eastAsia" w:ascii="宋体" w:hAnsi="宋体" w:eastAsia="宋体" w:cs="宋体"/>
          <w:spacing w:val="0"/>
          <w:sz w:val="24"/>
          <w:szCs w:val="20"/>
          <w:u w:val="single"/>
        </w:rPr>
        <w:t>的罚款，并直接从承包人的工程款中扣抵</w:t>
      </w:r>
      <w:r>
        <w:rPr>
          <w:rFonts w:hint="eastAsia" w:ascii="宋体" w:hAnsi="宋体" w:eastAsia="宋体" w:cs="宋体"/>
          <w:color w:val="000000"/>
          <w:spacing w:val="0"/>
          <w:sz w:val="24"/>
          <w:szCs w:val="20"/>
        </w:rPr>
        <w:t>。</w:t>
      </w:r>
    </w:p>
    <w:p>
      <w:pPr>
        <w:widowControl w:val="0"/>
        <w:suppressAutoHyphens/>
        <w:spacing w:after="0" w:line="360" w:lineRule="auto"/>
        <w:ind w:firstLine="480"/>
        <w:jc w:val="both"/>
        <w:rPr>
          <w:rFonts w:ascii="宋体" w:hAnsi="宋体" w:eastAsia="宋体" w:cs="宋体"/>
          <w:spacing w:val="0"/>
        </w:rPr>
      </w:pPr>
      <w:r>
        <w:rPr>
          <w:rFonts w:hint="eastAsia" w:ascii="宋体" w:hAnsi="宋体" w:cs="宋体"/>
          <w:color w:val="000000"/>
          <w:spacing w:val="0"/>
          <w:kern w:val="0"/>
          <w:sz w:val="24"/>
          <w:highlight w:val="none"/>
        </w:rPr>
        <w:t>3.2.3 承包人擅自更换项目负责人的违约责任：</w:t>
      </w:r>
      <w:r>
        <w:rPr>
          <w:rFonts w:hint="eastAsia" w:ascii="宋体" w:hAnsi="宋体" w:eastAsia="宋体" w:cs="宋体"/>
          <w:spacing w:val="0"/>
          <w:sz w:val="24"/>
          <w:szCs w:val="24"/>
        </w:rPr>
        <w:t>：</w:t>
      </w:r>
      <w:r>
        <w:rPr>
          <w:rFonts w:hint="eastAsia" w:ascii="宋体" w:hAnsi="宋体" w:eastAsia="宋体" w:cs="宋体"/>
          <w:color w:val="000000"/>
          <w:spacing w:val="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pacing w:val="0"/>
          <w:sz w:val="24"/>
          <w:szCs w:val="20"/>
          <w:u w:val="single"/>
          <w:lang w:val="en-US" w:eastAsia="zh-CN"/>
        </w:rPr>
        <w:t>100</w:t>
      </w:r>
      <w:r>
        <w:rPr>
          <w:rFonts w:hint="eastAsia" w:ascii="宋体" w:hAnsi="宋体" w:eastAsia="宋体" w:cs="宋体"/>
          <w:b w:val="0"/>
          <w:bCs/>
          <w:color w:val="000000"/>
          <w:spacing w:val="0"/>
          <w:sz w:val="24"/>
          <w:szCs w:val="20"/>
          <w:u w:val="single"/>
        </w:rPr>
        <w:t>00元人民币</w:t>
      </w:r>
      <w:r>
        <w:rPr>
          <w:rFonts w:hint="eastAsia" w:ascii="宋体" w:hAnsi="宋体" w:eastAsia="宋体" w:cs="宋体"/>
          <w:color w:val="000000"/>
          <w:spacing w:val="0"/>
          <w:sz w:val="24"/>
          <w:szCs w:val="20"/>
          <w:u w:val="single"/>
        </w:rPr>
        <w:t>，更换其他主要管理人员的每人次支付违约金</w:t>
      </w:r>
      <w:r>
        <w:rPr>
          <w:rFonts w:hint="eastAsia" w:ascii="宋体" w:hAnsi="宋体" w:eastAsia="宋体" w:cs="宋体"/>
          <w:b w:val="0"/>
          <w:bCs/>
          <w:color w:val="000000"/>
          <w:spacing w:val="0"/>
          <w:sz w:val="24"/>
          <w:szCs w:val="20"/>
          <w:u w:val="single"/>
          <w:lang w:val="en-US" w:eastAsia="zh-CN"/>
        </w:rPr>
        <w:t>5</w:t>
      </w:r>
      <w:r>
        <w:rPr>
          <w:rFonts w:hint="eastAsia" w:ascii="宋体" w:hAnsi="宋体" w:eastAsia="宋体" w:cs="宋体"/>
          <w:b w:val="0"/>
          <w:bCs/>
          <w:color w:val="000000"/>
          <w:spacing w:val="0"/>
          <w:sz w:val="24"/>
          <w:szCs w:val="20"/>
          <w:u w:val="single"/>
        </w:rPr>
        <w:t>000元人民币，</w:t>
      </w:r>
      <w:r>
        <w:rPr>
          <w:rFonts w:hint="eastAsia" w:ascii="宋体" w:hAnsi="宋体" w:eastAsia="宋体" w:cs="宋体"/>
          <w:color w:val="000000"/>
          <w:spacing w:val="0"/>
          <w:sz w:val="24"/>
          <w:szCs w:val="20"/>
          <w:u w:val="single"/>
        </w:rPr>
        <w:t xml:space="preserve">并直接从承包人的工程款中扣抵  </w:t>
      </w:r>
      <w:r>
        <w:rPr>
          <w:rFonts w:hint="eastAsia" w:ascii="宋体" w:hAnsi="宋体" w:eastAsia="宋体" w:cs="宋体"/>
          <w:color w:val="000000"/>
          <w:spacing w:val="0"/>
          <w:sz w:val="24"/>
          <w:szCs w:val="20"/>
        </w:rPr>
        <w:t>。</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3.2.4 承包人无正当理由拒绝更换项目负责人的违约责任：</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3.3 承包人人员</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3.3.1 承包人提交项目管理机构及施工现场管理人员安排报告的期限：</w:t>
      </w:r>
    </w:p>
    <w:p>
      <w:pPr>
        <w:pStyle w:val="17"/>
        <w:suppressAutoHyphens/>
        <w:spacing w:line="300" w:lineRule="auto"/>
        <w:ind w:firstLine="480"/>
        <w:rPr>
          <w:rFonts w:ascii="宋体" w:hAnsi="宋体" w:cs="宋体"/>
          <w:color w:val="000000"/>
          <w:spacing w:val="0"/>
          <w:kern w:val="0"/>
          <w:sz w:val="24"/>
          <w:highlight w:val="none"/>
        </w:rPr>
      </w:pPr>
      <w:r>
        <w:rPr>
          <w:rFonts w:hint="eastAsia" w:ascii="宋体" w:hAnsi="宋体" w:cs="宋体"/>
          <w:spacing w:val="0"/>
          <w:kern w:val="1"/>
          <w:u w:val="single"/>
        </w:rPr>
        <w:t>协议签订后7天内</w:t>
      </w:r>
      <w:r>
        <w:rPr>
          <w:rFonts w:hint="eastAsia" w:ascii="宋体" w:hAnsi="宋体" w:cs="宋体"/>
          <w:spacing w:val="0"/>
          <w:kern w:val="1"/>
        </w:rPr>
        <w:t>。</w:t>
      </w:r>
    </w:p>
    <w:p>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3.3.3 承包人无正当理由拒绝撤换主要施工管理人员的违约责任：</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3.3.4 承包人主要施工管理人员离开施工现场的批准要求：</w:t>
      </w:r>
    </w:p>
    <w:p>
      <w:pPr>
        <w:adjustRightInd w:val="0"/>
        <w:spacing w:line="300" w:lineRule="auto"/>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3.3.5承包人擅自更换主要施工管理人员的违约责任：</w:t>
      </w:r>
    </w:p>
    <w:p>
      <w:pPr>
        <w:pStyle w:val="17"/>
        <w:suppressAutoHyphens/>
        <w:spacing w:line="300" w:lineRule="auto"/>
        <w:ind w:firstLine="480"/>
        <w:rPr>
          <w:rFonts w:ascii="宋体" w:hAnsi="宋体" w:cs="宋体"/>
          <w:spacing w:val="0"/>
        </w:rPr>
      </w:pPr>
      <w:r>
        <w:rPr>
          <w:rFonts w:hint="eastAsia" w:ascii="宋体" w:hAnsi="宋体" w:cs="宋体"/>
          <w:color w:val="000000"/>
          <w:spacing w:val="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pacing w:val="0"/>
          <w:szCs w:val="20"/>
          <w:u w:val="single"/>
        </w:rPr>
        <w:t>承包人应承担违约责任，更换项目经理和技术负责人每人次支付违约金</w:t>
      </w:r>
      <w:r>
        <w:rPr>
          <w:rFonts w:hint="eastAsia" w:ascii="宋体" w:hAnsi="宋体" w:cs="宋体"/>
          <w:b w:val="0"/>
          <w:bCs/>
          <w:color w:val="000000"/>
          <w:spacing w:val="0"/>
          <w:szCs w:val="20"/>
          <w:highlight w:val="none"/>
          <w:u w:val="single"/>
          <w:lang w:val="en-US" w:eastAsia="zh-CN"/>
        </w:rPr>
        <w:t>10</w:t>
      </w:r>
      <w:r>
        <w:rPr>
          <w:rFonts w:hint="eastAsia" w:ascii="宋体" w:hAnsi="宋体" w:cs="宋体"/>
          <w:b w:val="0"/>
          <w:bCs/>
          <w:color w:val="000000"/>
          <w:spacing w:val="0"/>
          <w:szCs w:val="20"/>
          <w:highlight w:val="none"/>
          <w:u w:val="single"/>
        </w:rPr>
        <w:t>000元人民币</w:t>
      </w:r>
      <w:r>
        <w:rPr>
          <w:rFonts w:hint="eastAsia" w:ascii="宋体" w:hAnsi="宋体" w:cs="宋体"/>
          <w:color w:val="000000"/>
          <w:spacing w:val="0"/>
          <w:szCs w:val="20"/>
          <w:u w:val="single"/>
        </w:rPr>
        <w:t>，更换其他主要管理人员的每人次支付违约金</w:t>
      </w:r>
      <w:r>
        <w:rPr>
          <w:rFonts w:hint="eastAsia" w:ascii="宋体" w:hAnsi="宋体" w:cs="宋体"/>
          <w:b w:val="0"/>
          <w:bCs/>
          <w:color w:val="000000"/>
          <w:spacing w:val="0"/>
          <w:szCs w:val="20"/>
          <w:u w:val="single"/>
          <w:lang w:val="en-US" w:eastAsia="zh-CN"/>
        </w:rPr>
        <w:t>5</w:t>
      </w:r>
      <w:r>
        <w:rPr>
          <w:rFonts w:hint="eastAsia" w:ascii="宋体" w:hAnsi="宋体" w:cs="宋体"/>
          <w:b w:val="0"/>
          <w:bCs/>
          <w:color w:val="000000"/>
          <w:spacing w:val="0"/>
          <w:szCs w:val="20"/>
          <w:u w:val="single"/>
        </w:rPr>
        <w:t>000元人民币</w:t>
      </w:r>
      <w:r>
        <w:rPr>
          <w:rFonts w:hint="eastAsia" w:ascii="宋体" w:hAnsi="宋体" w:cs="宋体"/>
          <w:color w:val="000000"/>
          <w:spacing w:val="0"/>
          <w:szCs w:val="20"/>
          <w:u w:val="single"/>
        </w:rPr>
        <w:t>，并直接从承包人的工程款中扣抵</w:t>
      </w:r>
      <w:r>
        <w:rPr>
          <w:rFonts w:hint="eastAsia" w:ascii="宋体" w:hAnsi="宋体" w:cs="宋体"/>
          <w:color w:val="000000"/>
          <w:spacing w:val="0"/>
          <w:szCs w:val="20"/>
        </w:rPr>
        <w:t>。</w:t>
      </w:r>
    </w:p>
    <w:p>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承包人主要施工管理人员擅自离开施工现场的违约责任：</w:t>
      </w:r>
    </w:p>
    <w:p>
      <w:pPr>
        <w:widowControl w:val="0"/>
        <w:suppressAutoHyphens/>
        <w:spacing w:after="0" w:line="360" w:lineRule="auto"/>
        <w:ind w:firstLine="480"/>
        <w:jc w:val="both"/>
        <w:rPr>
          <w:rFonts w:ascii="宋体" w:hAnsi="宋体" w:eastAsia="宋体" w:cs="宋体"/>
          <w:spacing w:val="0"/>
        </w:rPr>
      </w:pPr>
      <w:r>
        <w:rPr>
          <w:rFonts w:hint="eastAsia" w:ascii="宋体" w:hAnsi="宋体" w:eastAsia="宋体" w:cs="宋体"/>
          <w:color w:val="000000"/>
          <w:spacing w:val="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pacing w:val="0"/>
          <w:sz w:val="24"/>
          <w:szCs w:val="20"/>
          <w:highlight w:val="none"/>
          <w:u w:val="single"/>
        </w:rPr>
        <w:t>不低于</w:t>
      </w:r>
      <w:r>
        <w:rPr>
          <w:rFonts w:hint="eastAsia" w:ascii="宋体" w:hAnsi="宋体" w:eastAsia="宋体" w:cs="宋体"/>
          <w:b w:val="0"/>
          <w:bCs/>
          <w:color w:val="000000"/>
          <w:spacing w:val="0"/>
          <w:sz w:val="24"/>
          <w:szCs w:val="20"/>
          <w:highlight w:val="none"/>
          <w:u w:val="single"/>
          <w:lang w:val="en-US" w:eastAsia="zh-CN"/>
        </w:rPr>
        <w:t>2</w:t>
      </w:r>
      <w:r>
        <w:rPr>
          <w:rFonts w:hint="eastAsia" w:ascii="宋体" w:hAnsi="宋体" w:eastAsia="宋体" w:cs="宋体"/>
          <w:b w:val="0"/>
          <w:bCs/>
          <w:color w:val="000000"/>
          <w:spacing w:val="0"/>
          <w:sz w:val="24"/>
          <w:szCs w:val="20"/>
          <w:highlight w:val="none"/>
          <w:u w:val="single"/>
        </w:rPr>
        <w:t>000元人民币</w:t>
      </w:r>
      <w:r>
        <w:rPr>
          <w:rFonts w:hint="eastAsia" w:ascii="宋体" w:hAnsi="宋体" w:eastAsia="宋体" w:cs="宋体"/>
          <w:color w:val="000000"/>
          <w:spacing w:val="0"/>
          <w:sz w:val="24"/>
          <w:szCs w:val="20"/>
          <w:highlight w:val="none"/>
          <w:u w:val="single"/>
        </w:rPr>
        <w:t>的罚款</w:t>
      </w:r>
      <w:r>
        <w:rPr>
          <w:rFonts w:hint="eastAsia" w:ascii="宋体" w:hAnsi="宋体" w:eastAsia="宋体" w:cs="宋体"/>
          <w:color w:val="000000"/>
          <w:spacing w:val="0"/>
          <w:sz w:val="24"/>
          <w:szCs w:val="20"/>
          <w:u w:val="single"/>
        </w:rPr>
        <w:t xml:space="preserve">，并直接从承包人的工程款中扣抵 </w:t>
      </w:r>
      <w:r>
        <w:rPr>
          <w:rFonts w:hint="eastAsia" w:ascii="宋体" w:hAnsi="宋体" w:eastAsia="宋体" w:cs="宋体"/>
          <w:color w:val="000000"/>
          <w:spacing w:val="0"/>
          <w:sz w:val="24"/>
          <w:szCs w:val="20"/>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3.5 分包</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3.5.1 分包的一般约定</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禁止分包的工程包括：</w:t>
      </w:r>
      <w:r>
        <w:rPr>
          <w:rFonts w:hint="eastAsia" w:ascii="宋体" w:hAnsi="宋体" w:cs="宋体"/>
          <w:color w:val="000000"/>
          <w:spacing w:val="0"/>
          <w:kern w:val="0"/>
          <w:sz w:val="24"/>
          <w:highlight w:val="none"/>
          <w:u w:val="single"/>
        </w:rPr>
        <w:t></w:t>
      </w:r>
      <w:r>
        <w:rPr>
          <w:rFonts w:hint="eastAsia" w:ascii="宋体" w:hAnsi="宋体" w:cs="宋体"/>
          <w:color w:val="000000"/>
          <w:spacing w:val="0"/>
          <w:kern w:val="0"/>
          <w:sz w:val="24"/>
          <w:highlight w:val="none"/>
          <w:u w:val="single"/>
          <w:shd w:val="clear" w:color="060000" w:fill="auto"/>
        </w:rPr>
        <w:t>本工程不得分包</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pStyle w:val="17"/>
        <w:suppressAutoHyphens/>
        <w:spacing w:line="360" w:lineRule="auto"/>
        <w:ind w:firstLine="480"/>
        <w:jc w:val="left"/>
        <w:rPr>
          <w:rFonts w:hint="eastAsia" w:ascii="宋体" w:hAnsi="宋体" w:eastAsia="宋体" w:cs="宋体"/>
          <w:color w:val="000000"/>
          <w:spacing w:val="0"/>
          <w:kern w:val="0"/>
          <w:sz w:val="24"/>
          <w:highlight w:val="none"/>
          <w:u w:val="single"/>
          <w:lang w:eastAsia="zh-CN"/>
        </w:rPr>
      </w:pPr>
      <w:r>
        <w:rPr>
          <w:rFonts w:hint="eastAsia" w:ascii="宋体" w:hAnsi="宋体" w:cs="宋体"/>
          <w:color w:val="000000"/>
          <w:spacing w:val="0"/>
          <w:kern w:val="0"/>
          <w:sz w:val="24"/>
          <w:highlight w:val="none"/>
        </w:rPr>
        <w:t>主体结构、关键性工作的范围：</w:t>
      </w:r>
      <w:r>
        <w:rPr>
          <w:rFonts w:hint="eastAsia" w:ascii="宋体" w:hAnsi="宋体" w:cs="宋体"/>
          <w:spacing w:val="0"/>
          <w:kern w:val="1"/>
          <w:u w:val="single"/>
        </w:rPr>
        <w:t xml:space="preserve">国家相关法律、法规、技术规范及建筑行政主管部门有关的规定 </w:t>
      </w:r>
      <w:r>
        <w:rPr>
          <w:rFonts w:hint="eastAsia" w:ascii="宋体" w:hAnsi="宋体" w:cs="宋体"/>
          <w:spacing w:val="0"/>
          <w:kern w:val="1"/>
          <w:u w:val="single"/>
          <w:lang w:eastAsia="zh-CN"/>
        </w:rPr>
        <w:t>。</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    3.5.2分包的确定</w:t>
      </w:r>
    </w:p>
    <w:p>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允许分包的专业工程包括：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其他关于分包的约定：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3.5.4 分包合同价款</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关于分包合同价款支付的约定：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3.6 工程照管与成品、半成品保护</w:t>
      </w:r>
    </w:p>
    <w:p>
      <w:pPr>
        <w:pStyle w:val="17"/>
        <w:suppressAutoHyphens/>
        <w:rPr>
          <w:rFonts w:ascii="宋体" w:hAnsi="宋体" w:cs="宋体"/>
          <w:spacing w:val="0"/>
        </w:rPr>
      </w:pPr>
      <w:r>
        <w:rPr>
          <w:rFonts w:hint="eastAsia" w:ascii="宋体" w:hAnsi="宋体" w:cs="宋体"/>
          <w:color w:val="000000"/>
          <w:spacing w:val="0"/>
          <w:kern w:val="0"/>
          <w:sz w:val="24"/>
          <w:highlight w:val="none"/>
        </w:rPr>
        <w:t>承包人负责照管工程及工程相关的材料、工程设备的起始时间：</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1"/>
          <w:szCs w:val="22"/>
          <w:u w:val="single"/>
        </w:rPr>
        <w:t>自开工起</w:t>
      </w:r>
      <w:r>
        <w:rPr>
          <w:rFonts w:hint="eastAsia" w:ascii="宋体" w:hAnsi="宋体" w:cs="宋体"/>
          <w:b/>
          <w:color w:val="000000"/>
          <w:spacing w:val="0"/>
          <w:kern w:val="1"/>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3.7 履约担保</w:t>
      </w:r>
    </w:p>
    <w:p>
      <w:pPr>
        <w:adjustRightInd w:val="0"/>
        <w:spacing w:line="300" w:lineRule="auto"/>
        <w:ind w:firstLine="480" w:firstLineChars="200"/>
        <w:jc w:val="left"/>
        <w:textAlignment w:val="baseline"/>
        <w:rPr>
          <w:rFonts w:ascii="宋体" w:hAnsi="宋体" w:cs="宋体"/>
          <w:b w:val="0"/>
          <w:bCs w:val="0"/>
          <w:color w:val="000000"/>
          <w:spacing w:val="0"/>
          <w:kern w:val="0"/>
          <w:sz w:val="24"/>
          <w:highlight w:val="none"/>
        </w:rPr>
      </w:pPr>
      <w:r>
        <w:rPr>
          <w:rFonts w:hint="eastAsia" w:ascii="宋体" w:hAnsi="宋体" w:cs="宋体"/>
          <w:b w:val="0"/>
          <w:bCs w:val="0"/>
          <w:color w:val="000000"/>
          <w:spacing w:val="0"/>
          <w:kern w:val="0"/>
          <w:sz w:val="24"/>
          <w:highlight w:val="none"/>
        </w:rPr>
        <w:t>承包人是否提供履约担保：</w:t>
      </w:r>
      <w:r>
        <w:rPr>
          <w:rFonts w:hint="eastAsia" w:ascii="宋体" w:hAnsi="宋体" w:cs="宋体"/>
          <w:b w:val="0"/>
          <w:bCs w:val="0"/>
          <w:color w:val="000000"/>
          <w:spacing w:val="0"/>
          <w:kern w:val="0"/>
          <w:sz w:val="24"/>
          <w:highlight w:val="none"/>
          <w:u w:val="single"/>
        </w:rPr>
        <w:t xml:space="preserve">  是  </w:t>
      </w:r>
      <w:r>
        <w:rPr>
          <w:rFonts w:hint="eastAsia" w:ascii="宋体" w:hAnsi="宋体" w:cs="宋体"/>
          <w:b w:val="0"/>
          <w:bCs w:val="0"/>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b w:val="0"/>
          <w:bCs w:val="0"/>
          <w:color w:val="000000"/>
          <w:spacing w:val="0"/>
          <w:kern w:val="0"/>
          <w:sz w:val="24"/>
          <w:highlight w:val="none"/>
        </w:rPr>
      </w:pPr>
      <w:r>
        <w:rPr>
          <w:rFonts w:hint="eastAsia" w:ascii="宋体" w:hAnsi="宋体" w:cs="宋体"/>
          <w:b w:val="0"/>
          <w:bCs w:val="0"/>
          <w:color w:val="000000"/>
          <w:spacing w:val="0"/>
          <w:kern w:val="0"/>
          <w:sz w:val="24"/>
          <w:highlight w:val="none"/>
        </w:rPr>
        <w:t>承包人提供履约担保的形式、金额及期限的：</w:t>
      </w:r>
      <w:r>
        <w:rPr>
          <w:rFonts w:hint="eastAsia" w:ascii="宋体" w:hAnsi="宋体" w:cs="宋体"/>
          <w:b w:val="0"/>
          <w:bCs w:val="0"/>
          <w:color w:val="000000"/>
          <w:spacing w:val="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spacing w:val="0"/>
          <w:kern w:val="0"/>
          <w:sz w:val="24"/>
          <w:highlight w:val="none"/>
          <w:u w:val="single"/>
        </w:rPr>
        <w:t>10%，履约保证金应采用现金转</w:t>
      </w:r>
      <w:r>
        <w:rPr>
          <w:rFonts w:hint="eastAsia" w:ascii="宋体" w:hAnsi="宋体" w:cs="宋体"/>
          <w:b w:val="0"/>
          <w:bCs w:val="0"/>
          <w:color w:val="000000"/>
          <w:spacing w:val="0"/>
          <w:kern w:val="0"/>
          <w:sz w:val="24"/>
          <w:highlight w:val="none"/>
          <w:u w:val="single"/>
          <w:lang w:val="en-US" w:eastAsia="zh-CN"/>
        </w:rPr>
        <w:t>账</w:t>
      </w:r>
      <w:bookmarkStart w:id="2" w:name="_GoBack"/>
      <w:bookmarkEnd w:id="2"/>
      <w:r>
        <w:rPr>
          <w:rFonts w:ascii="宋体" w:hAnsi="宋体" w:cs="宋体"/>
          <w:b w:val="0"/>
          <w:bCs w:val="0"/>
          <w:color w:val="000000"/>
          <w:spacing w:val="0"/>
          <w:kern w:val="0"/>
          <w:sz w:val="24"/>
          <w:highlight w:val="none"/>
          <w:u w:val="single"/>
        </w:rPr>
        <w:t>或银行保函或担保保函或保证保险的方式提交。</w:t>
      </w:r>
      <w:r>
        <w:rPr>
          <w:rFonts w:hint="eastAsia" w:ascii="宋体" w:hAnsi="宋体" w:cs="宋体"/>
          <w:b w:val="0"/>
          <w:bCs w:val="0"/>
          <w:color w:val="000000"/>
          <w:spacing w:val="0"/>
          <w:kern w:val="0"/>
          <w:sz w:val="24"/>
          <w:highlight w:val="none"/>
          <w:u w:val="single"/>
        </w:rPr>
        <w:t>履约保证金以现金形式递交的，应由中标单位企业基本账户转到</w:t>
      </w:r>
      <w:r>
        <w:rPr>
          <w:rFonts w:hint="eastAsia" w:ascii="宋体" w:hAnsi="宋体" w:cs="宋体"/>
          <w:b w:val="0"/>
          <w:bCs w:val="0"/>
          <w:color w:val="000000"/>
          <w:spacing w:val="0"/>
          <w:kern w:val="0"/>
          <w:sz w:val="24"/>
          <w:highlight w:val="none"/>
          <w:u w:val="single"/>
          <w:lang w:val="en-US" w:eastAsia="zh-CN"/>
        </w:rPr>
        <w:t>发包人（代建单位）</w:t>
      </w:r>
      <w:r>
        <w:rPr>
          <w:rFonts w:hint="eastAsia" w:ascii="宋体" w:hAnsi="宋体" w:cs="宋体"/>
          <w:b w:val="0"/>
          <w:bCs w:val="0"/>
          <w:color w:val="000000"/>
          <w:spacing w:val="0"/>
          <w:kern w:val="0"/>
          <w:sz w:val="24"/>
          <w:highlight w:val="none"/>
          <w:u w:val="single"/>
        </w:rPr>
        <w:t>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保证保险有效期必须延续到工程竣工验收合格后28天内。若银行保函、担保保函、履约保证保险时效没有达到上述规定，必须补足时效。否则，</w:t>
      </w:r>
      <w:r>
        <w:rPr>
          <w:rFonts w:hint="eastAsia" w:ascii="宋体" w:hAnsi="宋体" w:cs="宋体"/>
          <w:b w:val="0"/>
          <w:bCs w:val="0"/>
          <w:color w:val="000000"/>
          <w:spacing w:val="0"/>
          <w:kern w:val="0"/>
          <w:sz w:val="24"/>
          <w:highlight w:val="none"/>
          <w:u w:val="single"/>
          <w:lang w:val="en-US" w:eastAsia="zh-CN"/>
        </w:rPr>
        <w:t>发包人（代建单位）</w:t>
      </w:r>
      <w:r>
        <w:rPr>
          <w:rFonts w:hint="eastAsia" w:ascii="宋体" w:hAnsi="宋体" w:cs="宋体"/>
          <w:b w:val="0"/>
          <w:bCs w:val="0"/>
          <w:color w:val="000000"/>
          <w:spacing w:val="0"/>
          <w:kern w:val="0"/>
          <w:sz w:val="24"/>
          <w:highlight w:val="none"/>
          <w:u w:val="single"/>
        </w:rPr>
        <w:t xml:space="preserve">将不支付工程进度款。中标人采用现金的，履约保证金在工程竣工验收合格后28日内一次性无息返还。 </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4. 监理人</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4.1监理人的一般规定</w:t>
      </w:r>
    </w:p>
    <w:p>
      <w:pPr>
        <w:widowControl w:val="0"/>
        <w:suppressAutoHyphens/>
        <w:spacing w:after="0" w:line="36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关于监理人的监理内容：</w:t>
      </w:r>
      <w:r>
        <w:rPr>
          <w:rFonts w:hint="eastAsia" w:ascii="宋体" w:hAnsi="宋体" w:eastAsia="宋体" w:cs="宋体"/>
          <w:spacing w:val="0"/>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pacing w:val="0"/>
          <w:sz w:val="24"/>
          <w:szCs w:val="20"/>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关于监理人的监理权限：</w:t>
      </w:r>
      <w:r>
        <w:rPr>
          <w:rFonts w:hint="eastAsia" w:ascii="宋体" w:hAnsi="宋体" w:eastAsia="宋体" w:cs="宋体"/>
          <w:spacing w:val="0"/>
          <w:sz w:val="24"/>
          <w:highlight w:val="none"/>
          <w:u w:val="single"/>
        </w:rPr>
        <w:t>本工程施工图纸及工程量清单</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关于监理人在施工现场的办公场所、生活场所的提供和费用承担的约定：</w:t>
      </w:r>
    </w:p>
    <w:p>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由监理单位自行承担</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4.2 监理人员</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总监理工程师：</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姓    名：</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职    务：</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监理工程师执业资格证书号：</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联系电话：</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电子信箱：</w:t>
      </w:r>
      <w:r>
        <w:rPr>
          <w:rFonts w:hint="eastAsia" w:ascii="宋体" w:hAnsi="宋体" w:cs="宋体"/>
          <w:color w:val="000000"/>
          <w:spacing w:val="0"/>
          <w:kern w:val="0"/>
          <w:sz w:val="24"/>
          <w:highlight w:val="none"/>
          <w:u w:val="single"/>
        </w:rPr>
        <w:t>  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通信地址：</w:t>
      </w:r>
      <w:r>
        <w:rPr>
          <w:rFonts w:hint="eastAsia" w:ascii="宋体" w:hAnsi="宋体" w:cs="宋体"/>
          <w:color w:val="000000"/>
          <w:spacing w:val="0"/>
          <w:kern w:val="0"/>
          <w:sz w:val="24"/>
          <w:highlight w:val="none"/>
          <w:u w:val="single"/>
        </w:rPr>
        <w:t>  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关于监理人的其他约定：</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4.4 商定或确定</w:t>
      </w:r>
    </w:p>
    <w:p>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在发包人和承包人不能通过协商达成一致意见时，发包人授权监理人对以下事项进行确定：</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5. 工程质量</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5.1 质量要求</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5.1.1 特殊质量标准和要求：</w:t>
      </w:r>
      <w:r>
        <w:rPr>
          <w:rFonts w:hint="eastAsia" w:ascii="宋体" w:hAnsi="宋体" w:cs="宋体"/>
          <w:spacing w:val="0"/>
          <w:kern w:val="1"/>
          <w:szCs w:val="22"/>
          <w:u w:val="single"/>
        </w:rPr>
        <w:t>按招标文件要求</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关于工程奖项的约定：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关于建造要求：</w:t>
      </w:r>
    </w:p>
    <w:p>
      <w:pPr>
        <w:adjustRightInd w:val="0"/>
        <w:snapToGri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（1）绿色建筑等级要求：</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pPr>
        <w:adjustRightInd w:val="0"/>
        <w:snapToGri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（2）智慧工地管理要求：</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pPr>
        <w:adjustRightInd w:val="0"/>
        <w:snapToGri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（3）建筑垃圾减量化目标：</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（4）装配式建筑装配率要求：</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5.3 隐蔽工程检查</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5.3.2承包人提前通知监理人隐蔽工程检查的期限的约定：</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监理人不能按时进行检查时，应提前</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24</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小时提交书面延期要求。</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关于延期最长不得超过：</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48</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小时。</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6. 安全文明施工与环境保护</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6.1安全文明施工</w:t>
      </w:r>
    </w:p>
    <w:p>
      <w:pPr>
        <w:widowControl w:val="0"/>
        <w:suppressAutoHyphens/>
        <w:spacing w:after="0" w:line="360" w:lineRule="auto"/>
        <w:rPr>
          <w:rFonts w:ascii="宋体" w:hAnsi="宋体" w:eastAsia="宋体" w:cs="宋体"/>
          <w:spacing w:val="0"/>
        </w:rPr>
      </w:pPr>
      <w:r>
        <w:rPr>
          <w:rFonts w:hint="eastAsia" w:ascii="宋体" w:hAnsi="宋体" w:cs="宋体"/>
          <w:color w:val="000000"/>
          <w:spacing w:val="0"/>
          <w:kern w:val="0"/>
          <w:sz w:val="24"/>
          <w:highlight w:val="none"/>
        </w:rPr>
        <w:t>6.1.1 项目安全生产的达标目标及相应事项的约定：</w:t>
      </w:r>
      <w:r>
        <w:rPr>
          <w:rFonts w:hint="eastAsia" w:ascii="宋体" w:hAnsi="宋体" w:eastAsia="宋体" w:cs="宋体"/>
          <w:spacing w:val="0"/>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pacing w:val="0"/>
          <w:sz w:val="24"/>
          <w:szCs w:val="20"/>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6.1.4 关于治安保卫的特别约定：</w:t>
      </w:r>
      <w:r>
        <w:rPr>
          <w:rFonts w:hint="eastAsia" w:ascii="宋体" w:hAnsi="宋体" w:cs="宋体"/>
          <w:spacing w:val="0"/>
          <w:kern w:val="1"/>
          <w:u w:val="single"/>
        </w:rPr>
        <w:t>承担施工安全保卫工作及非夜间施工照明</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关于编制施工场地治安管理计划的约定：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6.1.5 文明施工</w:t>
      </w:r>
    </w:p>
    <w:p>
      <w:pPr>
        <w:widowControl w:val="0"/>
        <w:suppressAutoHyphens/>
        <w:spacing w:after="0"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合同当事人对文明施工的要求：</w:t>
      </w:r>
      <w:r>
        <w:rPr>
          <w:rFonts w:hint="eastAsia" w:ascii="宋体" w:hAnsi="宋体" w:eastAsia="宋体" w:cs="宋体"/>
          <w:spacing w:val="0"/>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pacing w:val="0"/>
          <w:sz w:val="24"/>
          <w:szCs w:val="20"/>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6.1.6 关于安全文明施工费支付比例和支付期限的约定：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7. 工期和进度</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7.1 施工组织设计</w:t>
      </w:r>
    </w:p>
    <w:p>
      <w:pPr>
        <w:autoSpaceDE w:val="0"/>
        <w:autoSpaceDN w:val="0"/>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7.1.1 合同当事人约定的施工组织设计应包括的其他内容：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7.1.2 施工组织设计的提交和修改</w:t>
      </w:r>
    </w:p>
    <w:p>
      <w:pPr>
        <w:widowControl w:val="0"/>
        <w:suppressAutoHyphens/>
        <w:autoSpaceDE w:val="0"/>
        <w:spacing w:after="0" w:line="300" w:lineRule="auto"/>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承包人提交详细施工组织设计的期限的约定：</w:t>
      </w:r>
      <w:r>
        <w:rPr>
          <w:rFonts w:hint="eastAsia" w:ascii="宋体" w:hAnsi="宋体" w:eastAsia="宋体" w:cs="宋体"/>
          <w:spacing w:val="0"/>
          <w:sz w:val="24"/>
          <w:szCs w:val="20"/>
          <w:u w:val="single"/>
        </w:rPr>
        <w:t xml:space="preserve">开工前一星期内提供施工组织设计方案和工程进度计划 </w:t>
      </w:r>
      <w:r>
        <w:rPr>
          <w:rFonts w:hint="eastAsia" w:ascii="宋体" w:hAnsi="宋体" w:eastAsia="宋体" w:cs="宋体"/>
          <w:spacing w:val="0"/>
          <w:sz w:val="24"/>
          <w:szCs w:val="24"/>
        </w:rPr>
        <w:t>。</w:t>
      </w:r>
    </w:p>
    <w:p>
      <w:pPr>
        <w:widowControl w:val="0"/>
        <w:suppressAutoHyphens/>
        <w:spacing w:after="0"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发包人和监理人在收到详细的施工组织设计后确认或提出修改意见的期限</w:t>
      </w:r>
      <w:r>
        <w:rPr>
          <w:rFonts w:hint="eastAsia" w:ascii="宋体" w:hAnsi="宋体" w:eastAsia="宋体" w:cs="宋体"/>
          <w:spacing w:val="0"/>
          <w:sz w:val="24"/>
          <w:szCs w:val="20"/>
          <w:u w:val="single"/>
        </w:rPr>
        <w:t>接到相关材料后7天内予以回复</w:t>
      </w:r>
      <w:r>
        <w:rPr>
          <w:rFonts w:hint="eastAsia" w:ascii="宋体" w:hAnsi="宋体" w:eastAsia="宋体" w:cs="宋体"/>
          <w:spacing w:val="0"/>
          <w:sz w:val="24"/>
          <w:szCs w:val="24"/>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7.2 施工进度计划</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7.2.2 施工进度计划的修订</w:t>
      </w:r>
    </w:p>
    <w:p>
      <w:pPr>
        <w:widowControl w:val="0"/>
        <w:suppressAutoHyphens/>
        <w:spacing w:after="0"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发包人和监理人在收到修订的施工进度计划后确认或提出修改意见的期限：</w:t>
      </w:r>
      <w:r>
        <w:rPr>
          <w:rFonts w:hint="eastAsia" w:ascii="宋体" w:hAnsi="宋体" w:eastAsia="宋体" w:cs="宋体"/>
          <w:spacing w:val="0"/>
          <w:sz w:val="24"/>
          <w:szCs w:val="20"/>
          <w:u w:val="single"/>
        </w:rPr>
        <w:t>接到相关材料后7天内予以回复</w:t>
      </w:r>
      <w:r>
        <w:rPr>
          <w:rFonts w:hint="eastAsia" w:ascii="宋体" w:hAnsi="宋体" w:eastAsia="宋体" w:cs="宋体"/>
          <w:spacing w:val="0"/>
          <w:sz w:val="24"/>
          <w:szCs w:val="24"/>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7.3 开工</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7.3.1 开工准备</w:t>
      </w:r>
    </w:p>
    <w:p>
      <w:pPr>
        <w:adjustRightInd w:val="0"/>
        <w:spacing w:line="300" w:lineRule="auto"/>
        <w:ind w:firstLine="645"/>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关于承包人提交工程开工报审表的期限：</w:t>
      </w:r>
      <w:r>
        <w:rPr>
          <w:rFonts w:hint="eastAsia" w:ascii="宋体" w:hAnsi="宋体" w:eastAsia="宋体" w:cs="宋体"/>
          <w:spacing w:val="0"/>
          <w:sz w:val="24"/>
          <w:szCs w:val="20"/>
          <w:u w:val="single"/>
        </w:rPr>
        <w:t>本合同签订后7天内</w:t>
      </w:r>
      <w:r>
        <w:rPr>
          <w:rFonts w:hint="eastAsia" w:ascii="宋体" w:hAnsi="宋体" w:eastAsia="宋体" w:cs="宋体"/>
          <w:spacing w:val="0"/>
          <w:sz w:val="24"/>
          <w:szCs w:val="24"/>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关于发包人应完成的其他开工准备工作及期限：</w:t>
      </w:r>
      <w:r>
        <w:rPr>
          <w:rFonts w:hint="eastAsia" w:ascii="宋体" w:hAnsi="宋体" w:eastAsia="宋体" w:cs="宋体"/>
          <w:color w:val="000000"/>
          <w:spacing w:val="0"/>
          <w:sz w:val="24"/>
          <w:szCs w:val="20"/>
          <w:u w:val="single"/>
        </w:rPr>
        <w:t>本合同签订后30天内</w:t>
      </w:r>
      <w:r>
        <w:rPr>
          <w:rFonts w:hint="eastAsia" w:ascii="宋体" w:hAnsi="宋体" w:eastAsia="宋体" w:cs="宋体"/>
          <w:color w:val="000000"/>
          <w:spacing w:val="0"/>
          <w:sz w:val="24"/>
          <w:szCs w:val="24"/>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7.3.2开工通知</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因发包人原因造成监理人未能在计划开工日期之日起</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天内发出开工通知的，承包人有权提出价格调整要求，或者解除合同。</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7.4 测量放线</w:t>
      </w:r>
    </w:p>
    <w:p>
      <w:pPr>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7.4.1发包人通过监理人向承包人提供测量基准点、基准线和水准点及其书面资料的期限：</w:t>
      </w:r>
      <w:r>
        <w:rPr>
          <w:rFonts w:hint="eastAsia" w:ascii="宋体" w:hAnsi="宋体" w:eastAsia="宋体" w:cs="宋体"/>
          <w:spacing w:val="0"/>
          <w:sz w:val="24"/>
          <w:szCs w:val="20"/>
          <w:u w:val="single"/>
        </w:rPr>
        <w:t>签订合同后另行约定</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7.5 工期延误</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7.5.1 因发包人原因导致工期延误</w:t>
      </w:r>
    </w:p>
    <w:p>
      <w:pPr>
        <w:widowControl w:val="0"/>
        <w:suppressAutoHyphens/>
        <w:spacing w:after="0" w:line="360" w:lineRule="auto"/>
        <w:ind w:firstLine="480"/>
        <w:rPr>
          <w:rFonts w:ascii="宋体" w:hAnsi="宋体" w:eastAsia="宋体" w:cs="宋体"/>
          <w:spacing w:val="0"/>
        </w:rPr>
      </w:pPr>
      <w:r>
        <w:rPr>
          <w:rFonts w:hint="eastAsia" w:ascii="宋体" w:hAnsi="宋体" w:cs="宋体"/>
          <w:color w:val="000000"/>
          <w:spacing w:val="0"/>
          <w:kern w:val="0"/>
          <w:sz w:val="24"/>
          <w:highlight w:val="none"/>
        </w:rPr>
        <w:t>因发包人原因导致工期延误的其他情形：</w:t>
      </w:r>
      <w:r>
        <w:rPr>
          <w:rFonts w:hint="eastAsia" w:ascii="宋体" w:hAnsi="宋体" w:eastAsia="宋体" w:cs="宋体"/>
          <w:color w:val="000000"/>
          <w:spacing w:val="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(2)变更图纸导致致使施工不能正常进行；</w:t>
      </w:r>
    </w:p>
    <w:p>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cs="宋体"/>
          <w:color w:val="000000"/>
          <w:spacing w:val="0"/>
          <w:kern w:val="0"/>
          <w:sz w:val="24"/>
          <w:highlight w:val="none"/>
        </w:rPr>
      </w:pPr>
      <w:r>
        <w:rPr>
          <w:rFonts w:hint="eastAsia" w:ascii="宋体" w:hAnsi="宋体" w:eastAsia="宋体" w:cs="宋体"/>
          <w:color w:val="000000"/>
          <w:spacing w:val="0"/>
          <w:sz w:val="24"/>
          <w:szCs w:val="20"/>
          <w:u w:val="single"/>
        </w:rPr>
        <w:t>(4)发包人或监理人未按合同约定提供所需指令、批准等，致使施工不能正常进行；</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7.5.2 因承包人原因导致工期延误</w:t>
      </w:r>
    </w:p>
    <w:p>
      <w:pPr>
        <w:widowControl w:val="0"/>
        <w:suppressAutoHyphens/>
        <w:spacing w:after="0" w:line="300" w:lineRule="auto"/>
        <w:ind w:firstLine="480"/>
        <w:rPr>
          <w:rFonts w:ascii="宋体" w:hAnsi="宋体" w:eastAsia="宋体" w:cs="宋体"/>
          <w:spacing w:val="0"/>
        </w:rPr>
      </w:pPr>
      <w:r>
        <w:rPr>
          <w:rFonts w:hint="eastAsia" w:ascii="宋体" w:hAnsi="宋体" w:cs="宋体"/>
          <w:color w:val="000000"/>
          <w:spacing w:val="0"/>
          <w:kern w:val="0"/>
          <w:sz w:val="24"/>
          <w:highlight w:val="none"/>
        </w:rPr>
        <w:t>因承包人原因造成工期延误，逾期竣工违约金的计算方法为：</w:t>
      </w:r>
      <w:r>
        <w:rPr>
          <w:rFonts w:hint="eastAsia" w:ascii="宋体" w:hAnsi="宋体" w:eastAsia="宋体" w:cs="宋体"/>
          <w:spacing w:val="0"/>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pacing w:val="0"/>
          <w:sz w:val="24"/>
          <w:szCs w:val="20"/>
          <w:u w:val="single"/>
        </w:rPr>
        <w:t>，应向发包人支付逾期竣工违约金</w:t>
      </w:r>
      <w:r>
        <w:rPr>
          <w:rFonts w:hint="eastAsia" w:ascii="宋体" w:hAnsi="宋体" w:eastAsia="宋体" w:cs="宋体"/>
          <w:color w:val="000000"/>
          <w:spacing w:val="0"/>
          <w:sz w:val="24"/>
          <w:szCs w:val="20"/>
          <w:u w:val="single"/>
          <w:lang w:val="en-US" w:eastAsia="zh-CN"/>
        </w:rPr>
        <w:t>1</w:t>
      </w:r>
      <w:r>
        <w:rPr>
          <w:rFonts w:hint="eastAsia" w:ascii="宋体" w:hAnsi="宋体" w:eastAsia="宋体" w:cs="宋体"/>
          <w:color w:val="000000"/>
          <w:spacing w:val="0"/>
          <w:sz w:val="24"/>
          <w:szCs w:val="20"/>
          <w:u w:val="single"/>
        </w:rPr>
        <w:t>00</w:t>
      </w:r>
      <w:r>
        <w:rPr>
          <w:rFonts w:hint="eastAsia" w:ascii="宋体" w:hAnsi="宋体" w:eastAsia="宋体" w:cs="宋体"/>
          <w:color w:val="000000"/>
          <w:spacing w:val="0"/>
          <w:sz w:val="24"/>
          <w:szCs w:val="20"/>
          <w:u w:val="single"/>
          <w:lang w:val="en-US" w:eastAsia="zh-CN"/>
        </w:rPr>
        <w:t>0</w:t>
      </w:r>
      <w:r>
        <w:rPr>
          <w:rFonts w:hint="eastAsia" w:ascii="宋体" w:hAnsi="宋体" w:eastAsia="宋体" w:cs="宋体"/>
          <w:color w:val="000000"/>
          <w:spacing w:val="0"/>
          <w:sz w:val="24"/>
          <w:szCs w:val="20"/>
          <w:u w:val="single"/>
        </w:rPr>
        <w:t>元</w:t>
      </w:r>
      <w:r>
        <w:rPr>
          <w:rFonts w:hint="eastAsia" w:ascii="宋体" w:hAnsi="宋体" w:eastAsia="宋体" w:cs="宋体"/>
          <w:color w:val="000000"/>
          <w:spacing w:val="0"/>
          <w:sz w:val="24"/>
          <w:szCs w:val="24"/>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因承包人原因造成工期延误，逾期竣工违约金的上限：</w:t>
      </w:r>
      <w:r>
        <w:rPr>
          <w:rFonts w:hint="eastAsia" w:ascii="宋体" w:hAnsi="宋体" w:eastAsia="宋体" w:cs="宋体"/>
          <w:spacing w:val="0"/>
          <w:sz w:val="24"/>
          <w:szCs w:val="20"/>
          <w:u w:val="single"/>
        </w:rPr>
        <w:t>合同价的10%</w:t>
      </w:r>
      <w:r>
        <w:rPr>
          <w:rFonts w:hint="eastAsia" w:ascii="宋体" w:hAnsi="宋体" w:eastAsia="宋体" w:cs="宋体"/>
          <w:spacing w:val="0"/>
          <w:sz w:val="24"/>
          <w:szCs w:val="24"/>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7.6 不利物质条件</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不利物质条件的其他情形和有关约定：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7.7异常恶劣的气候条件</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发包人和承包人同意以下情形视为异常恶劣的气候条件：</w:t>
      </w:r>
    </w:p>
    <w:p>
      <w:pPr>
        <w:numPr>
          <w:ilvl w:val="0"/>
          <w:numId w:val="4"/>
        </w:numPr>
        <w:adjustRightInd w:val="0"/>
        <w:spacing w:line="300" w:lineRule="auto"/>
        <w:ind w:left="-60" w:leftChars="0" w:firstLine="480" w:firstLineChars="0"/>
        <w:jc w:val="left"/>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0"/>
          <w:u w:val="single"/>
        </w:rPr>
        <w:t>烈度7度以上地震、8级以上（不含8级）台风、日雨量60ｍｍ以上暴雨，按气象、地震部门公布为准</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 xml:space="preserve">   </w:t>
      </w:r>
    </w:p>
    <w:p>
      <w:pPr>
        <w:numPr>
          <w:ilvl w:val="0"/>
          <w:numId w:val="4"/>
        </w:numPr>
        <w:adjustRightInd w:val="0"/>
        <w:spacing w:line="300" w:lineRule="auto"/>
        <w:ind w:left="-60" w:leftChars="0" w:firstLine="480" w:firstLineChars="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numPr>
          <w:ilvl w:val="0"/>
          <w:numId w:val="4"/>
        </w:numPr>
        <w:adjustRightInd w:val="0"/>
        <w:spacing w:line="300" w:lineRule="auto"/>
        <w:ind w:left="-60" w:leftChars="0" w:firstLine="480" w:firstLineChars="0"/>
        <w:jc w:val="left"/>
        <w:textAlignment w:val="baseline"/>
        <w:rPr>
          <w:rFonts w:hint="eastAsia"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rPr>
        <w:t>7.8承包人可以顺延工期的其他情况</w:t>
      </w:r>
    </w:p>
    <w:p>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(1)24小时内停水、停电累计超过8小时；</w:t>
      </w:r>
    </w:p>
    <w:p>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 xml:space="preserve">(2)发生合同争议时,调解部门、仲裁机构、法院要求停工的； </w:t>
      </w:r>
    </w:p>
    <w:p>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(3)政府部门通知停工的或上级主管部门检查等原因车辆不能上路造成停工的经发包人确认的；</w:t>
      </w:r>
    </w:p>
    <w:p>
      <w:pPr>
        <w:widowControl w:val="0"/>
        <w:suppressAutoHyphens/>
        <w:spacing w:after="0" w:line="360" w:lineRule="auto"/>
        <w:ind w:firstLine="480"/>
        <w:rPr>
          <w:rFonts w:ascii="宋体" w:hAnsi="宋体" w:eastAsia="宋体" w:cs="宋体"/>
          <w:spacing w:val="0"/>
        </w:rPr>
      </w:pPr>
      <w:r>
        <w:rPr>
          <w:rFonts w:hint="eastAsia" w:ascii="宋体" w:hAnsi="宋体" w:eastAsia="宋体" w:cs="宋体"/>
          <w:color w:val="000000"/>
          <w:spacing w:val="0"/>
          <w:sz w:val="24"/>
          <w:szCs w:val="20"/>
          <w:u w:val="single"/>
        </w:rPr>
        <w:t>(4)因设计变更图纸修改造成的工期延误的</w:t>
      </w:r>
    </w:p>
    <w:p>
      <w:pPr>
        <w:widowControl w:val="0"/>
        <w:suppressAutoHyphens/>
        <w:spacing w:after="0" w:line="360" w:lineRule="auto"/>
        <w:ind w:firstLine="360"/>
        <w:rPr>
          <w:spacing w:val="0"/>
        </w:rPr>
      </w:pPr>
      <w:r>
        <w:rPr>
          <w:rFonts w:hint="eastAsia" w:ascii="宋体" w:hAnsi="宋体" w:eastAsia="宋体" w:cs="宋体"/>
          <w:color w:val="000000"/>
          <w:spacing w:val="0"/>
          <w:sz w:val="24"/>
          <w:szCs w:val="20"/>
          <w:u w:val="single"/>
        </w:rPr>
        <w:t>（5）发包人、承包人双方共同协商认为应工期顺延的其他情况。</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7.9 提前竣工的奖励</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7.9.2提前竣工的奖励：</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8. 材料与设备</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8.6 样品</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8.6.1</w:t>
      </w:r>
      <w:r>
        <w:rPr>
          <w:rFonts w:hint="eastAsia" w:ascii="宋体" w:hAnsi="宋体" w:cs="宋体"/>
          <w:color w:val="000000"/>
          <w:spacing w:val="0"/>
          <w:kern w:val="0"/>
          <w:sz w:val="24"/>
          <w:highlight w:val="none"/>
        </w:rPr>
        <w:tab/>
      </w:r>
      <w:r>
        <w:rPr>
          <w:rFonts w:hint="eastAsia" w:ascii="宋体" w:hAnsi="宋体" w:cs="宋体"/>
          <w:color w:val="000000"/>
          <w:spacing w:val="0"/>
          <w:kern w:val="0"/>
          <w:sz w:val="24"/>
          <w:highlight w:val="none"/>
        </w:rPr>
        <w:t>样品的报送与封存</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需要承包人报送样品的材料或工程设备，样品的种类、名称、规格、数量要求：</w:t>
      </w:r>
      <w:r>
        <w:rPr>
          <w:rFonts w:hint="eastAsia" w:ascii="宋体" w:hAnsi="宋体" w:cs="宋体"/>
          <w:color w:val="000000"/>
          <w:spacing w:val="0"/>
          <w:kern w:val="0"/>
          <w:sz w:val="24"/>
          <w:highlight w:val="none"/>
          <w:u w:val="single"/>
        </w:rPr>
        <w:t xml:space="preserve">                                          </w:t>
      </w:r>
    </w:p>
    <w:p>
      <w:pPr>
        <w:pStyle w:val="17"/>
        <w:suppressAutoHyphens/>
        <w:autoSpaceDE w:val="0"/>
        <w:spacing w:line="300" w:lineRule="auto"/>
        <w:jc w:val="left"/>
        <w:rPr>
          <w:rFonts w:ascii="宋体" w:hAnsi="宋体" w:cs="宋体"/>
          <w:spacing w:val="0"/>
        </w:rPr>
      </w:pPr>
      <w:r>
        <w:rPr>
          <w:rFonts w:hint="eastAsia" w:ascii="宋体" w:hAnsi="宋体" w:cs="宋体"/>
          <w:spacing w:val="0"/>
          <w:kern w:val="1"/>
          <w:szCs w:val="22"/>
          <w:u w:val="single"/>
        </w:rPr>
        <w:t>按相关规定执行</w:t>
      </w:r>
      <w:r>
        <w:rPr>
          <w:rFonts w:hint="eastAsia" w:ascii="宋体" w:hAnsi="宋体" w:cs="宋体"/>
          <w:spacing w:val="0"/>
          <w:kern w:val="1"/>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8.8 施工设备和临时设施</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8.8.1 承包人提供的施工设备和临时设施</w:t>
      </w:r>
    </w:p>
    <w:p>
      <w:pPr>
        <w:autoSpaceDE w:val="0"/>
        <w:autoSpaceDN w:val="0"/>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关于修建临时设施费用承担的约定：</w:t>
      </w:r>
      <w:r>
        <w:rPr>
          <w:rFonts w:hint="eastAsia" w:ascii="宋体" w:hAnsi="宋体" w:cs="宋体"/>
          <w:spacing w:val="0"/>
          <w:kern w:val="1"/>
          <w:u w:val="single"/>
        </w:rPr>
        <w:t xml:space="preserve">由承包人承担 </w:t>
      </w:r>
      <w:r>
        <w:rPr>
          <w:rFonts w:hint="eastAsia" w:ascii="宋体" w:hAnsi="宋体" w:cs="宋体"/>
          <w:spacing w:val="0"/>
          <w:kern w:val="1"/>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9. 试验与检验</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9.1试验设备与试验人员</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9.1.2 试验设备</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施工现场需要配置的试验场所：</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施工现场需要配备的试验设备：</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施工现场需要具备的其他试验条件：</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9.4 现场工艺试验 </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现场工艺试验的有关约定：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10. 变更</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10.1变更的范围</w:t>
      </w:r>
    </w:p>
    <w:p>
      <w:pPr>
        <w:widowControl w:val="0"/>
        <w:suppressAutoHyphens/>
        <w:spacing w:after="0"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关于变更的范围的约定：</w:t>
      </w:r>
      <w:r>
        <w:rPr>
          <w:rFonts w:hint="eastAsia" w:ascii="宋体" w:hAnsi="宋体" w:eastAsia="宋体" w:cs="宋体"/>
          <w:spacing w:val="0"/>
          <w:sz w:val="24"/>
          <w:szCs w:val="20"/>
          <w:u w:val="single"/>
        </w:rPr>
        <w:t>除通用合同条款外，发包人对工程规模、材料设备的品牌、规格、等级等的变更也属于变更</w:t>
      </w:r>
      <w:r>
        <w:rPr>
          <w:rFonts w:hint="eastAsia" w:ascii="宋体" w:hAnsi="宋体" w:eastAsia="宋体" w:cs="宋体"/>
          <w:spacing w:val="0"/>
          <w:sz w:val="24"/>
          <w:szCs w:val="24"/>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10.4 变更估价</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10.4.1 变更估价原则</w:t>
      </w:r>
    </w:p>
    <w:p>
      <w:pPr>
        <w:adjustRightInd w:val="0"/>
        <w:spacing w:line="300" w:lineRule="auto"/>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 xml:space="preserve">关于变更估价的约定: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widowControl w:val="0"/>
        <w:suppressAutoHyphens/>
        <w:spacing w:after="0" w:line="420" w:lineRule="exact"/>
        <w:ind w:firstLine="480"/>
        <w:rPr>
          <w:rFonts w:ascii="宋体" w:hAnsi="宋体" w:eastAsia="宋体" w:cs="宋体"/>
          <w:spacing w:val="0"/>
        </w:rPr>
      </w:pPr>
      <w:r>
        <w:rPr>
          <w:rFonts w:hint="eastAsia" w:ascii="宋体" w:hAnsi="宋体" w:eastAsia="仿宋_GB2312" w:cs="仿宋"/>
          <w:color w:val="000000"/>
          <w:spacing w:val="0"/>
          <w:kern w:val="0"/>
          <w:sz w:val="24"/>
          <w:szCs w:val="20"/>
          <w:highlight w:val="none"/>
        </w:rPr>
        <w:t>10.4.1.</w:t>
      </w:r>
      <w:r>
        <w:rPr>
          <w:rFonts w:hint="eastAsia" w:ascii="宋体" w:hAnsi="宋体" w:eastAsia="宋体" w:cs="宋体"/>
          <w:color w:val="000000"/>
          <w:spacing w:val="0"/>
          <w:sz w:val="24"/>
          <w:szCs w:val="20"/>
        </w:rPr>
        <w:t>2 增减工程量的单价确定</w:t>
      </w:r>
    </w:p>
    <w:p>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1．在工程量清单内的项目发生工程量增加，其增加部分工程量的综合单价＝招标人工程预算价中的相应项目综合单价×（1－中标价降幅系数）</w:t>
      </w:r>
    </w:p>
    <w:p>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2．在工程量清单内的项目发生工程量减少，其减少部分工程量的综合单价＝招标人工程预算价中的相应项目综合单价×（1－中标价降幅系数）</w:t>
      </w:r>
    </w:p>
    <w:p>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3．不在工程量清单内的项目综合单价，按照预算编制原则及中标价降幅系数计算。</w:t>
      </w:r>
    </w:p>
    <w:p>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不在工程量清单内的项目综合单价＝按本项规定计算的综合单价×（1-中标价降幅系数）</w:t>
      </w:r>
    </w:p>
    <w:p>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4．若定额缺项的，由中标人提出适当的单价，经招标人会同工程预（决）算审核单位审核确定，报市相关部门造价管理机构备案。</w:t>
      </w:r>
    </w:p>
    <w:p>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定额缺项单价（或议价）＝经双方确认的单价×（1-中标价降幅系数）</w:t>
      </w:r>
    </w:p>
    <w:p>
      <w:pPr>
        <w:widowControl w:val="0"/>
        <w:suppressAutoHyphens/>
        <w:spacing w:after="0" w:line="420" w:lineRule="exact"/>
        <w:ind w:firstLine="480"/>
        <w:rPr>
          <w:rFonts w:hint="eastAsia" w:ascii="宋体" w:hAnsi="宋体" w:eastAsia="宋体" w:cs="宋体"/>
          <w:color w:val="000000"/>
          <w:spacing w:val="0"/>
          <w:sz w:val="24"/>
          <w:szCs w:val="20"/>
          <w:u w:val="single"/>
        </w:rPr>
      </w:pPr>
      <w:r>
        <w:rPr>
          <w:rFonts w:hint="eastAsia" w:ascii="宋体" w:hAnsi="宋体" w:eastAsia="宋体" w:cs="宋体"/>
          <w:color w:val="000000"/>
          <w:spacing w:val="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spacing w:val="0"/>
        </w:rPr>
      </w:pPr>
      <w:r>
        <w:rPr>
          <w:rFonts w:hint="eastAsia" w:ascii="宋体" w:hAnsi="宋体" w:eastAsia="宋体" w:cs="宋体"/>
          <w:color w:val="000000"/>
          <w:spacing w:val="0"/>
          <w:sz w:val="24"/>
          <w:szCs w:val="20"/>
          <w:u w:val="single"/>
        </w:rPr>
        <w:t>5．中标价降幅系数=（工程预算价－中标价）/工程预算价×100%</w:t>
      </w:r>
      <w:r>
        <w:rPr>
          <w:rFonts w:hint="eastAsia" w:ascii="宋体" w:hAnsi="宋体" w:eastAsia="宋体" w:cs="宋体"/>
          <w:color w:val="000000"/>
          <w:spacing w:val="0"/>
          <w:sz w:val="24"/>
          <w:szCs w:val="20"/>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10.5承包人的合理化建议</w:t>
      </w:r>
    </w:p>
    <w:p>
      <w:pPr>
        <w:adjustRightInd w:val="0"/>
        <w:spacing w:line="300" w:lineRule="auto"/>
        <w:ind w:firstLine="480" w:firstLineChars="200"/>
        <w:jc w:val="left"/>
        <w:textAlignment w:val="baseline"/>
        <w:rPr>
          <w:rFonts w:hint="eastAsia" w:ascii="宋体" w:hAnsi="宋体" w:eastAsia="宋体" w:cs="宋体"/>
          <w:color w:val="000000"/>
          <w:spacing w:val="0"/>
          <w:sz w:val="24"/>
          <w:szCs w:val="20"/>
        </w:rPr>
      </w:pPr>
      <w:r>
        <w:rPr>
          <w:rFonts w:hint="eastAsia" w:ascii="宋体" w:hAnsi="宋体" w:cs="宋体"/>
          <w:color w:val="000000"/>
          <w:spacing w:val="0"/>
          <w:kern w:val="0"/>
          <w:sz w:val="24"/>
          <w:highlight w:val="none"/>
        </w:rPr>
        <w:t>监理人审查承包人合理化建议的期限：</w:t>
      </w:r>
      <w:r>
        <w:rPr>
          <w:rFonts w:hint="eastAsia" w:ascii="宋体" w:hAnsi="宋体" w:eastAsia="宋体" w:cs="宋体"/>
          <w:color w:val="000000"/>
          <w:spacing w:val="0"/>
          <w:sz w:val="24"/>
          <w:szCs w:val="20"/>
          <w:u w:val="single"/>
        </w:rPr>
        <w:t>接收后7天内</w:t>
      </w:r>
      <w:r>
        <w:rPr>
          <w:rFonts w:hint="eastAsia" w:ascii="宋体" w:hAnsi="宋体" w:eastAsia="宋体" w:cs="宋体"/>
          <w:color w:val="000000"/>
          <w:spacing w:val="0"/>
          <w:sz w:val="24"/>
          <w:szCs w:val="20"/>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发包人审批承包人合理化建议的期限：</w:t>
      </w:r>
      <w:r>
        <w:rPr>
          <w:rFonts w:hint="eastAsia" w:ascii="宋体" w:hAnsi="宋体" w:eastAsia="宋体" w:cs="宋体"/>
          <w:color w:val="000000"/>
          <w:spacing w:val="0"/>
          <w:sz w:val="24"/>
          <w:szCs w:val="20"/>
          <w:u w:val="single"/>
        </w:rPr>
        <w:t>接收后7天内</w:t>
      </w:r>
      <w:r>
        <w:rPr>
          <w:rFonts w:hint="eastAsia" w:ascii="宋体" w:hAnsi="宋体" w:eastAsia="宋体" w:cs="宋体"/>
          <w:color w:val="000000"/>
          <w:spacing w:val="0"/>
          <w:sz w:val="24"/>
          <w:szCs w:val="20"/>
        </w:rPr>
        <w:t>。</w:t>
      </w:r>
    </w:p>
    <w:p>
      <w:pPr>
        <w:adjustRightInd w:val="0"/>
        <w:spacing w:line="300" w:lineRule="auto"/>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承包人提出的合理化建议降低了合同价格或者提高了工程经济效益的奖励的方法和金额为：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10.7 暂估价</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暂估价分包工程、服务的明细详见附件10：《专业工程暂估价表》。</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10.7.1 依法必须招标的暂估价项目</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（1）对于依法必须招标的暂估价项目的确认和批准采取第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种方式确定。</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（2）企业管理费、利润、总价措施项目费合计费率</w:t>
      </w:r>
      <w:r>
        <w:rPr>
          <w:rFonts w:hint="eastAsia" w:ascii="宋体" w:hAnsi="宋体" w:cs="宋体"/>
          <w:color w:val="000000"/>
          <w:spacing w:val="0"/>
          <w:kern w:val="0"/>
          <w:sz w:val="24"/>
          <w:highlight w:val="none"/>
          <w:u w:val="single"/>
        </w:rPr>
        <w:t xml:space="preserve">   （6%-10%之间约定）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10.7.2 不属于依法必须招标的暂估价项目</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对于不属于依法必须招标的暂估价项目的确认和批准采取第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种方式确定。</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第3种方式：承包人直接实施的暂估价项目</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承包人直接实施的暂估价项目的约定：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10.8 暂列金额</w:t>
      </w:r>
    </w:p>
    <w:p>
      <w:pPr>
        <w:autoSpaceDE w:val="0"/>
        <w:autoSpaceDN w:val="0"/>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合同当事人关于暂列金额使用的约定：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11. 价格调整</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11.1 市场价格波动引起的调整</w:t>
      </w:r>
    </w:p>
    <w:p>
      <w:pPr>
        <w:adjustRightInd w:val="0"/>
        <w:spacing w:line="300" w:lineRule="auto"/>
        <w:ind w:firstLine="480" w:firstLineChars="200"/>
        <w:jc w:val="left"/>
        <w:textAlignment w:val="baseline"/>
        <w:rPr>
          <w:rFonts w:ascii="宋体" w:hAnsi="宋体" w:cs="宋体"/>
          <w:bCs/>
          <w:color w:val="000000"/>
          <w:spacing w:val="0"/>
          <w:kern w:val="0"/>
          <w:sz w:val="24"/>
          <w:highlight w:val="none"/>
        </w:rPr>
      </w:pPr>
      <w:r>
        <w:rPr>
          <w:rFonts w:hint="eastAsia" w:ascii="宋体" w:hAnsi="宋体" w:cs="宋体"/>
          <w:bCs/>
          <w:color w:val="000000"/>
          <w:spacing w:val="0"/>
          <w:kern w:val="0"/>
          <w:sz w:val="24"/>
          <w:highlight w:val="none"/>
        </w:rPr>
        <w:t>11.1.2主要材料和设备价差调整</w:t>
      </w:r>
    </w:p>
    <w:p>
      <w:pPr>
        <w:adjustRightInd w:val="0"/>
        <w:spacing w:line="300" w:lineRule="auto"/>
        <w:ind w:firstLine="480" w:firstLineChars="200"/>
        <w:jc w:val="left"/>
        <w:textAlignment w:val="baseline"/>
        <w:rPr>
          <w:rFonts w:ascii="宋体" w:hAnsi="宋体" w:cs="宋体"/>
          <w:bCs/>
          <w:color w:val="000000"/>
          <w:spacing w:val="0"/>
          <w:kern w:val="0"/>
          <w:sz w:val="24"/>
          <w:highlight w:val="none"/>
        </w:rPr>
      </w:pPr>
      <w:r>
        <w:rPr>
          <w:rFonts w:hint="eastAsia" w:ascii="宋体" w:hAnsi="宋体" w:cs="宋体"/>
          <w:bCs/>
          <w:color w:val="000000"/>
          <w:spacing w:val="0"/>
          <w:kern w:val="0"/>
          <w:sz w:val="24"/>
          <w:highlight w:val="none"/>
        </w:rPr>
        <w:t>（2）主要材料和设备单价的风险承包幅度为</w:t>
      </w:r>
      <w:r>
        <w:rPr>
          <w:rFonts w:hint="eastAsia" w:ascii="宋体" w:hAnsi="宋体" w:cs="宋体"/>
          <w:bCs/>
          <w:color w:val="000000"/>
          <w:spacing w:val="0"/>
          <w:kern w:val="0"/>
          <w:sz w:val="24"/>
          <w:highlight w:val="none"/>
          <w:u w:val="single"/>
        </w:rPr>
        <w:t xml:space="preserve"> </w:t>
      </w:r>
      <w:r>
        <w:rPr>
          <w:rFonts w:hint="eastAsia" w:ascii="宋体" w:hAnsi="宋体" w:cs="宋体"/>
          <w:bCs/>
          <w:color w:val="000000"/>
          <w:spacing w:val="0"/>
          <w:kern w:val="0"/>
          <w:sz w:val="24"/>
          <w:highlight w:val="none"/>
          <w:u w:val="single"/>
          <w:lang w:val="en-US" w:eastAsia="zh-CN"/>
        </w:rPr>
        <w:t>3%</w:t>
      </w:r>
      <w:r>
        <w:rPr>
          <w:rFonts w:hint="eastAsia" w:ascii="宋体" w:hAnsi="宋体" w:cs="宋体"/>
          <w:bCs/>
          <w:color w:val="000000"/>
          <w:spacing w:val="0"/>
          <w:kern w:val="0"/>
          <w:sz w:val="24"/>
          <w:highlight w:val="none"/>
          <w:u w:val="single"/>
        </w:rPr>
        <w:t xml:space="preserve"> </w:t>
      </w:r>
      <w:r>
        <w:rPr>
          <w:rFonts w:hint="eastAsia" w:ascii="宋体" w:hAnsi="宋体" w:cs="宋体"/>
          <w:bCs/>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bCs/>
          <w:color w:val="000000"/>
          <w:spacing w:val="0"/>
          <w:kern w:val="0"/>
          <w:sz w:val="24"/>
          <w:highlight w:val="none"/>
        </w:rPr>
      </w:pPr>
      <w:r>
        <w:rPr>
          <w:rFonts w:hint="eastAsia" w:ascii="宋体" w:hAnsi="宋体" w:cs="宋体"/>
          <w:bCs/>
          <w:color w:val="000000"/>
          <w:spacing w:val="0"/>
          <w:kern w:val="0"/>
          <w:sz w:val="24"/>
          <w:highlight w:val="none"/>
        </w:rPr>
        <w:t>11.1.3施工机械使用费价差调整</w:t>
      </w:r>
    </w:p>
    <w:p>
      <w:pPr>
        <w:adjustRightInd w:val="0"/>
        <w:spacing w:line="300" w:lineRule="auto"/>
        <w:ind w:firstLine="480" w:firstLineChars="200"/>
        <w:jc w:val="left"/>
        <w:textAlignment w:val="baseline"/>
        <w:rPr>
          <w:rFonts w:ascii="宋体" w:hAnsi="宋体" w:cs="宋体"/>
          <w:bCs/>
          <w:color w:val="000000"/>
          <w:spacing w:val="0"/>
          <w:kern w:val="0"/>
          <w:sz w:val="24"/>
          <w:highlight w:val="none"/>
        </w:rPr>
      </w:pPr>
      <w:r>
        <w:rPr>
          <w:rFonts w:hint="eastAsia" w:ascii="宋体" w:hAnsi="宋体" w:cs="宋体"/>
          <w:bCs/>
          <w:color w:val="000000"/>
          <w:spacing w:val="0"/>
          <w:kern w:val="0"/>
          <w:sz w:val="24"/>
          <w:highlight w:val="none"/>
        </w:rPr>
        <w:t>（1）施工机械台班单价的风险承包幅度为</w:t>
      </w:r>
      <w:r>
        <w:rPr>
          <w:rFonts w:hint="eastAsia" w:ascii="宋体" w:hAnsi="宋体" w:cs="宋体"/>
          <w:bCs/>
          <w:color w:val="000000"/>
          <w:spacing w:val="0"/>
          <w:kern w:val="0"/>
          <w:sz w:val="24"/>
          <w:highlight w:val="none"/>
          <w:u w:val="single"/>
        </w:rPr>
        <w:t xml:space="preserve">  </w:t>
      </w:r>
      <w:r>
        <w:rPr>
          <w:rFonts w:hint="eastAsia" w:ascii="宋体" w:hAnsi="宋体" w:cs="宋体"/>
          <w:bCs/>
          <w:color w:val="000000"/>
          <w:spacing w:val="0"/>
          <w:kern w:val="0"/>
          <w:sz w:val="24"/>
          <w:highlight w:val="none"/>
          <w:u w:val="single"/>
          <w:lang w:val="en-US" w:eastAsia="zh-CN"/>
        </w:rPr>
        <w:t>3%</w:t>
      </w:r>
      <w:r>
        <w:rPr>
          <w:rFonts w:hint="eastAsia" w:ascii="宋体" w:hAnsi="宋体" w:cs="宋体"/>
          <w:bCs/>
          <w:color w:val="000000"/>
          <w:spacing w:val="0"/>
          <w:kern w:val="0"/>
          <w:sz w:val="24"/>
          <w:highlight w:val="none"/>
          <w:u w:val="single"/>
        </w:rPr>
        <w:t xml:space="preserve"> </w:t>
      </w:r>
      <w:r>
        <w:rPr>
          <w:rFonts w:hint="eastAsia" w:ascii="宋体" w:hAnsi="宋体" w:cs="宋体"/>
          <w:bCs/>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12. 合同价格、计量与支付</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12.1 合同价格形式</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12.1.1单价合同。</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综合单价其它风险内容：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超过风险范围以外的调整方式：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12.1.2总价合同。</w:t>
      </w:r>
    </w:p>
    <w:p>
      <w:pPr>
        <w:widowControl w:val="0"/>
        <w:suppressAutoHyphens/>
        <w:spacing w:after="0" w:line="360" w:lineRule="exact"/>
        <w:ind w:firstLine="480"/>
        <w:rPr>
          <w:rFonts w:ascii="宋体" w:hAnsi="宋体" w:eastAsia="宋体" w:cs="宋体"/>
          <w:color w:val="4F81BD" w:themeColor="accent1"/>
          <w:spacing w:val="0"/>
          <w14:textFill>
            <w14:solidFill>
              <w14:schemeClr w14:val="accent1"/>
            </w14:solidFill>
          </w14:textFill>
        </w:rPr>
      </w:pPr>
      <w:r>
        <w:rPr>
          <w:rFonts w:hint="eastAsia" w:ascii="宋体" w:hAnsi="宋体" w:cs="宋体"/>
          <w:color w:val="000000"/>
          <w:spacing w:val="0"/>
          <w:kern w:val="0"/>
          <w:sz w:val="24"/>
          <w:highlight w:val="none"/>
        </w:rPr>
        <w:t>综合单价其它风险内容</w:t>
      </w:r>
      <w:r>
        <w:rPr>
          <w:rFonts w:hint="eastAsia" w:ascii="宋体" w:hAnsi="宋体" w:cs="宋体"/>
          <w:color w:val="4F81BD" w:themeColor="accent1"/>
          <w:spacing w:val="0"/>
          <w:kern w:val="0"/>
          <w:sz w:val="24"/>
          <w:highlight w:val="none"/>
          <w14:textFill>
            <w14:solidFill>
              <w14:schemeClr w14:val="accent1"/>
            </w14:solidFill>
          </w14:textFill>
        </w:rPr>
        <w:t>：</w:t>
      </w:r>
      <w:r>
        <w:rPr>
          <w:rFonts w:hint="eastAsia" w:ascii="宋体" w:hAnsi="宋体" w:eastAsia="宋体" w:cs="宋体"/>
          <w:bCs/>
          <w:color w:val="4F81BD" w:themeColor="accent1"/>
          <w:spacing w:val="0"/>
          <w:sz w:val="24"/>
          <w:szCs w:val="20"/>
          <w:u w:val="single"/>
          <w:lang w:val="en-US" w:eastAsia="zh-CN"/>
          <w14:textFill>
            <w14:solidFill>
              <w14:schemeClr w14:val="accent1"/>
            </w14:solidFill>
          </w14:textFill>
        </w:rPr>
        <w:t>(</w:t>
      </w:r>
      <w:r>
        <w:rPr>
          <w:rFonts w:hint="eastAsia" w:ascii="宋体" w:hAnsi="宋体" w:eastAsia="宋体" w:cs="宋体"/>
          <w:bCs/>
          <w:color w:val="4F81BD" w:themeColor="accent1"/>
          <w:spacing w:val="0"/>
          <w:sz w:val="24"/>
          <w:szCs w:val="20"/>
          <w:u w:val="single"/>
          <w14:textFill>
            <w14:solidFill>
              <w14:schemeClr w14:val="accent1"/>
            </w14:solidFill>
          </w14:textFill>
        </w:rPr>
        <w:t>1)工程量清单核对澄清之后，仍有错、漏，导致工程预算价不准确的 (指在中标通知书发出后一个月内，招标人和中标人双方进行核对工程量清单的)；</w:t>
      </w:r>
    </w:p>
    <w:p>
      <w:pPr>
        <w:widowControl w:val="0"/>
        <w:spacing w:line="300" w:lineRule="auto"/>
        <w:ind w:firstLine="480" w:firstLineChars="200"/>
        <w:jc w:val="left"/>
        <w:rPr>
          <w:rFonts w:hint="eastAsia" w:ascii="宋体" w:hAnsi="Calibri" w:eastAsia="宋体" w:cs="Times New Roman"/>
          <w:color w:val="4F81BD" w:themeColor="accent1"/>
          <w:spacing w:val="0"/>
          <w:kern w:val="2"/>
          <w:sz w:val="24"/>
          <w:szCs w:val="24"/>
          <w:highlight w:val="none"/>
          <w:u w:val="single"/>
          <w:lang w:val="en-US" w:eastAsia="zh-CN" w:bidi="ar-SA"/>
          <w14:textFill>
            <w14:solidFill>
              <w14:schemeClr w14:val="accent1"/>
            </w14:solidFill>
          </w14:textFill>
        </w:rPr>
      </w:pPr>
      <w:r>
        <w:rPr>
          <w:rFonts w:hint="eastAsia" w:ascii="宋体" w:hAnsi="Calibri" w:eastAsia="宋体" w:cs="Times New Roman"/>
          <w:color w:val="4F81BD" w:themeColor="accent1"/>
          <w:spacing w:val="0"/>
          <w:kern w:val="2"/>
          <w:sz w:val="24"/>
          <w:szCs w:val="24"/>
          <w:highlight w:val="none"/>
          <w:u w:val="single"/>
          <w:lang w:val="en-US" w:eastAsia="zh-CN" w:bidi="ar-SA"/>
          <w14:textFill>
            <w14:solidFill>
              <w14:schemeClr w14:val="accent1"/>
            </w14:solidFill>
          </w14:textFill>
        </w:rPr>
        <w:t>2)主要材料价格与编制预算价时采用的信息价相比上涨或下跌在5%以内的；主要材料指：钢筋、水泥（非商品混凝土用）、商品混凝土、沥青混凝土；</w:t>
      </w:r>
    </w:p>
    <w:p>
      <w:pPr>
        <w:widowControl w:val="0"/>
        <w:spacing w:line="300" w:lineRule="auto"/>
        <w:ind w:firstLine="480" w:firstLineChars="200"/>
        <w:jc w:val="left"/>
        <w:rPr>
          <w:rFonts w:hint="eastAsia" w:ascii="宋体" w:hAnsi="Calibri" w:eastAsia="宋体" w:cs="Times New Roman"/>
          <w:color w:val="4F81BD" w:themeColor="accent1"/>
          <w:spacing w:val="0"/>
          <w:kern w:val="2"/>
          <w:sz w:val="24"/>
          <w:szCs w:val="24"/>
          <w:highlight w:val="none"/>
          <w:u w:val="single"/>
          <w:lang w:val="en-US" w:eastAsia="zh-CN" w:bidi="ar-SA"/>
          <w14:textFill>
            <w14:solidFill>
              <w14:schemeClr w14:val="accent1"/>
            </w14:solidFill>
          </w14:textFill>
        </w:rPr>
      </w:pPr>
      <w:r>
        <w:rPr>
          <w:rFonts w:hint="eastAsia" w:ascii="宋体" w:hAnsi="Calibri" w:eastAsia="宋体" w:cs="Times New Roman"/>
          <w:color w:val="4F81BD" w:themeColor="accent1"/>
          <w:spacing w:val="0"/>
          <w:kern w:val="2"/>
          <w:sz w:val="24"/>
          <w:szCs w:val="24"/>
          <w:highlight w:val="none"/>
          <w:u w:val="single"/>
          <w:lang w:val="en-US" w:eastAsia="zh-CN" w:bidi="ar-SA"/>
          <w14:textFill>
            <w14:solidFill>
              <w14:schemeClr w14:val="accent1"/>
            </w14:solidFill>
          </w14:textFill>
        </w:rPr>
        <w:t>3)施工期间除钢筋、水泥（非商品混凝土用）、商品混凝土、沥青混凝土以外的其他材料价格变化的；</w:t>
      </w:r>
    </w:p>
    <w:p>
      <w:pPr>
        <w:widowControl w:val="0"/>
        <w:suppressAutoHyphens/>
        <w:spacing w:after="0" w:line="360" w:lineRule="exact"/>
        <w:ind w:firstLine="480"/>
        <w:rPr>
          <w:rFonts w:ascii="宋体" w:hAnsi="宋体" w:eastAsia="宋体" w:cs="宋体"/>
          <w:color w:val="4F81BD" w:themeColor="accent1"/>
          <w:spacing w:val="0"/>
          <w14:textFill>
            <w14:solidFill>
              <w14:schemeClr w14:val="accent1"/>
            </w14:solidFill>
          </w14:textFill>
        </w:rPr>
      </w:pPr>
      <w:r>
        <w:rPr>
          <w:rFonts w:hint="eastAsia" w:ascii="宋体" w:hAnsi="宋体" w:eastAsia="宋体" w:cs="宋体"/>
          <w:bCs/>
          <w:color w:val="4F81BD" w:themeColor="accent1"/>
          <w:spacing w:val="0"/>
          <w:sz w:val="24"/>
          <w:szCs w:val="20"/>
          <w:u w:val="single"/>
          <w:lang w:val="en-US" w:eastAsia="zh-CN"/>
          <w14:textFill>
            <w14:solidFill>
              <w14:schemeClr w14:val="accent1"/>
            </w14:solidFill>
          </w14:textFill>
        </w:rPr>
        <w:t>4</w:t>
      </w:r>
      <w:r>
        <w:rPr>
          <w:rFonts w:hint="eastAsia" w:ascii="宋体" w:hAnsi="宋体" w:eastAsia="宋体" w:cs="宋体"/>
          <w:bCs/>
          <w:color w:val="4F81BD" w:themeColor="accent1"/>
          <w:spacing w:val="0"/>
          <w:sz w:val="24"/>
          <w:szCs w:val="20"/>
          <w:u w:val="single"/>
          <w14:textFill>
            <w14:solidFill>
              <w14:schemeClr w14:val="accent1"/>
            </w14:solidFill>
          </w14:textFill>
        </w:rPr>
        <w:t>)天气、地形、地质等自然条件变化而采取临时措施的；</w:t>
      </w:r>
    </w:p>
    <w:p>
      <w:pPr>
        <w:widowControl w:val="0"/>
        <w:suppressAutoHyphens/>
        <w:spacing w:after="0" w:line="360" w:lineRule="exact"/>
        <w:ind w:firstLine="480"/>
        <w:rPr>
          <w:rFonts w:ascii="宋体" w:hAnsi="宋体" w:eastAsia="宋体" w:cs="宋体"/>
          <w:color w:val="4F81BD" w:themeColor="accent1"/>
          <w:spacing w:val="0"/>
          <w14:textFill>
            <w14:solidFill>
              <w14:schemeClr w14:val="accent1"/>
            </w14:solidFill>
          </w14:textFill>
        </w:rPr>
      </w:pPr>
      <w:r>
        <w:rPr>
          <w:rFonts w:hint="eastAsia" w:ascii="宋体" w:hAnsi="宋体" w:eastAsia="宋体" w:cs="宋体"/>
          <w:bCs/>
          <w:color w:val="4F81BD" w:themeColor="accent1"/>
          <w:spacing w:val="0"/>
          <w:sz w:val="24"/>
          <w:szCs w:val="20"/>
          <w:u w:val="single"/>
          <w:lang w:val="en-US" w:eastAsia="zh-CN"/>
          <w14:textFill>
            <w14:solidFill>
              <w14:schemeClr w14:val="accent1"/>
            </w14:solidFill>
          </w14:textFill>
        </w:rPr>
        <w:t>5</w:t>
      </w:r>
      <w:r>
        <w:rPr>
          <w:rFonts w:hint="eastAsia" w:ascii="宋体" w:hAnsi="宋体" w:eastAsia="宋体" w:cs="宋体"/>
          <w:bCs/>
          <w:color w:val="4F81BD" w:themeColor="accent1"/>
          <w:spacing w:val="0"/>
          <w:sz w:val="24"/>
          <w:szCs w:val="20"/>
          <w:u w:val="single"/>
          <w14:textFill>
            <w14:solidFill>
              <w14:schemeClr w14:val="accent1"/>
            </w14:solidFill>
          </w14:textFill>
        </w:rPr>
        <w:t>)人工、机械费价格变化的</w:t>
      </w:r>
      <w:r>
        <w:rPr>
          <w:rFonts w:hint="eastAsia" w:ascii="宋体" w:hAnsi="宋体" w:eastAsia="宋体" w:cs="宋体"/>
          <w:color w:val="4F81BD" w:themeColor="accent1"/>
          <w:spacing w:val="0"/>
          <w:sz w:val="24"/>
          <w:szCs w:val="20"/>
          <w:u w:val="single"/>
          <w14:textFill>
            <w14:solidFill>
              <w14:schemeClr w14:val="accent1"/>
            </w14:solidFill>
          </w14:textFill>
        </w:rPr>
        <w:t>。</w:t>
      </w:r>
    </w:p>
    <w:p>
      <w:pPr>
        <w:widowControl w:val="0"/>
        <w:suppressAutoHyphens/>
        <w:spacing w:after="0" w:line="360" w:lineRule="exact"/>
        <w:ind w:firstLine="240"/>
        <w:jc w:val="both"/>
        <w:rPr>
          <w:rFonts w:ascii="宋体" w:hAnsi="宋体" w:eastAsia="宋体" w:cs="宋体"/>
          <w:spacing w:val="0"/>
        </w:rPr>
      </w:pPr>
      <w:r>
        <w:rPr>
          <w:rFonts w:hint="eastAsia" w:ascii="宋体" w:hAnsi="宋体" w:eastAsia="宋体" w:cs="宋体"/>
          <w:spacing w:val="0"/>
          <w:sz w:val="24"/>
          <w:szCs w:val="24"/>
        </w:rPr>
        <w:t>风险范围以外合同价格的调整方法：</w:t>
      </w:r>
      <w:r>
        <w:rPr>
          <w:rFonts w:hint="eastAsia" w:ascii="宋体" w:hAnsi="宋体" w:eastAsia="宋体" w:cs="宋体"/>
          <w:spacing w:val="0"/>
          <w:sz w:val="24"/>
          <w:szCs w:val="20"/>
          <w:u w:val="single"/>
        </w:rPr>
        <w:t>（1）在工程量清单内的项目发生工程量增加，其增加部分工程量的综合单价＝招标人工程预算价中的相应项目综合单价×（1－中标价降幅系数）</w:t>
      </w:r>
    </w:p>
    <w:p>
      <w:pPr>
        <w:widowControl w:val="0"/>
        <w:suppressAutoHyphens/>
        <w:spacing w:after="0" w:line="360" w:lineRule="exact"/>
        <w:ind w:firstLine="480"/>
        <w:jc w:val="both"/>
        <w:rPr>
          <w:rFonts w:hint="eastAsia" w:ascii="宋体" w:hAnsi="宋体" w:eastAsia="宋体" w:cs="宋体"/>
          <w:spacing w:val="0"/>
          <w:sz w:val="24"/>
          <w:szCs w:val="20"/>
          <w:u w:val="single"/>
        </w:rPr>
      </w:pPr>
      <w:r>
        <w:rPr>
          <w:rFonts w:hint="eastAsia" w:ascii="宋体" w:hAnsi="宋体" w:eastAsia="宋体" w:cs="宋体"/>
          <w:spacing w:val="0"/>
          <w:sz w:val="24"/>
          <w:szCs w:val="20"/>
          <w:u w:val="single"/>
        </w:rPr>
        <w:t>（2）在工程量清单内的项目发生工程量减少，其减少部分工程量的综合单价＝招标人工程预算价中的相应项目综合单价×（1－中标价降幅系数）</w:t>
      </w:r>
    </w:p>
    <w:p>
      <w:pPr>
        <w:widowControl w:val="0"/>
        <w:suppressAutoHyphens/>
        <w:spacing w:after="0" w:line="360" w:lineRule="exact"/>
        <w:ind w:firstLine="480"/>
        <w:jc w:val="both"/>
        <w:rPr>
          <w:rFonts w:hint="eastAsia" w:ascii="宋体" w:hAnsi="宋体" w:eastAsia="宋体" w:cs="宋体"/>
          <w:spacing w:val="0"/>
          <w:sz w:val="24"/>
          <w:szCs w:val="20"/>
          <w:u w:val="single"/>
        </w:rPr>
      </w:pPr>
      <w:r>
        <w:rPr>
          <w:rFonts w:hint="eastAsia" w:ascii="宋体" w:hAnsi="宋体" w:eastAsia="宋体" w:cs="宋体"/>
          <w:spacing w:val="0"/>
          <w:sz w:val="24"/>
          <w:szCs w:val="20"/>
          <w:u w:val="single"/>
        </w:rPr>
        <w:t>（3）不在工程量清单内的项目综合单价，按照预算编制原则及中标价降幅系数计算。</w:t>
      </w:r>
    </w:p>
    <w:p>
      <w:pPr>
        <w:widowControl w:val="0"/>
        <w:suppressAutoHyphens/>
        <w:spacing w:after="0" w:line="360" w:lineRule="exact"/>
        <w:ind w:firstLine="480"/>
        <w:jc w:val="both"/>
        <w:rPr>
          <w:rFonts w:ascii="宋体" w:hAnsi="宋体" w:eastAsia="宋体" w:cs="宋体"/>
          <w:spacing w:val="0"/>
        </w:rPr>
      </w:pPr>
      <w:r>
        <w:rPr>
          <w:rFonts w:hint="eastAsia" w:ascii="宋体" w:hAnsi="宋体" w:eastAsia="宋体" w:cs="宋体"/>
          <w:spacing w:val="0"/>
          <w:sz w:val="24"/>
          <w:szCs w:val="20"/>
          <w:u w:val="single"/>
        </w:rPr>
        <w:t>不在工程量清单内的项目综合单价＝按本项规定计算的综合单价×（1-中标价降幅系数）</w:t>
      </w:r>
    </w:p>
    <w:p>
      <w:pPr>
        <w:widowControl w:val="0"/>
        <w:suppressAutoHyphens/>
        <w:spacing w:after="0" w:line="300" w:lineRule="auto"/>
        <w:ind w:left="0" w:leftChars="0" w:firstLine="439" w:firstLineChars="183"/>
        <w:rPr>
          <w:rFonts w:hint="eastAsia" w:ascii="宋体" w:hAnsi="宋体" w:eastAsia="宋体" w:cs="宋体"/>
          <w:spacing w:val="0"/>
          <w:sz w:val="24"/>
          <w:szCs w:val="20"/>
          <w:u w:val="single"/>
        </w:rPr>
      </w:pPr>
      <w:r>
        <w:rPr>
          <w:rFonts w:hint="eastAsia" w:ascii="宋体" w:hAnsi="宋体" w:eastAsia="宋体" w:cs="宋体"/>
          <w:spacing w:val="0"/>
          <w:sz w:val="24"/>
          <w:szCs w:val="20"/>
          <w:u w:val="single"/>
          <w:lang w:eastAsia="zh-CN"/>
        </w:rPr>
        <w:t>（</w:t>
      </w:r>
      <w:r>
        <w:rPr>
          <w:rFonts w:hint="eastAsia" w:ascii="宋体" w:hAnsi="宋体" w:eastAsia="宋体" w:cs="宋体"/>
          <w:spacing w:val="0"/>
          <w:sz w:val="24"/>
          <w:szCs w:val="20"/>
          <w:u w:val="single"/>
          <w:lang w:val="en-US" w:eastAsia="zh-CN"/>
        </w:rPr>
        <w:t>4</w:t>
      </w:r>
      <w:r>
        <w:rPr>
          <w:rFonts w:hint="eastAsia" w:ascii="宋体" w:hAnsi="宋体" w:eastAsia="宋体" w:cs="宋体"/>
          <w:spacing w:val="0"/>
          <w:sz w:val="24"/>
          <w:szCs w:val="20"/>
          <w:u w:val="single"/>
          <w:lang w:eastAsia="zh-CN"/>
        </w:rPr>
        <w:t>）</w:t>
      </w:r>
      <w:r>
        <w:rPr>
          <w:rFonts w:hint="eastAsia" w:ascii="宋体" w:hAnsi="宋体" w:eastAsia="宋体" w:cs="宋体"/>
          <w:spacing w:val="0"/>
          <w:sz w:val="24"/>
          <w:szCs w:val="20"/>
          <w:u w:val="single"/>
        </w:rPr>
        <w:t>若定额缺项的，由中标人提出适当的单价，经招标人会同工程预（决）算审核单位审核确定，报市相关部门造价管理机构备案。</w:t>
      </w:r>
    </w:p>
    <w:p>
      <w:pPr>
        <w:widowControl w:val="0"/>
        <w:suppressAutoHyphens/>
        <w:spacing w:after="0" w:line="300" w:lineRule="auto"/>
        <w:ind w:left="0" w:leftChars="0" w:firstLine="439" w:firstLineChars="183"/>
        <w:rPr>
          <w:rFonts w:hint="eastAsia" w:ascii="宋体" w:hAnsi="宋体" w:eastAsia="宋体" w:cs="宋体"/>
          <w:spacing w:val="0"/>
          <w:sz w:val="24"/>
          <w:szCs w:val="20"/>
          <w:u w:val="single"/>
        </w:rPr>
      </w:pPr>
      <w:r>
        <w:rPr>
          <w:rFonts w:hint="eastAsia" w:ascii="宋体" w:hAnsi="宋体" w:eastAsia="宋体" w:cs="宋体"/>
          <w:spacing w:val="0"/>
          <w:sz w:val="24"/>
          <w:szCs w:val="20"/>
          <w:u w:val="single"/>
        </w:rPr>
        <w:t>定额缺项单价（或议价）＝经双方确认的单价×（1-中标价降幅系数）</w:t>
      </w:r>
    </w:p>
    <w:p>
      <w:pPr>
        <w:widowControl w:val="0"/>
        <w:suppressAutoHyphens/>
        <w:spacing w:after="0" w:line="300" w:lineRule="auto"/>
        <w:ind w:left="0" w:leftChars="0" w:firstLine="439" w:firstLineChars="183"/>
        <w:rPr>
          <w:rFonts w:hint="eastAsia" w:ascii="宋体" w:hAnsi="宋体" w:eastAsia="宋体" w:cs="宋体"/>
          <w:spacing w:val="0"/>
          <w:sz w:val="24"/>
          <w:szCs w:val="24"/>
        </w:rPr>
      </w:pPr>
      <w:r>
        <w:rPr>
          <w:rFonts w:hint="eastAsia" w:ascii="宋体" w:hAnsi="宋体" w:eastAsia="宋体" w:cs="宋体"/>
          <w:spacing w:val="0"/>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pacing w:val="0"/>
          <w:sz w:val="24"/>
          <w:szCs w:val="24"/>
        </w:rPr>
        <w:t>。</w:t>
      </w:r>
    </w:p>
    <w:p>
      <w:pPr>
        <w:widowControl w:val="0"/>
        <w:suppressAutoHyphens/>
        <w:spacing w:after="0" w:line="300" w:lineRule="auto"/>
        <w:ind w:left="0" w:leftChars="0" w:firstLine="439" w:firstLineChars="183"/>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lang w:eastAsia="zh-CN"/>
        </w:rPr>
        <w:t>）</w:t>
      </w:r>
      <w:r>
        <w:rPr>
          <w:rFonts w:hint="eastAsia" w:ascii="宋体" w:hAnsi="宋体" w:eastAsia="宋体" w:cs="宋体"/>
          <w:spacing w:val="0"/>
          <w:sz w:val="24"/>
          <w:szCs w:val="20"/>
          <w:u w:val="single"/>
          <w:lang w:eastAsia="zh-CN"/>
        </w:rPr>
        <w:t>中标价降幅系数=（工程预算价－中标价）/工程预算价×100%。</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超过风险范围以外的调整方式：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12.1.3其他价格方式：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12.2 预付款</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12.2.1 预付款的支付</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预付款支付比例或金额：</w:t>
      </w:r>
      <w:r>
        <w:rPr>
          <w:rFonts w:hint="eastAsia" w:ascii="宋体" w:hAnsi="宋体" w:eastAsia="宋体" w:cs="宋体"/>
          <w:b/>
          <w:bCs/>
          <w:color w:val="000000"/>
          <w:sz w:val="24"/>
          <w:szCs w:val="24"/>
          <w:u w:val="single"/>
        </w:rPr>
        <w:t>预付款为签约合同价的</w:t>
      </w:r>
      <w:r>
        <w:rPr>
          <w:rFonts w:hint="eastAsia" w:ascii="宋体" w:hAnsi="宋体" w:eastAsia="宋体" w:cs="宋体"/>
          <w:b/>
          <w:bCs/>
          <w:color w:val="000000"/>
          <w:sz w:val="24"/>
          <w:szCs w:val="24"/>
          <w:u w:val="single"/>
          <w:lang w:val="en-US" w:eastAsia="zh-CN"/>
        </w:rPr>
        <w:t>10</w:t>
      </w:r>
      <w:r>
        <w:rPr>
          <w:rFonts w:hint="eastAsia" w:ascii="宋体" w:hAnsi="宋体" w:eastAsia="宋体" w:cs="宋体"/>
          <w:b/>
          <w:bCs/>
          <w:color w:val="000000"/>
          <w:sz w:val="24"/>
          <w:szCs w:val="24"/>
          <w:u w:val="single"/>
        </w:rPr>
        <w:t>﹪；若履约保证金采用非现金形式，不预付工程预付款</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预付款支付期限：</w:t>
      </w:r>
      <w:r>
        <w:rPr>
          <w:rFonts w:hint="eastAsia" w:ascii="宋体" w:hAnsi="宋体" w:eastAsia="宋体" w:cs="宋体"/>
          <w:b/>
          <w:bCs/>
          <w:color w:val="000000"/>
          <w:sz w:val="24"/>
          <w:szCs w:val="24"/>
          <w:u w:val="single"/>
        </w:rPr>
        <w:t>发包人在合同生效且承包方开始进场施工后30天内付款</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预付款扣回的方式：</w:t>
      </w:r>
      <w:r>
        <w:rPr>
          <w:rFonts w:hint="eastAsia" w:ascii="宋体" w:hAnsi="宋体" w:eastAsia="宋体" w:cs="宋体"/>
          <w:b/>
          <w:bCs/>
          <w:color w:val="000000"/>
          <w:sz w:val="24"/>
          <w:szCs w:val="24"/>
          <w:u w:val="single"/>
        </w:rPr>
        <w:t>当工程进度款累计支付到签约合同价的50﹪时，发包人按比例在各月应支付的工程进度款中逐步扣回预付工程款（扣完为止），预付款全部金额在进度付款证书的累计金额达到签约合同价的80%前扣完</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 计量</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12.3.1 计量原则</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工程量计算规则：</w:t>
      </w:r>
      <w:r>
        <w:rPr>
          <w:rFonts w:hint="eastAsia" w:ascii="宋体" w:hAnsi="宋体" w:eastAsia="宋体" w:cs="宋体"/>
          <w:color w:val="000000"/>
          <w:spacing w:val="0"/>
          <w:sz w:val="24"/>
          <w:szCs w:val="20"/>
          <w:u w:val="single"/>
        </w:rPr>
        <w:t>以相关的国家标准、行业标准等为依据</w:t>
      </w:r>
      <w:r>
        <w:rPr>
          <w:rFonts w:hint="eastAsia" w:ascii="宋体" w:hAnsi="宋体" w:eastAsia="宋体" w:cs="宋体"/>
          <w:color w:val="000000"/>
          <w:spacing w:val="0"/>
          <w:sz w:val="24"/>
          <w:szCs w:val="24"/>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12.3.2 计量周期</w:t>
      </w:r>
    </w:p>
    <w:p>
      <w:pPr>
        <w:adjustRightInd w:val="0"/>
        <w:spacing w:line="300" w:lineRule="auto"/>
        <w:ind w:firstLine="480" w:firstLineChars="200"/>
        <w:jc w:val="left"/>
        <w:textAlignment w:val="baseline"/>
        <w:rPr>
          <w:rFonts w:hint="eastAsia" w:ascii="宋体" w:hAnsi="宋体" w:eastAsia="宋体" w:cs="宋体"/>
          <w:spacing w:val="0"/>
          <w:sz w:val="24"/>
          <w:szCs w:val="24"/>
        </w:rPr>
      </w:pPr>
      <w:r>
        <w:rPr>
          <w:rFonts w:hint="eastAsia" w:ascii="宋体" w:hAnsi="宋体" w:cs="宋体"/>
          <w:color w:val="000000"/>
          <w:spacing w:val="0"/>
          <w:kern w:val="0"/>
          <w:sz w:val="24"/>
          <w:highlight w:val="none"/>
        </w:rPr>
        <w:t>关于计量周期的约定：</w:t>
      </w:r>
      <w:r>
        <w:rPr>
          <w:rFonts w:hint="eastAsia" w:ascii="宋体" w:hAnsi="宋体" w:eastAsia="宋体" w:cs="宋体"/>
          <w:color w:val="000000"/>
          <w:spacing w:val="0"/>
          <w:sz w:val="24"/>
          <w:szCs w:val="20"/>
          <w:u w:val="single"/>
        </w:rPr>
        <w:t>按通用合同条款执行</w:t>
      </w:r>
      <w:r>
        <w:rPr>
          <w:rFonts w:hint="eastAsia" w:ascii="宋体" w:hAnsi="宋体" w:eastAsia="宋体" w:cs="宋体"/>
          <w:spacing w:val="0"/>
          <w:sz w:val="24"/>
          <w:szCs w:val="24"/>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12.3.3 单价合同的计量</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关于单价合同计量的约定：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12.3.4 总价合同的计量</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关于总价合同计量的约定：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12.3.5总价合同采用支付分解表计量支付的，是否适用第12.3.4 项〔总价合同的计量〕约定进行计量：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12.3.6 其他价格形式合同的计量</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其他价格形式的计量方式和程序：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 工程进度款支付</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12.4.1 付款周期</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关于付款周期的约定：</w:t>
      </w:r>
      <w:r>
        <w:rPr>
          <w:rFonts w:hint="eastAsia" w:ascii="宋体" w:hAnsi="宋体" w:cs="宋体"/>
          <w:color w:val="000000"/>
          <w:spacing w:val="0"/>
          <w:kern w:val="0"/>
          <w:sz w:val="24"/>
          <w:highlight w:val="none"/>
          <w:u w:val="single"/>
        </w:rPr>
        <w:t xml:space="preserve"> 按每月施工进度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12.4.2 进度付款申请单的编制</w:t>
      </w:r>
    </w:p>
    <w:p>
      <w:pPr>
        <w:pStyle w:val="17"/>
        <w:suppressAutoHyphens/>
        <w:spacing w:before="0" w:beforeAutospacing="0" w:afterAutospacing="0" w:line="300" w:lineRule="auto"/>
        <w:ind w:firstLine="480"/>
        <w:rPr>
          <w:rFonts w:ascii="宋体" w:hAnsi="宋体" w:cs="宋体"/>
          <w:color w:val="000000"/>
          <w:spacing w:val="0"/>
          <w:highlight w:val="none"/>
          <w:u w:val="single"/>
        </w:rPr>
      </w:pPr>
      <w:r>
        <w:rPr>
          <w:rFonts w:hint="eastAsia" w:ascii="宋体" w:hAnsi="宋体" w:cs="宋体"/>
          <w:color w:val="000000"/>
          <w:spacing w:val="0"/>
          <w:highlight w:val="none"/>
        </w:rPr>
        <w:t>关于进度付款申请单编制的约定：</w:t>
      </w:r>
      <w:r>
        <w:rPr>
          <w:rFonts w:hint="eastAsia" w:ascii="宋体" w:hAnsi="宋体" w:cs="宋体"/>
          <w:color w:val="000000"/>
          <w:spacing w:val="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w:t>
      </w:r>
      <w:r>
        <w:rPr>
          <w:rFonts w:hint="eastAsia" w:ascii="宋体" w:hAnsi="宋体" w:cs="宋体"/>
          <w:color w:val="000000"/>
          <w:spacing w:val="0"/>
          <w:highlight w:val="none"/>
          <w:u w:val="single"/>
          <w:lang w:val="en-US" w:eastAsia="zh-CN"/>
        </w:rPr>
        <w:t>经设计单位、监理单位、发包人共同签字确认后</w:t>
      </w:r>
      <w:r>
        <w:rPr>
          <w:rFonts w:hint="eastAsia" w:ascii="宋体" w:hAnsi="宋体" w:cs="宋体"/>
          <w:color w:val="000000"/>
          <w:spacing w:val="0"/>
          <w:highlight w:val="none"/>
          <w:u w:val="single"/>
        </w:rPr>
        <w:t>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u w:val="single"/>
        </w:rPr>
        <w:t>具体按以下公式计算：工程进度款=已核定的实际完成工程量×发包人预算中的相应综合单价×(1－中标价降幅系数)×80%，其中中标价降幅系数=(工程预算价－中标价)÷工程预算价×100%”。</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经县财政审核或经县财政局认可的仙游县造价咨询服务机构审核）后，支付至工程结算审核总价的97%，余下的3%作为保修金，保修金待工程缺陷责任期满后无息返还</w:t>
      </w:r>
      <w:r>
        <w:rPr>
          <w:rFonts w:hint="eastAsia" w:ascii="宋体" w:hAnsi="宋体" w:cs="宋体"/>
          <w:color w:val="000000"/>
          <w:spacing w:val="0"/>
          <w:kern w:val="0"/>
          <w:sz w:val="24"/>
          <w:highlight w:val="none"/>
          <w:u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12.4.3 进度付款申请单的提交</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（1）单价合同进度付款申请单提交的约定：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（2）总价合同进度付款申请单提交的约定：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（3）其他价格形式合同进度付款申请单提交的约定：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12.4.4 进度款审核和支付</w:t>
      </w:r>
    </w:p>
    <w:p>
      <w:pPr>
        <w:widowControl w:val="0"/>
        <w:suppressAutoHyphens/>
        <w:spacing w:after="0" w:line="300" w:lineRule="auto"/>
        <w:ind w:firstLine="480"/>
        <w:rPr>
          <w:rFonts w:ascii="宋体" w:hAnsi="宋体" w:eastAsia="宋体" w:cs="宋体"/>
          <w:spacing w:val="0"/>
        </w:rPr>
      </w:pPr>
      <w:r>
        <w:rPr>
          <w:rFonts w:hint="eastAsia" w:ascii="宋体" w:hAnsi="宋体" w:cs="宋体"/>
          <w:color w:val="000000"/>
          <w:spacing w:val="0"/>
          <w:kern w:val="0"/>
          <w:sz w:val="24"/>
          <w:highlight w:val="none"/>
        </w:rPr>
        <w:t>（1）监理人审查并报送发包人的期限：</w:t>
      </w:r>
      <w:r>
        <w:rPr>
          <w:rFonts w:hint="eastAsia" w:ascii="宋体" w:hAnsi="宋体" w:eastAsia="宋体" w:cs="宋体"/>
          <w:spacing w:val="0"/>
          <w:sz w:val="24"/>
          <w:szCs w:val="20"/>
          <w:u w:val="single"/>
        </w:rPr>
        <w:t>监理人应在收到承包人进度付款申请单以及相关资料后7天内完成审查并报送发包人</w:t>
      </w:r>
      <w:r>
        <w:rPr>
          <w:rFonts w:hint="eastAsia" w:ascii="宋体" w:hAnsi="宋体" w:eastAsia="宋体" w:cs="宋体"/>
          <w:spacing w:val="0"/>
          <w:sz w:val="24"/>
          <w:szCs w:val="24"/>
        </w:rPr>
        <w:t>。</w:t>
      </w:r>
    </w:p>
    <w:p>
      <w:pPr>
        <w:widowControl w:val="0"/>
        <w:suppressAutoHyphens/>
        <w:spacing w:after="0" w:line="300" w:lineRule="auto"/>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发包人完成审批并签发进度款支付证书的期限：</w:t>
      </w:r>
      <w:r>
        <w:rPr>
          <w:rFonts w:hint="eastAsia" w:ascii="宋体" w:hAnsi="宋体" w:eastAsia="宋体" w:cs="宋体"/>
          <w:spacing w:val="0"/>
          <w:sz w:val="24"/>
          <w:szCs w:val="20"/>
          <w:u w:val="single"/>
        </w:rPr>
        <w:t xml:space="preserve">发包人应在收到后7天内完成审批并签发进度款支付证书 </w:t>
      </w:r>
      <w:r>
        <w:rPr>
          <w:rFonts w:hint="eastAsia" w:ascii="宋体" w:hAnsi="宋体" w:eastAsia="宋体" w:cs="宋体"/>
          <w:spacing w:val="0"/>
          <w:sz w:val="24"/>
          <w:szCs w:val="24"/>
        </w:rPr>
        <w:t>。</w:t>
      </w:r>
    </w:p>
    <w:p>
      <w:pPr>
        <w:widowControl w:val="0"/>
        <w:suppressAutoHyphens/>
        <w:spacing w:after="0" w:line="300" w:lineRule="auto"/>
        <w:ind w:firstLine="480"/>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（2）发包人支付进度款的期限：</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发包人逾期支付进度款的违约金的计算方式：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600" w:firstLineChars="25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12.4.6 支付分解表的编制</w:t>
      </w:r>
    </w:p>
    <w:p>
      <w:pPr>
        <w:adjustRightInd w:val="0"/>
        <w:spacing w:line="300" w:lineRule="auto"/>
        <w:ind w:left="4800" w:hanging="4800" w:hangingChars="20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2、总价合同支付分解表的编制与审批：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3、单价合同的总价项目支付分解表的编制与审批：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12.6  人工费用拨付数额或比例：</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textAlignment w:val="baseline"/>
        <w:rPr>
          <w:rFonts w:ascii="宋体" w:hAnsi="宋体" w:cs="宋体"/>
          <w:b w:val="0"/>
          <w:bCs w:val="0"/>
          <w:color w:val="000000"/>
          <w:spacing w:val="0"/>
          <w:kern w:val="0"/>
          <w:sz w:val="24"/>
          <w:highlight w:val="none"/>
        </w:rPr>
      </w:pPr>
      <w:r>
        <w:rPr>
          <w:rFonts w:hint="eastAsia" w:ascii="宋体" w:hAnsi="宋体" w:cs="宋体"/>
          <w:b w:val="0"/>
          <w:bCs w:val="0"/>
          <w:color w:val="000000"/>
          <w:spacing w:val="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spacing w:val="0"/>
          <w:kern w:val="0"/>
          <w:sz w:val="24"/>
          <w:highlight w:val="none"/>
          <w:lang w:eastAsia="zh-CN"/>
        </w:rPr>
        <w:t>增值税发票</w:t>
      </w:r>
      <w:r>
        <w:rPr>
          <w:rFonts w:hint="eastAsia" w:ascii="宋体" w:hAnsi="宋体" w:cs="宋体"/>
          <w:b w:val="0"/>
          <w:bCs w:val="0"/>
          <w:color w:val="000000"/>
          <w:spacing w:val="0"/>
          <w:kern w:val="0"/>
          <w:sz w:val="24"/>
          <w:highlight w:val="none"/>
        </w:rPr>
        <w:t>（税率：</w:t>
      </w:r>
      <w:r>
        <w:rPr>
          <w:rFonts w:hint="eastAsia" w:ascii="宋体" w:hAnsi="宋体" w:cs="宋体"/>
          <w:b w:val="0"/>
          <w:bCs w:val="0"/>
          <w:color w:val="000000"/>
          <w:spacing w:val="0"/>
          <w:kern w:val="0"/>
          <w:sz w:val="24"/>
          <w:highlight w:val="none"/>
          <w:u w:val="single"/>
          <w:lang w:val="en-US" w:eastAsia="zh-CN"/>
        </w:rPr>
        <w:t xml:space="preserve">   </w:t>
      </w:r>
      <w:r>
        <w:rPr>
          <w:rFonts w:ascii="宋体" w:hAnsi="宋体" w:cs="宋体"/>
          <w:b w:val="0"/>
          <w:bCs w:val="0"/>
          <w:color w:val="000000"/>
          <w:spacing w:val="0"/>
          <w:kern w:val="0"/>
          <w:sz w:val="24"/>
          <w:highlight w:val="none"/>
          <w:u w:val="single"/>
        </w:rPr>
        <w:t>%</w:t>
      </w:r>
      <w:r>
        <w:rPr>
          <w:rFonts w:hint="eastAsia" w:ascii="宋体" w:hAnsi="宋体" w:cs="宋体"/>
          <w:b w:val="0"/>
          <w:bCs w:val="0"/>
          <w:color w:val="000000"/>
          <w:spacing w:val="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spacing w:val="0"/>
          <w:kern w:val="0"/>
          <w:sz w:val="24"/>
          <w:highlight w:val="none"/>
          <w:u w:val="single"/>
          <w:lang w:val="en-US" w:eastAsia="zh-CN"/>
        </w:rPr>
        <w:t xml:space="preserve">                 </w:t>
      </w:r>
      <w:r>
        <w:rPr>
          <w:rFonts w:hint="eastAsia" w:ascii="宋体" w:hAnsi="宋体" w:cs="宋体"/>
          <w:b w:val="0"/>
          <w:bCs w:val="0"/>
          <w:color w:val="000000"/>
          <w:spacing w:val="0"/>
          <w:kern w:val="0"/>
          <w:sz w:val="24"/>
          <w:highlight w:val="none"/>
        </w:rPr>
        <w:t>；开户行：</w:t>
      </w:r>
      <w:r>
        <w:rPr>
          <w:rFonts w:hint="eastAsia" w:ascii="宋体" w:hAnsi="宋体" w:cs="宋体"/>
          <w:b w:val="0"/>
          <w:bCs w:val="0"/>
          <w:color w:val="000000"/>
          <w:spacing w:val="0"/>
          <w:kern w:val="0"/>
          <w:sz w:val="24"/>
          <w:highlight w:val="none"/>
          <w:u w:val="single"/>
          <w:lang w:val="en-US" w:eastAsia="zh-CN"/>
        </w:rPr>
        <w:t xml:space="preserve">                </w:t>
      </w:r>
      <w:r>
        <w:rPr>
          <w:rFonts w:ascii="宋体" w:hAnsi="宋体" w:cs="宋体"/>
          <w:b w:val="0"/>
          <w:bCs w:val="0"/>
          <w:color w:val="000000"/>
          <w:spacing w:val="0"/>
          <w:kern w:val="0"/>
          <w:sz w:val="24"/>
          <w:highlight w:val="none"/>
        </w:rPr>
        <w:t xml:space="preserve"> </w:t>
      </w:r>
      <w:r>
        <w:rPr>
          <w:rFonts w:hint="eastAsia" w:ascii="宋体" w:hAnsi="宋体" w:cs="宋体"/>
          <w:b w:val="0"/>
          <w:bCs w:val="0"/>
          <w:color w:val="000000"/>
          <w:spacing w:val="0"/>
          <w:kern w:val="0"/>
          <w:sz w:val="24"/>
          <w:highlight w:val="none"/>
        </w:rPr>
        <w:t>；账号：</w:t>
      </w:r>
      <w:r>
        <w:rPr>
          <w:rFonts w:hint="eastAsia" w:ascii="宋体" w:hAnsi="宋体" w:cs="宋体"/>
          <w:b w:val="0"/>
          <w:bCs w:val="0"/>
          <w:color w:val="000000"/>
          <w:spacing w:val="0"/>
          <w:kern w:val="0"/>
          <w:sz w:val="24"/>
          <w:highlight w:val="none"/>
          <w:u w:val="single"/>
          <w:lang w:val="en-US" w:eastAsia="zh-CN"/>
        </w:rPr>
        <w:t xml:space="preserve">                    </w:t>
      </w:r>
      <w:r>
        <w:rPr>
          <w:rFonts w:ascii="宋体" w:hAnsi="宋体" w:cs="宋体"/>
          <w:b w:val="0"/>
          <w:bCs w:val="0"/>
          <w:color w:val="000000"/>
          <w:spacing w:val="0"/>
          <w:kern w:val="0"/>
          <w:sz w:val="24"/>
          <w:highlight w:val="none"/>
        </w:rPr>
        <w:t xml:space="preserve"> </w:t>
      </w:r>
      <w:r>
        <w:rPr>
          <w:rFonts w:hint="eastAsia" w:ascii="宋体" w:hAnsi="宋体" w:cs="宋体"/>
          <w:b w:val="0"/>
          <w:bCs w:val="0"/>
          <w:color w:val="000000"/>
          <w:spacing w:val="0"/>
          <w:kern w:val="0"/>
          <w:sz w:val="24"/>
          <w:highlight w:val="none"/>
        </w:rPr>
        <w:t>；税务识别号：</w:t>
      </w:r>
      <w:r>
        <w:rPr>
          <w:rFonts w:hint="eastAsia" w:ascii="宋体" w:hAnsi="宋体" w:cs="宋体"/>
          <w:b w:val="0"/>
          <w:bCs w:val="0"/>
          <w:color w:val="000000"/>
          <w:spacing w:val="0"/>
          <w:kern w:val="0"/>
          <w:sz w:val="24"/>
          <w:highlight w:val="none"/>
          <w:u w:val="single"/>
          <w:lang w:val="en-US" w:eastAsia="zh-CN"/>
        </w:rPr>
        <w:t xml:space="preserve">                </w:t>
      </w:r>
      <w:r>
        <w:rPr>
          <w:rFonts w:hint="eastAsia" w:ascii="宋体" w:hAnsi="宋体" w:cs="宋体"/>
          <w:b w:val="0"/>
          <w:bCs w:val="0"/>
          <w:color w:val="000000"/>
          <w:spacing w:val="0"/>
          <w:kern w:val="0"/>
          <w:sz w:val="24"/>
          <w:highlight w:val="none"/>
        </w:rPr>
        <w:t>；单位地址：</w:t>
      </w:r>
      <w:r>
        <w:rPr>
          <w:rFonts w:hint="eastAsia" w:ascii="宋体" w:hAnsi="宋体" w:cs="宋体"/>
          <w:b w:val="0"/>
          <w:bCs w:val="0"/>
          <w:color w:val="000000"/>
          <w:spacing w:val="0"/>
          <w:kern w:val="0"/>
          <w:sz w:val="24"/>
          <w:highlight w:val="none"/>
          <w:u w:val="single"/>
          <w:lang w:val="en-US" w:eastAsia="zh-CN"/>
        </w:rPr>
        <w:t xml:space="preserve">                 </w:t>
      </w:r>
      <w:r>
        <w:rPr>
          <w:rFonts w:ascii="宋体" w:hAnsi="宋体" w:cs="宋体"/>
          <w:b w:val="0"/>
          <w:bCs w:val="0"/>
          <w:color w:val="000000"/>
          <w:spacing w:val="0"/>
          <w:kern w:val="0"/>
          <w:sz w:val="24"/>
          <w:highlight w:val="none"/>
        </w:rPr>
        <w:t xml:space="preserve"> </w:t>
      </w:r>
      <w:r>
        <w:rPr>
          <w:rFonts w:hint="eastAsia" w:ascii="宋体" w:hAnsi="宋体" w:cs="宋体"/>
          <w:b w:val="0"/>
          <w:bCs w:val="0"/>
          <w:color w:val="000000"/>
          <w:spacing w:val="0"/>
          <w:kern w:val="0"/>
          <w:sz w:val="24"/>
          <w:highlight w:val="none"/>
        </w:rPr>
        <w:t>；办公电话：</w:t>
      </w:r>
      <w:r>
        <w:rPr>
          <w:rFonts w:hint="eastAsia" w:ascii="宋体" w:hAnsi="宋体" w:cs="宋体"/>
          <w:b w:val="0"/>
          <w:bCs w:val="0"/>
          <w:color w:val="000000"/>
          <w:spacing w:val="0"/>
          <w:kern w:val="0"/>
          <w:sz w:val="24"/>
          <w:highlight w:val="none"/>
          <w:u w:val="single"/>
          <w:lang w:val="en-US" w:eastAsia="zh-CN"/>
        </w:rPr>
        <w:t xml:space="preserve">                 </w:t>
      </w:r>
      <w:r>
        <w:rPr>
          <w:rFonts w:ascii="宋体" w:hAnsi="宋体" w:cs="宋体"/>
          <w:b w:val="0"/>
          <w:bCs w:val="0"/>
          <w:color w:val="000000"/>
          <w:spacing w:val="0"/>
          <w:kern w:val="0"/>
          <w:sz w:val="24"/>
          <w:highlight w:val="none"/>
          <w:u w:val="single"/>
        </w:rPr>
        <w:t xml:space="preserve"> </w:t>
      </w:r>
      <w:r>
        <w:rPr>
          <w:rFonts w:hint="eastAsia" w:ascii="宋体" w:hAnsi="宋体" w:cs="宋体"/>
          <w:b w:val="0"/>
          <w:bCs w:val="0"/>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13. 验收和工程试车</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13.1 分部分项工程验收</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13.1.2监理人不能按时进行验收时，应提前</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24</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小时提交书面延期要求。</w:t>
      </w:r>
    </w:p>
    <w:p>
      <w:pPr>
        <w:adjustRightInd w:val="0"/>
        <w:spacing w:line="300" w:lineRule="auto"/>
        <w:ind w:firstLine="480" w:firstLineChars="200"/>
        <w:jc w:val="left"/>
        <w:textAlignment w:val="baseline"/>
        <w:rPr>
          <w:rFonts w:ascii="宋体" w:hAnsi="宋体" w:cs="宋体"/>
          <w:b/>
          <w:color w:val="000000"/>
          <w:spacing w:val="0"/>
          <w:kern w:val="0"/>
          <w:sz w:val="24"/>
          <w:highlight w:val="none"/>
        </w:rPr>
      </w:pPr>
      <w:r>
        <w:rPr>
          <w:rFonts w:hint="eastAsia" w:ascii="宋体" w:hAnsi="宋体" w:cs="宋体"/>
          <w:color w:val="000000"/>
          <w:spacing w:val="0"/>
          <w:kern w:val="0"/>
          <w:sz w:val="24"/>
          <w:highlight w:val="none"/>
        </w:rPr>
        <w:t>关于延期最长不得超过：</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48</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小时。</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13.2 竣工验收</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13.2.2竣工验收程序</w:t>
      </w:r>
    </w:p>
    <w:p>
      <w:pPr>
        <w:adjustRightInd w:val="0"/>
        <w:spacing w:line="300" w:lineRule="auto"/>
        <w:ind w:left="4800" w:hanging="4800" w:hangingChars="20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关于竣工验收程序的约定：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发包人不按照本项约定组织竣工验收、颁发工程接收证书的违约金的计算方法：</w:t>
      </w:r>
      <w:r>
        <w:rPr>
          <w:rFonts w:hint="eastAsia" w:ascii="宋体" w:hAnsi="宋体" w:cs="宋体"/>
          <w:color w:val="000000"/>
          <w:spacing w:val="0"/>
          <w:kern w:val="0"/>
          <w:sz w:val="24"/>
          <w:highlight w:val="none"/>
          <w:u w:val="single"/>
        </w:rPr>
        <w:t xml:space="preserve">                                         </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13.2.5移交、接收全部与部分工程</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承包人向发包人移交工程的期限：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发包人未按本合同约定接收全部或部分工程的，违约金的计算方法为：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承包人未按时移交工程的，违约金的计算方法为：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13.3 工程试车</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13.3.1 试车程序</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工程试车内容：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（1）单机无负荷试车费用由</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施工方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承担；</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（2）无负荷联动试车费用由</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施工方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承担。</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13.3.3 投料试车</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关于投料试车相关事项的约定：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13.6 竣工退场</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13.6.1 竣工退场</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承包人完成竣工退场的期限：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14. 过程结算和竣工结算</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14.1 过程结算</w:t>
      </w:r>
    </w:p>
    <w:p>
      <w:pPr>
        <w:pStyle w:val="17"/>
        <w:suppressAutoHyphens/>
        <w:spacing w:line="300" w:lineRule="auto"/>
        <w:ind w:firstLine="480"/>
        <w:jc w:val="left"/>
        <w:rPr>
          <w:rFonts w:hint="default" w:ascii="宋体" w:hAnsi="宋体" w:eastAsia="宋体" w:cs="宋体"/>
          <w:color w:val="000000"/>
          <w:spacing w:val="0"/>
          <w:kern w:val="0"/>
          <w:sz w:val="24"/>
          <w:highlight w:val="none"/>
          <w:lang w:val="en-US" w:eastAsia="zh-CN"/>
        </w:rPr>
      </w:pPr>
      <w:r>
        <w:rPr>
          <w:rFonts w:hint="eastAsia" w:ascii="宋体" w:hAnsi="宋体" w:cs="宋体"/>
          <w:color w:val="000000"/>
          <w:spacing w:val="0"/>
          <w:kern w:val="0"/>
          <w:sz w:val="24"/>
          <w:highlight w:val="none"/>
        </w:rPr>
        <w:t>14.1.1关于采用过程结算的约定：</w:t>
      </w:r>
      <w:r>
        <w:rPr>
          <w:rFonts w:hint="eastAsia" w:ascii="宋体" w:hAnsi="宋体" w:cs="宋体"/>
          <w:color w:val="000000"/>
          <w:spacing w:val="0"/>
          <w:kern w:val="1"/>
          <w:szCs w:val="22"/>
          <w:u w:val="single"/>
        </w:rPr>
        <w:t>按通用合同条款执行</w:t>
      </w:r>
      <w:r>
        <w:rPr>
          <w:rFonts w:hint="eastAsia" w:ascii="宋体" w:hAnsi="宋体" w:cs="宋体"/>
          <w:spacing w:val="0"/>
          <w:kern w:val="1"/>
          <w:u w:val="singl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过程结算节点如下：</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14.1.2当期过程结算价款内容包括：</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14.1.3.承包人提交过程结算申请文件的期限：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过程结算资料清单和份数：</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过程结算申请清单包括：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14.1.4发包人审批过程结算申请文件的期限：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发包人完成付款的期限：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当期施工过程结算付款证书异议复核的方式和程序：</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当期过程结算价款支付款项包括：</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14.2竣工结算</w:t>
      </w:r>
    </w:p>
    <w:p>
      <w:pPr>
        <w:adjustRightInd w:val="0"/>
        <w:spacing w:line="300" w:lineRule="auto"/>
        <w:ind w:firstLine="480" w:firstLineChars="200"/>
        <w:jc w:val="left"/>
        <w:textAlignment w:val="baseline"/>
        <w:rPr>
          <w:rFonts w:hint="eastAsia" w:ascii="宋体" w:hAnsi="宋体" w:cs="宋体"/>
          <w:spacing w:val="0"/>
          <w:kern w:val="1"/>
          <w:u w:val="single"/>
        </w:rPr>
      </w:pPr>
      <w:r>
        <w:rPr>
          <w:rFonts w:hint="eastAsia" w:ascii="宋体" w:hAnsi="宋体" w:cs="宋体"/>
          <w:color w:val="000000"/>
          <w:spacing w:val="0"/>
          <w:kern w:val="0"/>
          <w:sz w:val="24"/>
          <w:highlight w:val="none"/>
        </w:rPr>
        <w:t>承包人提交竣工结算申请单的期限：</w:t>
      </w:r>
      <w:r>
        <w:rPr>
          <w:rFonts w:hint="eastAsia" w:ascii="宋体" w:hAnsi="宋体" w:cs="宋体"/>
          <w:color w:val="000000"/>
          <w:spacing w:val="0"/>
          <w:kern w:val="1"/>
          <w:szCs w:val="22"/>
          <w:u w:val="single"/>
        </w:rPr>
        <w:t>按通用合同条款执行</w:t>
      </w:r>
      <w:r>
        <w:rPr>
          <w:rFonts w:hint="eastAsia" w:ascii="宋体" w:hAnsi="宋体" w:cs="宋体"/>
          <w:spacing w:val="0"/>
          <w:kern w:val="1"/>
          <w:u w:val="single"/>
        </w:rPr>
        <w:t>。</w:t>
      </w:r>
    </w:p>
    <w:p>
      <w:pPr>
        <w:pStyle w:val="17"/>
        <w:suppressAutoHyphens/>
        <w:spacing w:line="300" w:lineRule="auto"/>
        <w:ind w:firstLine="480"/>
        <w:jc w:val="left"/>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竣工结算申请单应包括的内容：</w:t>
      </w:r>
      <w:r>
        <w:rPr>
          <w:rFonts w:hint="eastAsia" w:ascii="宋体" w:hAnsi="宋体" w:cs="宋体"/>
          <w:spacing w:val="0"/>
          <w:kern w:val="1"/>
          <w:u w:val="single"/>
        </w:rPr>
        <w:t>招标文件、投标文件及其附件、施工合同及其补充协议、设计变更、变更签证和现场签证、竣工图纸、工程结算书(含电子文档)等以及经发、承包双方认可的其他与工程价款有关的有效文件。</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发包人审批竣工付款申请单的期限：</w:t>
      </w:r>
      <w:r>
        <w:rPr>
          <w:rFonts w:hint="eastAsia" w:ascii="宋体" w:hAnsi="宋体" w:cs="宋体"/>
          <w:color w:val="000000"/>
          <w:spacing w:val="0"/>
          <w:kern w:val="1"/>
          <w:szCs w:val="22"/>
          <w:u w:val="single"/>
        </w:rPr>
        <w:t>按通用合同条款执行</w:t>
      </w:r>
      <w:r>
        <w:rPr>
          <w:rFonts w:hint="eastAsia" w:ascii="宋体" w:hAnsi="宋体" w:cs="宋体"/>
          <w:spacing w:val="0"/>
          <w:kern w:val="1"/>
        </w:rPr>
        <w:t>。</w:t>
      </w:r>
    </w:p>
    <w:p>
      <w:pPr>
        <w:adjustRightInd w:val="0"/>
        <w:spacing w:line="300" w:lineRule="auto"/>
        <w:ind w:firstLine="480" w:firstLineChars="200"/>
        <w:jc w:val="left"/>
        <w:textAlignment w:val="baseline"/>
        <w:rPr>
          <w:rFonts w:hint="eastAsia" w:ascii="宋体" w:hAnsi="宋体" w:cs="宋体"/>
          <w:spacing w:val="0"/>
          <w:kern w:val="1"/>
        </w:rPr>
      </w:pPr>
      <w:r>
        <w:rPr>
          <w:rFonts w:hint="eastAsia" w:ascii="宋体" w:hAnsi="宋体" w:cs="宋体"/>
          <w:color w:val="000000"/>
          <w:spacing w:val="0"/>
          <w:kern w:val="0"/>
          <w:sz w:val="24"/>
          <w:highlight w:val="none"/>
        </w:rPr>
        <w:t>发包人完成竣工付款的期限：</w:t>
      </w:r>
      <w:r>
        <w:rPr>
          <w:rFonts w:hint="eastAsia" w:ascii="宋体" w:hAnsi="宋体" w:cs="宋体"/>
          <w:color w:val="000000"/>
          <w:spacing w:val="0"/>
          <w:kern w:val="1"/>
          <w:szCs w:val="22"/>
          <w:u w:val="single"/>
        </w:rPr>
        <w:t>按通用合同条款执行</w:t>
      </w:r>
      <w:r>
        <w:rPr>
          <w:rFonts w:hint="eastAsia" w:ascii="宋体" w:hAnsi="宋体" w:cs="宋体"/>
          <w:spacing w:val="0"/>
          <w:kern w:val="1"/>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关于竣工付款证书异议部分复核的方式和程序：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14.4 最终结清</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14.4.1 最终结清申请单</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承包人提交最终结清申请单的份数：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承包人提交最终结算申请单的期限：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14.4.2 最终结清证书和支付</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（1）发包人完成最终结清申请单的审批并颁发最终结清证书的期限：</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0"/>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（2）发包人完成支付的期限：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b w:val="0"/>
          <w:bCs w:val="0"/>
          <w:color w:val="000000"/>
          <w:spacing w:val="0"/>
          <w:kern w:val="0"/>
          <w:sz w:val="24"/>
          <w:highlight w:val="none"/>
        </w:rPr>
      </w:pPr>
      <w:r>
        <w:rPr>
          <w:rFonts w:hint="eastAsia" w:ascii="宋体" w:hAnsi="宋体" w:cs="宋体"/>
          <w:b w:val="0"/>
          <w:bCs w:val="0"/>
          <w:color w:val="000000"/>
          <w:spacing w:val="0"/>
          <w:kern w:val="0"/>
          <w:sz w:val="24"/>
          <w:highlight w:val="none"/>
        </w:rPr>
        <w:t>1</w:t>
      </w:r>
      <w:r>
        <w:rPr>
          <w:rFonts w:ascii="宋体" w:hAnsi="宋体" w:cs="宋体"/>
          <w:b w:val="0"/>
          <w:bCs w:val="0"/>
          <w:color w:val="000000"/>
          <w:spacing w:val="0"/>
          <w:kern w:val="0"/>
          <w:sz w:val="24"/>
          <w:highlight w:val="none"/>
        </w:rPr>
        <w:t>4.5</w:t>
      </w:r>
      <w:r>
        <w:rPr>
          <w:rFonts w:hint="eastAsia" w:ascii="宋体" w:hAnsi="宋体" w:cs="宋体"/>
          <w:b w:val="0"/>
          <w:bCs w:val="0"/>
          <w:color w:val="000000"/>
          <w:spacing w:val="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15. 缺陷责任期与保修</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15.2缺陷责任期</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缺陷责任期的具体期限：</w:t>
      </w:r>
      <w:r>
        <w:rPr>
          <w:rFonts w:hint="eastAsia" w:ascii="宋体" w:hAnsi="宋体" w:cs="宋体"/>
          <w:color w:val="000000"/>
          <w:spacing w:val="0"/>
          <w:kern w:val="1"/>
          <w:szCs w:val="22"/>
          <w:u w:val="single"/>
        </w:rPr>
        <w:t>从工程通过竣工（交工、完工）验收之日起计24个月</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15.3 质量保证金</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关于是否扣留质量保证金的约定：</w:t>
      </w:r>
      <w:r>
        <w:rPr>
          <w:rFonts w:hint="eastAsia" w:ascii="宋体" w:hAnsi="宋体" w:cs="宋体"/>
          <w:spacing w:val="0"/>
          <w:kern w:val="1"/>
          <w:u w:val="single"/>
        </w:rPr>
        <w:t>扣留质量保证金</w:t>
      </w:r>
      <w:r>
        <w:rPr>
          <w:rFonts w:hint="eastAsia" w:ascii="宋体" w:hAnsi="宋体" w:cs="宋体"/>
          <w:color w:val="000000"/>
          <w:spacing w:val="0"/>
          <w:kern w:val="0"/>
          <w:sz w:val="24"/>
          <w:highlight w:val="none"/>
        </w:rPr>
        <w:t>。在工程项目竣工前，承包人按专用合同条款第3.7条提供履约担保的，发包人不得同时预留工程质量保证金。</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15.3.1 承包人提供质量保证金的方式</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质量保证金采用以下第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种方式：</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（1）质量保证金保函，保证金额为：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w:t>
      </w:r>
      <w:r>
        <w:rPr>
          <w:rFonts w:hint="eastAsia" w:ascii="宋体" w:hAnsi="宋体" w:cs="宋体"/>
          <w:color w:val="000000"/>
          <w:spacing w:val="0"/>
          <w:kern w:val="0"/>
          <w:sz w:val="24"/>
          <w:highlight w:val="none"/>
          <w:u w:val="single"/>
          <w:lang w:val="en-US" w:eastAsia="zh-CN"/>
        </w:rPr>
        <w:t>3</w:t>
      </w:r>
      <w:r>
        <w:rPr>
          <w:rFonts w:hint="eastAsia" w:ascii="宋体" w:hAnsi="宋体" w:cs="宋体"/>
          <w:color w:val="000000"/>
          <w:spacing w:val="0"/>
          <w:kern w:val="0"/>
          <w:sz w:val="24"/>
          <w:highlight w:val="none"/>
          <w:u w:val="single"/>
        </w:rPr>
        <w:t>%</w:t>
      </w:r>
      <w:r>
        <w:rPr>
          <w:rFonts w:hint="eastAsia" w:ascii="宋体" w:hAnsi="宋体" w:cs="宋体"/>
          <w:color w:val="000000"/>
          <w:spacing w:val="0"/>
          <w:kern w:val="0"/>
          <w:sz w:val="24"/>
          <w:highlight w:val="none"/>
        </w:rPr>
        <w:t>的工程款；</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（3）其他方式: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15.3.2 质量保证金的扣留 </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质量保证金的扣留采取以下第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3</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种方式：</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（1）在支付工程进度款、过程结算款时逐次扣留，在此情形下，质量保证金的计算基数不包括预付款的支付、扣回以及价格调整的金额；</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（2）工程竣工结算时一次性扣留质量保证金；</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（3）其他扣留方式: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关于质量保证金的补充约定：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15.4保修</w:t>
      </w:r>
    </w:p>
    <w:p>
      <w:pPr>
        <w:adjustRightInd w:val="0"/>
        <w:spacing w:line="300" w:lineRule="auto"/>
        <w:ind w:firstLine="468" w:firstLineChars="195"/>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15.4.1 保修责任</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工程保修期为：</w:t>
      </w:r>
      <w:r>
        <w:rPr>
          <w:rFonts w:hint="eastAsia" w:ascii="宋体" w:hAnsi="宋体" w:cs="宋体"/>
          <w:color w:val="000000"/>
          <w:spacing w:val="0"/>
          <w:kern w:val="1"/>
          <w:szCs w:val="22"/>
          <w:u w:val="single"/>
        </w:rPr>
        <w:t>从工程通过竣工（交工、完工）验收之日起计</w:t>
      </w:r>
      <w:r>
        <w:rPr>
          <w:rFonts w:hint="eastAsia" w:ascii="宋体" w:hAnsi="宋体" w:cs="宋体"/>
          <w:color w:val="000000"/>
          <w:spacing w:val="0"/>
          <w:kern w:val="1"/>
          <w:szCs w:val="22"/>
          <w:u w:val="single"/>
          <w:lang w:val="en-US" w:eastAsia="zh-CN"/>
        </w:rPr>
        <w:t>24</w:t>
      </w:r>
      <w:r>
        <w:rPr>
          <w:rFonts w:hint="eastAsia" w:ascii="宋体" w:hAnsi="宋体" w:cs="宋体"/>
          <w:color w:val="000000"/>
          <w:spacing w:val="0"/>
          <w:kern w:val="1"/>
          <w:szCs w:val="22"/>
          <w:u w:val="single"/>
        </w:rPr>
        <w:t>个月</w:t>
      </w:r>
      <w:r>
        <w:rPr>
          <w:rFonts w:hint="eastAsia" w:ascii="宋体" w:hAnsi="宋体" w:cs="宋体"/>
          <w:color w:val="000000"/>
          <w:spacing w:val="0"/>
          <w:kern w:val="0"/>
          <w:sz w:val="24"/>
          <w:highlight w:val="none"/>
        </w:rPr>
        <w:t>。</w:t>
      </w:r>
    </w:p>
    <w:p>
      <w:pPr>
        <w:adjustRightInd w:val="0"/>
        <w:spacing w:line="300" w:lineRule="auto"/>
        <w:ind w:firstLine="468" w:firstLineChars="195"/>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15.4.3 修复通知</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承包人收到保修通知并到达工程现场的合理时间：</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1"/>
          <w:szCs w:val="22"/>
          <w:u w:val="single"/>
        </w:rPr>
        <w:t>按通用条款执行</w:t>
      </w:r>
      <w:r>
        <w:rPr>
          <w:rFonts w:hint="eastAsia" w:ascii="宋体" w:hAnsi="宋体" w:cs="宋体"/>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16. 违约</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16.1 发包人违约</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16.1.1发包人违约的情形</w:t>
      </w:r>
    </w:p>
    <w:p>
      <w:pPr>
        <w:adjustRightInd w:val="0"/>
        <w:spacing w:line="300" w:lineRule="auto"/>
        <w:ind w:left="1200" w:hanging="1200" w:hangingChars="5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发包人违约的其他情形：</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left="1200" w:hanging="1200" w:hangingChars="5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    16.1.2 发包人违约的责任</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发包人违约责任的承担方式和计算方法：</w:t>
      </w:r>
    </w:p>
    <w:p>
      <w:pPr>
        <w:widowControl w:val="0"/>
        <w:suppressAutoHyphens/>
        <w:spacing w:after="0" w:line="300" w:lineRule="auto"/>
        <w:ind w:firstLine="480"/>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（1）因发包人原因未能在计划开工日期前7天内下达开工通知的违约责任：</w:t>
      </w:r>
      <w:r>
        <w:rPr>
          <w:rFonts w:hint="eastAsia" w:ascii="宋体" w:hAnsi="宋体" w:eastAsia="宋体" w:cs="宋体"/>
          <w:color w:val="000000"/>
          <w:spacing w:val="0"/>
          <w:sz w:val="24"/>
          <w:szCs w:val="20"/>
          <w:u w:val="single"/>
        </w:rPr>
        <w:t>合同工期相应顺延</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（2）因发包人原因未能按合同约定支付合同价款的违约责任：</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（3）发包人违反第10.1款〔变更的范围〕第（2）项约定，自行实施被取消的工作或转由他人实施的违约责任：</w:t>
      </w:r>
      <w:r>
        <w:rPr>
          <w:rFonts w:hint="eastAsia" w:ascii="宋体" w:hAnsi="宋体" w:eastAsia="宋体" w:cs="宋体"/>
          <w:color w:val="000000"/>
          <w:spacing w:val="0"/>
          <w:sz w:val="24"/>
          <w:szCs w:val="20"/>
          <w:u w:val="single"/>
        </w:rPr>
        <w:t>按通用条款执行</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（5）因发包人违反合同约定造成暂停施工的违约责任：</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（6）发包人无正当理由没有在约定期限内发出复工指示，导致承包人无法复工的违约责任：</w:t>
      </w:r>
      <w:r>
        <w:rPr>
          <w:rFonts w:hint="eastAsia" w:ascii="宋体" w:hAnsi="宋体" w:eastAsia="宋体" w:cs="宋体"/>
          <w:color w:val="000000"/>
          <w:spacing w:val="0"/>
          <w:sz w:val="24"/>
          <w:szCs w:val="20"/>
          <w:u w:val="single"/>
        </w:rPr>
        <w:t>按通用条款执行</w:t>
      </w:r>
      <w:r>
        <w:rPr>
          <w:rFonts w:hint="eastAsia" w:ascii="宋体" w:hAnsi="宋体" w:eastAsia="宋体" w:cs="宋体"/>
          <w:color w:val="000000"/>
          <w:spacing w:val="0"/>
          <w:sz w:val="24"/>
          <w:szCs w:val="24"/>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（7）其他：</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16.1.3 因发包人违约解除合同</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承包人按16.1.1项〔发包人违约的情形〕约定暂停施工满</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rPr>
        <w:t>天后发包人仍不纠正其违约行为并致使合同目的不能实现的，承包人有权解除合同。</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16.2 承包人违约</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16.2.1 承包人违约的情形</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承包人违约的其他情形：</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16.2.2承包人违约的责任</w:t>
      </w:r>
    </w:p>
    <w:p>
      <w:pPr>
        <w:widowControl w:val="0"/>
        <w:suppressAutoHyphens/>
        <w:spacing w:after="0" w:line="300" w:lineRule="auto"/>
        <w:ind w:left="1200" w:hanging="1200"/>
        <w:rPr>
          <w:rFonts w:ascii="宋体" w:hAnsi="宋体" w:eastAsia="宋体" w:cs="宋体"/>
          <w:spacing w:val="0"/>
        </w:rPr>
      </w:pPr>
      <w:r>
        <w:rPr>
          <w:rFonts w:hint="eastAsia" w:ascii="宋体" w:hAnsi="宋体" w:cs="宋体"/>
          <w:color w:val="000000"/>
          <w:spacing w:val="0"/>
          <w:kern w:val="0"/>
          <w:sz w:val="24"/>
          <w:highlight w:val="none"/>
        </w:rPr>
        <w:t>承包人违约责任的承担方式和计算方法：</w:t>
      </w:r>
      <w:r>
        <w:rPr>
          <w:rFonts w:hint="eastAsia" w:ascii="宋体" w:hAnsi="宋体" w:eastAsia="宋体" w:cs="宋体"/>
          <w:color w:val="000000"/>
          <w:spacing w:val="0"/>
          <w:sz w:val="24"/>
          <w:szCs w:val="20"/>
          <w:u w:val="single"/>
        </w:rPr>
        <w:t>若</w:t>
      </w:r>
      <w:r>
        <w:rPr>
          <w:rFonts w:hint="eastAsia" w:ascii="宋体" w:hAnsi="宋体" w:eastAsia="宋体" w:cs="宋体"/>
          <w:color w:val="000000"/>
          <w:spacing w:val="0"/>
          <w:sz w:val="24"/>
          <w:szCs w:val="20"/>
          <w:highlight w:val="none"/>
          <w:u w:val="single"/>
        </w:rPr>
        <w:t>逾期未能完成的，按</w:t>
      </w:r>
      <w:r>
        <w:rPr>
          <w:rFonts w:hint="eastAsia" w:ascii="宋体" w:hAnsi="宋体" w:eastAsia="宋体" w:cs="宋体"/>
          <w:color w:val="000000"/>
          <w:spacing w:val="0"/>
          <w:sz w:val="24"/>
          <w:szCs w:val="20"/>
          <w:highlight w:val="none"/>
          <w:u w:val="single"/>
          <w:lang w:val="en-US" w:eastAsia="zh-CN"/>
        </w:rPr>
        <w:t>5</w:t>
      </w:r>
      <w:r>
        <w:rPr>
          <w:rFonts w:hint="eastAsia" w:ascii="宋体" w:hAnsi="宋体" w:eastAsia="宋体" w:cs="宋体"/>
          <w:color w:val="000000"/>
          <w:spacing w:val="0"/>
          <w:sz w:val="24"/>
          <w:szCs w:val="20"/>
          <w:highlight w:val="none"/>
          <w:u w:val="single"/>
        </w:rPr>
        <w:t>00</w:t>
      </w:r>
      <w:r>
        <w:rPr>
          <w:rFonts w:hint="eastAsia" w:ascii="宋体" w:hAnsi="宋体" w:eastAsia="宋体" w:cs="宋体"/>
          <w:color w:val="000000"/>
          <w:spacing w:val="0"/>
          <w:sz w:val="24"/>
          <w:szCs w:val="20"/>
          <w:highlight w:val="none"/>
          <w:u w:val="single"/>
          <w:lang w:val="en-US" w:eastAsia="zh-CN"/>
        </w:rPr>
        <w:t>0</w:t>
      </w:r>
      <w:r>
        <w:rPr>
          <w:rFonts w:hint="eastAsia" w:ascii="宋体" w:hAnsi="宋体" w:eastAsia="宋体" w:cs="宋体"/>
          <w:color w:val="000000"/>
          <w:spacing w:val="0"/>
          <w:sz w:val="24"/>
          <w:szCs w:val="20"/>
          <w:highlight w:val="none"/>
          <w:u w:val="single"/>
        </w:rPr>
        <w:t>元/天向</w:t>
      </w:r>
      <w:r>
        <w:rPr>
          <w:rFonts w:hint="eastAsia" w:ascii="宋体" w:hAnsi="宋体" w:eastAsia="宋体" w:cs="宋体"/>
          <w:color w:val="000000"/>
          <w:spacing w:val="0"/>
          <w:sz w:val="24"/>
          <w:szCs w:val="20"/>
          <w:u w:val="single"/>
        </w:rPr>
        <w:t>发</w:t>
      </w:r>
    </w:p>
    <w:p>
      <w:pPr>
        <w:widowControl w:val="0"/>
        <w:suppressAutoHyphens/>
        <w:spacing w:after="0" w:line="300" w:lineRule="auto"/>
        <w:ind w:left="1200" w:hanging="1200"/>
        <w:rPr>
          <w:rFonts w:ascii="宋体" w:hAnsi="宋体" w:cs="宋体"/>
          <w:color w:val="000000"/>
          <w:spacing w:val="0"/>
          <w:kern w:val="0"/>
          <w:sz w:val="24"/>
          <w:highlight w:val="none"/>
          <w:u w:val="single"/>
        </w:rPr>
      </w:pPr>
      <w:r>
        <w:rPr>
          <w:rFonts w:hint="eastAsia" w:ascii="宋体" w:hAnsi="宋体" w:eastAsia="宋体" w:cs="宋体"/>
          <w:color w:val="000000"/>
          <w:spacing w:val="0"/>
          <w:sz w:val="24"/>
          <w:szCs w:val="20"/>
          <w:u w:val="single"/>
        </w:rPr>
        <w:t>包人支付误期违约金</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16.2.3 因承包人违约解除合同</w:t>
      </w:r>
    </w:p>
    <w:p>
      <w:pPr>
        <w:adjustRightInd w:val="0"/>
        <w:spacing w:before="120" w:after="120"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关于承包人违约解除合同的特别约定：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before="120"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 xml:space="preserve">17. 不可抗力 </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17.1 不可抗力的确认</w:t>
      </w:r>
    </w:p>
    <w:p>
      <w:pPr>
        <w:adjustRightInd w:val="0"/>
        <w:spacing w:line="300" w:lineRule="auto"/>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 xml:space="preserve">除通用合同条款约定的不可抗力事件之外，视为不可抗力的其他情形：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17.4 因不可抗力解除合同</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合同解除后，发包人应在商定或确定发包人应支付款项后</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天内完成款项的支付。</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18. 保险</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18.1 工程保险</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关于工程保险的特别约定：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18.3 其他保险</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关于其他保险的约定：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承包人是否应为其施工设备等办理财产保险：</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18.7 通知义务</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关于变更保险合同时的通知义务的约定：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pacing w:val="0"/>
          <w:sz w:val="28"/>
          <w:szCs w:val="28"/>
          <w:highlight w:val="none"/>
        </w:rPr>
      </w:pPr>
      <w:r>
        <w:rPr>
          <w:rFonts w:hint="eastAsia" w:ascii="宋体" w:hAnsi="宋体" w:cs="宋体"/>
          <w:b/>
          <w:bCs/>
          <w:color w:val="000000"/>
          <w:spacing w:val="0"/>
          <w:sz w:val="28"/>
          <w:szCs w:val="28"/>
          <w:highlight w:val="none"/>
        </w:rPr>
        <w:t>20. 争议解决</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20.3 争议评审</w:t>
      </w:r>
    </w:p>
    <w:p>
      <w:pPr>
        <w:adjustRightInd w:val="0"/>
        <w:spacing w:line="300" w:lineRule="auto"/>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合同当事人是否同意将工程争议提交争议评审小组决定：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20.3.1 争议评审小组的确定</w:t>
      </w:r>
    </w:p>
    <w:p>
      <w:pPr>
        <w:adjustRightInd w:val="0"/>
        <w:spacing w:line="300" w:lineRule="auto"/>
        <w:ind w:firstLine="480" w:firstLineChars="200"/>
        <w:jc w:val="left"/>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争议评审小组成员的确定：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选定争议评审员的期限：</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争议评审小组成员的报酬承担方式：</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其他事项的约定：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utoSpaceDE w:val="0"/>
        <w:autoSpaceDN w:val="0"/>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20.3.2 争议评审小组的决定</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合同当事人关于本项的约定：</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20.4仲裁或诉讼</w:t>
      </w:r>
    </w:p>
    <w:p>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因合同及合同有关事项发生的争议，按下列第</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种方式解决：</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（1）向</w:t>
      </w:r>
      <w:r>
        <w:rPr>
          <w:rFonts w:hint="eastAsia" w:ascii="宋体" w:hAnsi="宋体" w:cs="宋体"/>
          <w:spacing w:val="0"/>
          <w:sz w:val="24"/>
          <w:szCs w:val="24"/>
          <w:u w:val="single"/>
        </w:rPr>
        <w:t xml:space="preserve"> 项目所在地</w:t>
      </w:r>
      <w:r>
        <w:rPr>
          <w:rFonts w:hint="eastAsia" w:ascii="宋体" w:hAnsi="宋体" w:cs="宋体"/>
          <w:spacing w:val="0"/>
          <w:sz w:val="24"/>
          <w:szCs w:val="24"/>
          <w:u w:val="single"/>
          <w:lang w:val="en-US" w:eastAsia="zh-CN"/>
        </w:rPr>
        <w:t xml:space="preserve"> </w:t>
      </w:r>
      <w:r>
        <w:rPr>
          <w:rFonts w:hint="eastAsia" w:ascii="宋体" w:hAnsi="宋体" w:cs="宋体"/>
          <w:color w:val="000000"/>
          <w:spacing w:val="0"/>
          <w:kern w:val="0"/>
          <w:sz w:val="24"/>
          <w:highlight w:val="none"/>
        </w:rPr>
        <w:t>仲裁委员会申请仲裁；</w:t>
      </w:r>
    </w:p>
    <w:p>
      <w:pPr>
        <w:adjustRightInd w:val="0"/>
        <w:spacing w:line="300" w:lineRule="auto"/>
        <w:ind w:firstLine="480" w:firstLineChars="200"/>
        <w:jc w:val="left"/>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（2）向</w:t>
      </w:r>
      <w:r>
        <w:rPr>
          <w:rFonts w:hint="eastAsia" w:ascii="宋体" w:hAnsi="宋体" w:cs="宋体"/>
          <w:spacing w:val="0"/>
          <w:sz w:val="24"/>
          <w:szCs w:val="24"/>
          <w:u w:val="single"/>
        </w:rPr>
        <w:t xml:space="preserve"> 项目所在地</w:t>
      </w:r>
      <w:r>
        <w:rPr>
          <w:rFonts w:hint="eastAsia" w:ascii="宋体" w:hAnsi="宋体" w:cs="宋体"/>
          <w:spacing w:val="0"/>
          <w:sz w:val="24"/>
          <w:szCs w:val="24"/>
          <w:u w:val="single"/>
          <w:lang w:val="en-US" w:eastAsia="zh-CN"/>
        </w:rPr>
        <w:t xml:space="preserve"> </w:t>
      </w:r>
      <w:r>
        <w:rPr>
          <w:rFonts w:hint="eastAsia" w:ascii="宋体" w:hAnsi="宋体" w:cs="宋体"/>
          <w:color w:val="000000"/>
          <w:spacing w:val="0"/>
          <w:kern w:val="0"/>
          <w:sz w:val="24"/>
          <w:highlight w:val="none"/>
        </w:rPr>
        <w:t>人民法院起诉。</w:t>
      </w:r>
    </w:p>
    <w:p>
      <w:pPr>
        <w:pStyle w:val="58"/>
        <w:widowControl/>
        <w:shd w:val="clear" w:color="auto" w:fill="auto"/>
        <w:spacing w:before="0" w:after="0" w:line="500" w:lineRule="exact"/>
        <w:ind w:left="0" w:right="0"/>
        <w:rPr>
          <w:rFonts w:ascii="宋体" w:hAnsi="宋体" w:cs="宋体"/>
          <w:color w:val="000000"/>
          <w:spacing w:val="0"/>
          <w:highlight w:val="none"/>
        </w:rPr>
      </w:pPr>
      <w:r>
        <w:rPr>
          <w:rFonts w:hint="eastAsia" w:ascii="宋体" w:hAnsi="宋体" w:cs="宋体"/>
          <w:b/>
          <w:color w:val="000000"/>
          <w:spacing w:val="0"/>
          <w:sz w:val="28"/>
          <w:szCs w:val="28"/>
          <w:highlight w:val="none"/>
        </w:rPr>
        <w:t>21、补充条款</w:t>
      </w:r>
    </w:p>
    <w:p>
      <w:pPr>
        <w:widowControl/>
        <w:shd w:val="clear" w:color="auto" w:fill="auto"/>
        <w:suppressAutoHyphens/>
        <w:adjustRightInd w:val="0"/>
        <w:snapToGrid w:val="0"/>
        <w:spacing w:line="42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（1）承包人必须按法律、法规等要求处置建筑垃圾，不得与不具备资质的渣土企业签订运输合同。</w:t>
      </w:r>
    </w:p>
    <w:p>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pacing w:val="0"/>
          <w:sz w:val="24"/>
          <w:highlight w:val="none"/>
        </w:rPr>
      </w:pPr>
      <w:r>
        <w:rPr>
          <w:rFonts w:hint="eastAsia" w:ascii="宋体" w:hAnsi="宋体" w:cs="宋体"/>
          <w:b/>
          <w:color w:val="000000"/>
          <w:spacing w:val="0"/>
          <w:kern w:val="1"/>
          <w:sz w:val="24"/>
          <w:highlight w:val="none"/>
        </w:rPr>
        <w:t>（2）承包人应积极配合发包人的征地拆迁等协调工作。</w:t>
      </w:r>
    </w:p>
    <w:p>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pacing w:val="0"/>
          <w:sz w:val="24"/>
          <w:highlight w:val="none"/>
        </w:rPr>
      </w:pPr>
      <w:r>
        <w:rPr>
          <w:rFonts w:hint="eastAsia" w:ascii="宋体" w:hAnsi="宋体" w:cs="宋体"/>
          <w:b/>
          <w:color w:val="000000"/>
          <w:spacing w:val="0"/>
          <w:kern w:val="1"/>
          <w:sz w:val="24"/>
          <w:highlight w:val="none"/>
        </w:rPr>
        <w:t>（3）承包人应在发包人提供的规划用地红线图范围内施工，对红线图范围外因施工引起的纠纷，承包人应积极主动予以协商解决并承担费用。</w:t>
      </w:r>
    </w:p>
    <w:p>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pacing w:val="0"/>
          <w:sz w:val="24"/>
          <w:highlight w:val="none"/>
        </w:rPr>
      </w:pPr>
      <w:r>
        <w:rPr>
          <w:rFonts w:hint="eastAsia" w:ascii="宋体" w:hAnsi="宋体" w:cs="宋体"/>
          <w:b/>
          <w:color w:val="000000"/>
          <w:spacing w:val="0"/>
          <w:kern w:val="1"/>
          <w:sz w:val="24"/>
          <w:highlight w:val="none"/>
        </w:rPr>
        <w:t>（4）承包人负责看管及维护施工期间发包人提供的供电设施（变压器及供电线路）和供水设施的财产及安全。　　　</w:t>
      </w:r>
    </w:p>
    <w:p>
      <w:pPr>
        <w:shd w:val="clear" w:color="auto" w:fill="auto"/>
        <w:suppressAutoHyphens/>
        <w:adjustRightInd w:val="0"/>
        <w:snapToGrid w:val="0"/>
        <w:spacing w:line="42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（5）工程施工项目管理班子成员必须满足本工程施工要求。</w:t>
      </w:r>
    </w:p>
    <w:p>
      <w:pPr>
        <w:shd w:val="clear" w:color="auto" w:fill="auto"/>
        <w:suppressAutoHyphens/>
        <w:adjustRightInd w:val="0"/>
        <w:snapToGrid w:val="0"/>
        <w:spacing w:line="420" w:lineRule="exact"/>
        <w:ind w:left="1" w:firstLine="479"/>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（6）施工现场使用的施工机械设备，其数量、性能和规格不得低于施工组织设计所采用的施工机械设备。</w:t>
      </w:r>
    </w:p>
    <w:p>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pacing w:val="0"/>
          <w:sz w:val="24"/>
          <w:highlight w:val="none"/>
        </w:rPr>
      </w:pPr>
      <w:r>
        <w:rPr>
          <w:rFonts w:hint="eastAsia" w:ascii="宋体" w:hAnsi="宋体" w:cs="宋体"/>
          <w:b/>
          <w:color w:val="000000"/>
          <w:spacing w:val="0"/>
          <w:kern w:val="1"/>
          <w:sz w:val="24"/>
          <w:highlight w:val="none"/>
        </w:rPr>
        <w:t>（7）用于工程的主要材料、设备，不得低于招标文件规定和投标文件承诺的标准，使用前必须经发包人及监理、设计单位共同确认，单价不得调整。</w:t>
      </w:r>
    </w:p>
    <w:p>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pacing w:val="0"/>
          <w:sz w:val="24"/>
          <w:highlight w:val="none"/>
        </w:rPr>
      </w:pPr>
      <w:r>
        <w:rPr>
          <w:rFonts w:hint="eastAsia" w:ascii="宋体" w:hAnsi="宋体" w:cs="宋体"/>
          <w:b/>
          <w:color w:val="000000"/>
          <w:spacing w:val="0"/>
          <w:kern w:val="1"/>
          <w:sz w:val="24"/>
          <w:highlight w:val="none"/>
        </w:rPr>
        <w:t>（8）施工过程中建筑材料价格异常波动时，按建设厅闽建筑[2007]53号文有关规定执行。</w:t>
      </w:r>
    </w:p>
    <w:p>
      <w:pPr>
        <w:shd w:val="clear" w:color="auto" w:fill="auto"/>
        <w:suppressAutoHyphens/>
        <w:adjustRightInd w:val="0"/>
        <w:snapToGrid w:val="0"/>
        <w:spacing w:line="40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（9）承包人必须及时支付农民工工资，否则发包人有权在工程款中扣除用于支付农民工工资，期间农民工上访及其他一切后果由承包人自行承担。</w:t>
      </w:r>
    </w:p>
    <w:p>
      <w:pPr>
        <w:shd w:val="clear" w:color="auto" w:fill="auto"/>
        <w:suppressAutoHyphens/>
        <w:adjustRightInd w:val="0"/>
        <w:snapToGrid w:val="0"/>
        <w:spacing w:line="40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（10）应按闽建建[2017]5号文件，需要实施工程质量安全远程视频数据管控的，具体费用按实际结算。</w:t>
      </w:r>
    </w:p>
    <w:p>
      <w:pPr>
        <w:shd w:val="clear" w:color="auto" w:fill="auto"/>
        <w:suppressAutoHyphens/>
        <w:adjustRightInd w:val="0"/>
        <w:snapToGrid w:val="0"/>
        <w:spacing w:line="400" w:lineRule="exact"/>
        <w:ind w:firstLine="482"/>
        <w:rPr>
          <w:rFonts w:ascii="宋体" w:hAnsi="宋体" w:cs="宋体"/>
          <w:b/>
          <w:color w:val="000000"/>
          <w:spacing w:val="0"/>
          <w:kern w:val="0"/>
          <w:sz w:val="24"/>
          <w:szCs w:val="20"/>
          <w:highlight w:val="none"/>
        </w:rPr>
      </w:pPr>
      <w:r>
        <w:rPr>
          <w:rFonts w:hint="eastAsia" w:ascii="宋体" w:hAnsi="宋体" w:cs="宋体"/>
          <w:b/>
          <w:color w:val="000000"/>
          <w:spacing w:val="0"/>
          <w:kern w:val="0"/>
          <w:sz w:val="24"/>
          <w:szCs w:val="20"/>
          <w:highlight w:val="none"/>
        </w:rPr>
        <w:t>（11）按现行有关国家、行业的建筑法规、规章执行。</w:t>
      </w:r>
    </w:p>
    <w:p>
      <w:pPr>
        <w:shd w:val="clear" w:color="auto" w:fill="auto"/>
        <w:suppressAutoHyphens/>
        <w:adjustRightInd w:val="0"/>
        <w:snapToGrid w:val="0"/>
        <w:spacing w:line="400" w:lineRule="exact"/>
        <w:ind w:firstLine="482"/>
        <w:rPr>
          <w:rFonts w:ascii="宋体" w:hAnsi="宋体" w:cs="宋体"/>
          <w:b/>
          <w:color w:val="000000"/>
          <w:spacing w:val="0"/>
          <w:kern w:val="0"/>
          <w:sz w:val="24"/>
          <w:szCs w:val="20"/>
          <w:highlight w:val="none"/>
        </w:rPr>
      </w:pPr>
      <w:r>
        <w:rPr>
          <w:rFonts w:hint="eastAsia" w:ascii="宋体" w:hAnsi="宋体" w:cs="宋体"/>
          <w:b/>
          <w:color w:val="000000"/>
          <w:spacing w:val="0"/>
          <w:kern w:val="0"/>
          <w:sz w:val="24"/>
          <w:szCs w:val="20"/>
          <w:highlight w:val="none"/>
        </w:rPr>
        <w:t>（1</w:t>
      </w:r>
      <w:r>
        <w:rPr>
          <w:rFonts w:ascii="宋体" w:hAnsi="宋体" w:cs="宋体"/>
          <w:b/>
          <w:color w:val="000000"/>
          <w:spacing w:val="0"/>
          <w:kern w:val="0"/>
          <w:sz w:val="24"/>
          <w:szCs w:val="20"/>
          <w:highlight w:val="none"/>
        </w:rPr>
        <w:t>2</w:t>
      </w:r>
      <w:r>
        <w:rPr>
          <w:rFonts w:hint="eastAsia" w:ascii="宋体" w:hAnsi="宋体" w:cs="宋体"/>
          <w:b/>
          <w:color w:val="000000"/>
          <w:spacing w:val="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shd w:val="clear" w:color="auto" w:fill="auto"/>
        <w:suppressAutoHyphens/>
        <w:adjustRightInd w:val="0"/>
        <w:snapToGrid w:val="0"/>
        <w:spacing w:line="400" w:lineRule="exact"/>
        <w:ind w:firstLine="482"/>
        <w:rPr>
          <w:rFonts w:hint="eastAsia" w:ascii="宋体" w:hAnsi="宋体" w:cs="宋体"/>
          <w:b/>
          <w:color w:val="000000"/>
          <w:spacing w:val="0"/>
          <w:kern w:val="0"/>
          <w:sz w:val="24"/>
          <w:szCs w:val="20"/>
          <w:highlight w:val="none"/>
        </w:rPr>
      </w:pPr>
      <w:r>
        <w:rPr>
          <w:rFonts w:hint="eastAsia" w:ascii="宋体" w:hAnsi="宋体" w:cs="宋体"/>
          <w:b/>
          <w:color w:val="000000"/>
          <w:spacing w:val="0"/>
          <w:kern w:val="0"/>
          <w:sz w:val="24"/>
          <w:szCs w:val="20"/>
          <w:highlight w:val="none"/>
        </w:rPr>
        <w:t>（1</w:t>
      </w:r>
      <w:r>
        <w:rPr>
          <w:rFonts w:ascii="宋体" w:hAnsi="宋体" w:cs="宋体"/>
          <w:b/>
          <w:color w:val="000000"/>
          <w:spacing w:val="0"/>
          <w:kern w:val="0"/>
          <w:sz w:val="24"/>
          <w:szCs w:val="20"/>
          <w:highlight w:val="none"/>
        </w:rPr>
        <w:t>3</w:t>
      </w:r>
      <w:r>
        <w:rPr>
          <w:rFonts w:hint="eastAsia" w:ascii="宋体" w:hAnsi="宋体" w:cs="宋体"/>
          <w:b/>
          <w:color w:val="000000"/>
          <w:spacing w:val="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shd w:val="clear" w:color="auto" w:fill="auto"/>
        <w:suppressAutoHyphens/>
        <w:adjustRightInd w:val="0"/>
        <w:snapToGrid w:val="0"/>
        <w:spacing w:line="400" w:lineRule="exact"/>
        <w:ind w:firstLine="482"/>
        <w:rPr>
          <w:rFonts w:hint="eastAsia" w:ascii="宋体" w:hAnsi="宋体" w:cs="宋体"/>
          <w:b/>
          <w:color w:val="000000"/>
          <w:sz w:val="24"/>
          <w:szCs w:val="20"/>
          <w:highlight w:val="none"/>
          <w:lang w:eastAsia="zh-CN"/>
        </w:rPr>
      </w:pPr>
      <w:r>
        <w:rPr>
          <w:rFonts w:hint="eastAsia" w:ascii="宋体" w:hAnsi="宋体" w:cs="宋体"/>
          <w:b/>
          <w:color w:val="000000"/>
          <w:sz w:val="24"/>
          <w:szCs w:val="20"/>
          <w:highlight w:val="none"/>
          <w:lang w:eastAsia="zh-CN"/>
        </w:rPr>
        <w:t>（</w:t>
      </w:r>
      <w:r>
        <w:rPr>
          <w:rFonts w:hint="eastAsia" w:ascii="宋体" w:hAnsi="宋体" w:cs="宋体"/>
          <w:b/>
          <w:color w:val="000000"/>
          <w:sz w:val="24"/>
          <w:szCs w:val="20"/>
          <w:highlight w:val="none"/>
          <w:lang w:val="en-US" w:eastAsia="zh-CN"/>
        </w:rPr>
        <w:t>14</w:t>
      </w:r>
      <w:r>
        <w:rPr>
          <w:rFonts w:hint="eastAsia" w:ascii="宋体" w:hAnsi="宋体" w:cs="宋体"/>
          <w:b/>
          <w:color w:val="000000"/>
          <w:sz w:val="24"/>
          <w:szCs w:val="20"/>
          <w:highlight w:val="none"/>
          <w:lang w:eastAsia="zh-CN"/>
        </w:rPr>
        <w:t>）中标单位施工前，需提供主要材料的样品与检测报告供甲方确认</w:t>
      </w:r>
    </w:p>
    <w:p>
      <w:pPr>
        <w:shd w:val="clear" w:color="auto" w:fill="auto"/>
        <w:suppressAutoHyphens/>
        <w:adjustRightInd w:val="0"/>
        <w:snapToGrid w:val="0"/>
        <w:spacing w:line="400" w:lineRule="exact"/>
        <w:ind w:firstLine="482"/>
        <w:rPr>
          <w:rFonts w:hint="eastAsia" w:ascii="宋体" w:hAnsi="宋体" w:cs="宋体"/>
          <w:b/>
          <w:color w:val="000000"/>
          <w:spacing w:val="0"/>
          <w:kern w:val="0"/>
          <w:sz w:val="24"/>
          <w:szCs w:val="20"/>
          <w:highlight w:val="none"/>
        </w:rPr>
      </w:pPr>
      <w:r>
        <w:rPr>
          <w:rFonts w:hint="eastAsia" w:ascii="宋体" w:hAnsi="宋体" w:cs="宋体"/>
          <w:b/>
          <w:color w:val="000000"/>
          <w:sz w:val="24"/>
          <w:szCs w:val="20"/>
          <w:highlight w:val="none"/>
          <w:lang w:eastAsia="zh-CN"/>
        </w:rPr>
        <w:t>（</w:t>
      </w:r>
      <w:r>
        <w:rPr>
          <w:rFonts w:hint="eastAsia" w:ascii="宋体" w:hAnsi="宋体" w:cs="宋体"/>
          <w:b/>
          <w:color w:val="000000"/>
          <w:sz w:val="24"/>
          <w:szCs w:val="20"/>
          <w:highlight w:val="none"/>
          <w:lang w:val="en-US" w:eastAsia="zh-CN"/>
        </w:rPr>
        <w:t>15</w:t>
      </w:r>
      <w:r>
        <w:rPr>
          <w:rFonts w:hint="eastAsia" w:ascii="宋体" w:hAnsi="宋体" w:cs="宋体"/>
          <w:b/>
          <w:color w:val="000000"/>
          <w:sz w:val="24"/>
          <w:szCs w:val="20"/>
          <w:highlight w:val="none"/>
          <w:lang w:eastAsia="zh-CN"/>
        </w:rPr>
        <w:t>）项目相关税点：税点按实结算。</w:t>
      </w: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pPr>
        <w:adjustRightInd w:val="0"/>
        <w:spacing w:before="156" w:beforeLines="50" w:after="156" w:afterLines="50" w:line="300" w:lineRule="auto"/>
        <w:jc w:val="center"/>
        <w:textAlignment w:val="baseline"/>
        <w:rPr>
          <w:rFonts w:ascii="宋体" w:hAnsi="宋体" w:cs="宋体"/>
          <w:b/>
          <w:color w:val="000000"/>
          <w:spacing w:val="0"/>
          <w:kern w:val="0"/>
          <w:sz w:val="30"/>
          <w:szCs w:val="30"/>
          <w:highlight w:val="none"/>
        </w:rPr>
      </w:pPr>
      <w:r>
        <w:rPr>
          <w:rFonts w:hint="eastAsia" w:ascii="宋体" w:hAnsi="宋体" w:cs="宋体"/>
          <w:b/>
          <w:color w:val="000000"/>
          <w:spacing w:val="0"/>
          <w:kern w:val="0"/>
          <w:sz w:val="30"/>
          <w:szCs w:val="30"/>
          <w:highlight w:val="none"/>
        </w:rPr>
        <w:t>工程质量保修书</w:t>
      </w:r>
    </w:p>
    <w:p>
      <w:pPr>
        <w:pStyle w:val="70"/>
        <w:pageBreakBefore w:val="0"/>
        <w:framePr w:wrap="auto" w:vAnchor="margin" w:hAnchor="text" w:yAlign="inline"/>
        <w:kinsoku/>
        <w:wordWrap/>
        <w:overflowPunct/>
        <w:topLinePunct w:val="0"/>
        <w:autoSpaceDE/>
        <w:autoSpaceDN/>
        <w:bidi w:val="0"/>
        <w:spacing w:before="0" w:after="0" w:line="240" w:lineRule="auto"/>
        <w:ind w:firstLine="480"/>
        <w:rPr>
          <w:rFonts w:hint="eastAsia" w:ascii="宋体" w:hAnsi="宋体" w:eastAsia="Arial Unicode MS" w:cs="宋体"/>
          <w:spacing w:val="0"/>
          <w:sz w:val="24"/>
          <w:szCs w:val="24"/>
          <w:highlight w:val="none"/>
          <w:lang w:eastAsia="zh-CN"/>
        </w:rPr>
      </w:pPr>
      <w:r>
        <w:rPr>
          <w:rFonts w:hint="eastAsia" w:ascii="宋体" w:hAnsi="宋体" w:cs="宋体"/>
          <w:color w:val="000000"/>
          <w:spacing w:val="0"/>
          <w:kern w:val="0"/>
          <w:sz w:val="24"/>
          <w:highlight w:val="none"/>
        </w:rPr>
        <w:t>发包人（全称）：</w:t>
      </w:r>
      <w:r>
        <w:rPr>
          <w:rFonts w:hint="eastAsia" w:ascii="宋体" w:hAnsi="宋体" w:eastAsia="宋体" w:cs="宋体"/>
          <w:b w:val="0"/>
          <w:bCs w:val="0"/>
          <w:spacing w:val="0"/>
          <w:sz w:val="24"/>
          <w:szCs w:val="24"/>
          <w:highlight w:val="none"/>
          <w:u w:val="single"/>
          <w:lang w:eastAsia="zh-CN"/>
        </w:rPr>
        <w:t>仙游县园庄镇振兴乡村投资有限公司</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承包人（全称）：</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发包人和承包人根据《中华人民共和国建筑法》和《建设工程质量管理条例》，经协商一致就</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（工程全称）签订工程质量保修书。</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一、工程质量保修范围和内容</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承包人在质量保修期内，按照有关法律规定和合同约定，承担工程质量保修责任。</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b/>
          <w:color w:val="000000"/>
          <w:spacing w:val="0"/>
          <w:kern w:val="0"/>
          <w:sz w:val="24"/>
          <w:highlight w:val="none"/>
        </w:rPr>
        <w:t>　　</w:t>
      </w:r>
      <w:r>
        <w:rPr>
          <w:rFonts w:hint="eastAsia" w:ascii="宋体" w:hAnsi="宋体" w:cs="宋体"/>
          <w:color w:val="000000"/>
          <w:spacing w:val="0"/>
          <w:kern w:val="0"/>
          <w:sz w:val="24"/>
          <w:highlight w:val="none"/>
        </w:rPr>
        <w:t>二、质量保修期</w:t>
      </w:r>
    </w:p>
    <w:p>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根据《建设工程质量管理条例》及有关规定，工程的质量保修期如下：</w:t>
      </w:r>
    </w:p>
    <w:p>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1．地基基础工程和主体结构工程为设计文件规定的工程合理使用年限；</w:t>
      </w:r>
    </w:p>
    <w:p>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2．屋面防水工程、有防水要求的卫生间、房间和外墙面的防渗为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5</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年；</w:t>
      </w:r>
    </w:p>
    <w:p>
      <w:pPr>
        <w:pageBreakBefore w:val="0"/>
        <w:kinsoku/>
        <w:wordWrap/>
        <w:overflowPunct/>
        <w:topLinePunct w:val="0"/>
        <w:autoSpaceDE/>
        <w:autoSpaceDN/>
        <w:bidi w:val="0"/>
        <w:adjustRightInd w:val="0"/>
        <w:spacing w:after="0" w:line="240" w:lineRule="auto"/>
        <w:ind w:left="440" w:leftChars="200" w:firstLine="120" w:firstLine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3．装修工程为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年；</w:t>
      </w:r>
    </w:p>
    <w:p>
      <w:pPr>
        <w:pageBreakBefore w:val="0"/>
        <w:kinsoku/>
        <w:wordWrap/>
        <w:overflowPunct/>
        <w:topLinePunct w:val="0"/>
        <w:autoSpaceDE/>
        <w:autoSpaceDN/>
        <w:bidi w:val="0"/>
        <w:adjustRightInd w:val="0"/>
        <w:spacing w:after="0" w:line="240" w:lineRule="auto"/>
        <w:ind w:left="440" w:leftChars="200" w:firstLine="120" w:firstLine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4．电气管线、给排水管道、设备安装工程为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年；</w:t>
      </w:r>
    </w:p>
    <w:p>
      <w:pPr>
        <w:pageBreakBefore w:val="0"/>
        <w:kinsoku/>
        <w:wordWrap/>
        <w:overflowPunct/>
        <w:topLinePunct w:val="0"/>
        <w:autoSpaceDE/>
        <w:autoSpaceDN/>
        <w:bidi w:val="0"/>
        <w:adjustRightInd w:val="0"/>
        <w:spacing w:after="0" w:line="240" w:lineRule="auto"/>
        <w:ind w:left="440" w:leftChars="200" w:firstLine="120" w:firstLine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5．供热与供冷系统为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个采暖期、供冷期；</w:t>
      </w:r>
    </w:p>
    <w:p>
      <w:pPr>
        <w:pageBreakBefore w:val="0"/>
        <w:kinsoku/>
        <w:wordWrap/>
        <w:overflowPunct/>
        <w:topLinePunct w:val="0"/>
        <w:autoSpaceDE/>
        <w:autoSpaceDN/>
        <w:bidi w:val="0"/>
        <w:adjustRightInd w:val="0"/>
        <w:spacing w:after="0" w:line="240" w:lineRule="auto"/>
        <w:ind w:left="440" w:leftChars="200" w:firstLine="120" w:firstLine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6．住宅小区内的给排水设施、道路等配套工程为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年；</w:t>
      </w:r>
    </w:p>
    <w:p>
      <w:pPr>
        <w:pStyle w:val="70"/>
        <w:pageBreakBefore w:val="0"/>
        <w:framePr w:wrap="auto" w:vAnchor="margin" w:hAnchor="text" w:yAlign="inline"/>
        <w:kinsoku/>
        <w:wordWrap/>
        <w:overflowPunct/>
        <w:topLinePunct w:val="0"/>
        <w:autoSpaceDE/>
        <w:autoSpaceDN/>
        <w:bidi w:val="0"/>
        <w:spacing w:before="0" w:after="0" w:line="240" w:lineRule="auto"/>
        <w:ind w:firstLine="720"/>
        <w:rPr>
          <w:rFonts w:hint="default" w:ascii="宋体" w:hAnsi="宋体" w:eastAsia="宋体" w:cs="宋体"/>
          <w:spacing w:val="0"/>
          <w:sz w:val="24"/>
          <w:szCs w:val="24"/>
        </w:rPr>
      </w:pPr>
      <w:r>
        <w:rPr>
          <w:rFonts w:hint="eastAsia" w:ascii="宋体" w:hAnsi="宋体" w:cs="宋体"/>
          <w:color w:val="000000"/>
          <w:spacing w:val="0"/>
          <w:kern w:val="0"/>
          <w:sz w:val="24"/>
          <w:highlight w:val="none"/>
        </w:rPr>
        <w:t>7．其他项目保修期限约定如下：</w:t>
      </w:r>
      <w:r>
        <w:rPr>
          <w:rFonts w:ascii="宋体" w:hAnsi="宋体" w:eastAsia="宋体" w:cs="宋体"/>
          <w:spacing w:val="0"/>
          <w:sz w:val="24"/>
          <w:szCs w:val="24"/>
          <w:u w:val="single"/>
          <w:lang w:val="zh-TW" w:eastAsia="zh-TW"/>
        </w:rPr>
        <w:t>本项目保修期为</w:t>
      </w:r>
      <w:r>
        <w:rPr>
          <w:rFonts w:ascii="宋体" w:hAnsi="宋体" w:eastAsia="宋体" w:cs="宋体"/>
          <w:spacing w:val="0"/>
          <w:sz w:val="24"/>
          <w:szCs w:val="24"/>
          <w:u w:val="single"/>
        </w:rPr>
        <w:t xml:space="preserve"> </w:t>
      </w:r>
      <w:r>
        <w:rPr>
          <w:rFonts w:hint="eastAsia" w:ascii="宋体" w:hAnsi="宋体" w:eastAsia="宋体" w:cs="宋体"/>
          <w:spacing w:val="0"/>
          <w:sz w:val="24"/>
          <w:szCs w:val="24"/>
          <w:u w:val="single"/>
          <w:lang w:val="en-US" w:eastAsia="zh-CN"/>
        </w:rPr>
        <w:t>24</w:t>
      </w:r>
      <w:r>
        <w:rPr>
          <w:rFonts w:ascii="宋体" w:hAnsi="宋体" w:eastAsia="宋体" w:cs="宋体"/>
          <w:spacing w:val="0"/>
          <w:sz w:val="24"/>
          <w:szCs w:val="24"/>
          <w:u w:val="single"/>
        </w:rPr>
        <w:t xml:space="preserve"> </w:t>
      </w:r>
      <w:r>
        <w:rPr>
          <w:rFonts w:ascii="宋体" w:hAnsi="宋体" w:eastAsia="宋体" w:cs="宋体"/>
          <w:spacing w:val="0"/>
          <w:sz w:val="24"/>
          <w:szCs w:val="24"/>
          <w:u w:val="single"/>
          <w:lang w:val="zh-TW" w:eastAsia="zh-TW"/>
        </w:rPr>
        <w:t>个月</w:t>
      </w:r>
      <w:r>
        <w:rPr>
          <w:rFonts w:ascii="宋体" w:hAnsi="宋体" w:eastAsia="宋体" w:cs="宋体"/>
          <w:spacing w:val="0"/>
          <w:sz w:val="24"/>
          <w:szCs w:val="24"/>
          <w:u w:val="none" w:color="auto"/>
          <w:lang w:val="zh-TW" w:eastAsia="zh-TW"/>
        </w:rPr>
        <w:t>。</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质量保修期自工程竣工验收合格之日起计算。</w:t>
      </w:r>
    </w:p>
    <w:p>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三、缺陷责任期</w:t>
      </w:r>
    </w:p>
    <w:p>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工程缺陷责任期为</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24</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个月，缺陷责任期自工程通过竣工验收之日起计算。单位工程先于全部工程进行验收，单位工程缺陷责任期自单位工程验收合格之日起算。</w:t>
      </w:r>
    </w:p>
    <w:p>
      <w:pPr>
        <w:pageBreakBefore w:val="0"/>
        <w:kinsoku/>
        <w:wordWrap/>
        <w:overflowPunct/>
        <w:topLinePunct w:val="0"/>
        <w:autoSpaceDE/>
        <w:autoSpaceDN/>
        <w:bidi w:val="0"/>
        <w:adjustRightInd w:val="0"/>
        <w:spacing w:after="0" w:line="24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缺陷责任期终止后，发包人应退还剩余的质量保证金。</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xml:space="preserve">    四、质量保修责任</w:t>
      </w:r>
    </w:p>
    <w:p>
      <w:pPr>
        <w:pageBreakBefore w:val="0"/>
        <w:kinsoku/>
        <w:wordWrap/>
        <w:overflowPunct/>
        <w:topLinePunct w:val="0"/>
        <w:autoSpaceDE/>
        <w:autoSpaceDN/>
        <w:bidi w:val="0"/>
        <w:adjustRightInd w:val="0"/>
        <w:spacing w:after="0" w:line="240" w:lineRule="auto"/>
        <w:ind w:left="110" w:leftChars="50" w:firstLine="491" w:firstLineChars="205"/>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1．属于保修范围、内容的项目，承包人应当在接到保修通知之日起7天内派人保修。承包人不在约定期限内派人保修的，发包人可以委托他人修理。</w:t>
      </w:r>
    </w:p>
    <w:p>
      <w:pPr>
        <w:keepNext/>
        <w:keepLines w:val="0"/>
        <w:pageBreakBefore w:val="0"/>
        <w:widowControl w:val="0"/>
        <w:kinsoku/>
        <w:wordWrap/>
        <w:overflowPunct/>
        <w:topLinePunct w:val="0"/>
        <w:autoSpaceDE/>
        <w:autoSpaceDN/>
        <w:bidi w:val="0"/>
        <w:adjustRightInd w:val="0"/>
        <w:snapToGrid w:val="0"/>
        <w:spacing w:after="0" w:line="240" w:lineRule="auto"/>
        <w:ind w:left="110" w:leftChars="50" w:firstLine="491" w:firstLineChars="205"/>
        <w:textAlignment w:val="baseline"/>
        <w:rPr>
          <w:rFonts w:ascii="宋体" w:hAnsi="宋体" w:cs="宋体"/>
          <w:color w:val="000000"/>
          <w:spacing w:val="0"/>
          <w:kern w:val="0"/>
          <w:sz w:val="24"/>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spacing w:val="0"/>
          <w:kern w:val="0"/>
          <w:sz w:val="24"/>
          <w:highlight w:val="none"/>
        </w:rPr>
        <w:t>2．发生紧急事故需抢修的，承包人在接到事故通知后，应当立即到达事故现场</w:t>
      </w:r>
    </w:p>
    <w:p>
      <w:pPr>
        <w:keepNext/>
        <w:keepLines w:val="0"/>
        <w:pageBreakBefore w:val="0"/>
        <w:widowControl w:val="0"/>
        <w:kinsoku/>
        <w:wordWrap/>
        <w:overflowPunct/>
        <w:topLinePunct w:val="0"/>
        <w:autoSpaceDE/>
        <w:autoSpaceDN/>
        <w:bidi w:val="0"/>
        <w:adjustRightInd w:val="0"/>
        <w:snapToGri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抢修。</w:t>
      </w:r>
    </w:p>
    <w:p>
      <w:pPr>
        <w:pageBreakBefore w:val="0"/>
        <w:kinsoku/>
        <w:wordWrap/>
        <w:overflowPunct/>
        <w:topLinePunct w:val="0"/>
        <w:autoSpaceDE/>
        <w:autoSpaceDN/>
        <w:bidi w:val="0"/>
        <w:adjustRightInd w:val="0"/>
        <w:spacing w:after="0" w:line="240" w:lineRule="auto"/>
        <w:ind w:left="110" w:leftChars="50" w:firstLine="491" w:firstLineChars="205"/>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ageBreakBefore w:val="0"/>
        <w:kinsoku/>
        <w:wordWrap/>
        <w:overflowPunct/>
        <w:topLinePunct w:val="0"/>
        <w:autoSpaceDE/>
        <w:autoSpaceDN/>
        <w:bidi w:val="0"/>
        <w:adjustRightInd w:val="0"/>
        <w:spacing w:after="0" w:line="240" w:lineRule="auto"/>
        <w:ind w:left="440" w:leftChars="200" w:firstLine="120" w:firstLineChars="5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4．质量保修完成后，由发包人组织验收。</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五、保修费用</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　　保修费用由造成质量缺陷的责任方承担。</w:t>
      </w:r>
    </w:p>
    <w:p>
      <w:pPr>
        <w:pageBreakBefore w:val="0"/>
        <w:kinsoku/>
        <w:wordWrap/>
        <w:overflowPunct/>
        <w:topLinePunct w:val="0"/>
        <w:autoSpaceDE/>
        <w:autoSpaceDN/>
        <w:bidi w:val="0"/>
        <w:adjustRightInd w:val="0"/>
        <w:spacing w:after="0" w:line="240" w:lineRule="auto"/>
        <w:jc w:val="left"/>
        <w:textAlignment w:val="baseline"/>
        <w:rPr>
          <w:rFonts w:ascii="宋体" w:hAnsi="宋体" w:cs="宋体"/>
          <w:color w:val="000000"/>
          <w:spacing w:val="0"/>
          <w:kern w:val="0"/>
          <w:sz w:val="24"/>
          <w:highlight w:val="none"/>
        </w:rPr>
      </w:pPr>
      <w:r>
        <w:rPr>
          <w:rFonts w:hint="eastAsia" w:ascii="宋体" w:hAnsi="宋体" w:cs="宋体"/>
          <w:b/>
          <w:color w:val="000000"/>
          <w:spacing w:val="0"/>
          <w:kern w:val="0"/>
          <w:sz w:val="24"/>
          <w:highlight w:val="none"/>
        </w:rPr>
        <w:t>六</w:t>
      </w:r>
      <w:r>
        <w:rPr>
          <w:rFonts w:hint="eastAsia" w:ascii="宋体" w:hAnsi="宋体" w:cs="宋体"/>
          <w:color w:val="000000"/>
          <w:spacing w:val="0"/>
          <w:kern w:val="0"/>
          <w:sz w:val="24"/>
          <w:highlight w:val="none"/>
        </w:rPr>
        <w:t>、双方约定的其他工程质量保修事项：</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pPr>
        <w:pageBreakBefore w:val="0"/>
        <w:kinsoku/>
        <w:wordWrap/>
        <w:overflowPunct/>
        <w:topLinePunct w:val="0"/>
        <w:autoSpaceDE/>
        <w:autoSpaceDN/>
        <w:bidi w:val="0"/>
        <w:adjustRightInd w:val="0"/>
        <w:spacing w:after="0" w:line="240" w:lineRule="auto"/>
        <w:ind w:firstLine="456" w:firstLineChars="19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工程质量保修书由发包人、承包人在工程竣工验收前共同签署，作为施工合同附件，其有效期限至保修期满。</w:t>
      </w:r>
    </w:p>
    <w:p>
      <w:pPr>
        <w:pageBreakBefore w:val="0"/>
        <w:kinsoku/>
        <w:wordWrap/>
        <w:overflowPunct/>
        <w:topLinePunct w:val="0"/>
        <w:autoSpaceDE/>
        <w:autoSpaceDN/>
        <w:bidi w:val="0"/>
        <w:adjustRightInd w:val="0"/>
        <w:spacing w:after="0" w:line="240" w:lineRule="auto"/>
        <w:ind w:firstLine="420"/>
        <w:textAlignment w:val="baseline"/>
        <w:rPr>
          <w:rFonts w:ascii="宋体" w:hAnsi="宋体" w:cs="宋体"/>
          <w:color w:val="000000"/>
          <w:spacing w:val="0"/>
          <w:kern w:val="0"/>
          <w:sz w:val="24"/>
          <w:highlight w:val="none"/>
        </w:rPr>
      </w:pP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发包人(公章)：</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 xml:space="preserve">            承包人(公章)：</w:t>
      </w:r>
      <w:r>
        <w:rPr>
          <w:rFonts w:hint="eastAsia" w:ascii="宋体" w:hAnsi="宋体" w:cs="宋体"/>
          <w:color w:val="000000"/>
          <w:spacing w:val="0"/>
          <w:kern w:val="0"/>
          <w:sz w:val="24"/>
          <w:highlight w:val="none"/>
          <w:u w:val="single"/>
        </w:rPr>
        <w:t xml:space="preserve">          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地  址：</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 xml:space="preserve">             地  址：</w:t>
      </w:r>
      <w:r>
        <w:rPr>
          <w:rFonts w:hint="eastAsia" w:ascii="宋体" w:hAnsi="宋体" w:cs="宋体"/>
          <w:color w:val="000000"/>
          <w:spacing w:val="0"/>
          <w:kern w:val="0"/>
          <w:sz w:val="24"/>
          <w:highlight w:val="none"/>
          <w:u w:val="single"/>
        </w:rPr>
        <w:t xml:space="preserve"> 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法定代表人(签字)：</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法定代表人(签字)：</w:t>
      </w:r>
      <w:r>
        <w:rPr>
          <w:rFonts w:hint="eastAsia" w:ascii="宋体" w:hAnsi="宋体" w:cs="宋体"/>
          <w:color w:val="000000"/>
          <w:spacing w:val="0"/>
          <w:kern w:val="0"/>
          <w:sz w:val="24"/>
          <w:highlight w:val="none"/>
          <w:u w:val="singl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委托代理人(签字)：</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委托代理人(签字)：</w:t>
      </w:r>
      <w:r>
        <w:rPr>
          <w:rFonts w:hint="eastAsia" w:ascii="宋体" w:hAnsi="宋体" w:cs="宋体"/>
          <w:color w:val="000000"/>
          <w:spacing w:val="0"/>
          <w:kern w:val="0"/>
          <w:sz w:val="24"/>
          <w:highlight w:val="none"/>
          <w:u w:val="singl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  话：</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电  话：</w:t>
      </w:r>
      <w:r>
        <w:rPr>
          <w:rFonts w:hint="eastAsia" w:ascii="宋体" w:hAnsi="宋体" w:cs="宋体"/>
          <w:color w:val="000000"/>
          <w:spacing w:val="0"/>
          <w:kern w:val="0"/>
          <w:sz w:val="24"/>
          <w:highlight w:val="none"/>
          <w:u w:val="singl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传  真：</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传  真：</w:t>
      </w:r>
      <w:r>
        <w:rPr>
          <w:rFonts w:hint="eastAsia" w:ascii="宋体" w:hAnsi="宋体" w:cs="宋体"/>
          <w:color w:val="000000"/>
          <w:spacing w:val="0"/>
          <w:kern w:val="0"/>
          <w:sz w:val="24"/>
          <w:highlight w:val="none"/>
          <w:u w:val="single"/>
        </w:rPr>
        <w:t xml:space="preserve">  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开户银行：</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开户银行：</w:t>
      </w:r>
      <w:r>
        <w:rPr>
          <w:rFonts w:hint="eastAsia" w:ascii="宋体" w:hAnsi="宋体" w:cs="宋体"/>
          <w:color w:val="000000"/>
          <w:spacing w:val="0"/>
          <w:kern w:val="0"/>
          <w:sz w:val="24"/>
          <w:highlight w:val="none"/>
          <w:u w:val="singl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账  号：</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 xml:space="preserve">             账  号：</w:t>
      </w:r>
      <w:r>
        <w:rPr>
          <w:rFonts w:hint="eastAsia" w:ascii="宋体" w:hAnsi="宋体" w:cs="宋体"/>
          <w:color w:val="000000"/>
          <w:spacing w:val="0"/>
          <w:kern w:val="0"/>
          <w:sz w:val="24"/>
          <w:highlight w:val="none"/>
          <w:u w:val="singl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邮政编码：</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 xml:space="preserve">             邮政编码：</w:t>
      </w:r>
      <w:r>
        <w:rPr>
          <w:rFonts w:hint="eastAsia" w:ascii="宋体" w:hAnsi="宋体" w:cs="宋体"/>
          <w:color w:val="000000"/>
          <w:spacing w:val="0"/>
          <w:kern w:val="0"/>
          <w:sz w:val="24"/>
          <w:highlight w:val="none"/>
          <w:u w:val="single"/>
        </w:rPr>
        <w:t xml:space="preserve">   </w:t>
      </w:r>
    </w:p>
    <w:p>
      <w:pPr>
        <w:keepNext/>
        <w:keepLines/>
        <w:pageBreakBefore w:val="0"/>
        <w:kinsoku/>
        <w:wordWrap/>
        <w:overflowPunct/>
        <w:topLinePunct w:val="0"/>
        <w:autoSpaceDE/>
        <w:autoSpaceDN/>
        <w:bidi w:val="0"/>
        <w:adjustRightInd w:val="0"/>
        <w:spacing w:after="0" w:line="240" w:lineRule="auto"/>
        <w:textAlignment w:val="baseline"/>
        <w:outlineLvl w:val="3"/>
        <w:rPr>
          <w:rFonts w:ascii="宋体" w:hAnsi="宋体" w:cs="宋体"/>
          <w:b/>
          <w:bCs/>
          <w:color w:val="000000"/>
          <w:spacing w:val="0"/>
          <w:sz w:val="28"/>
          <w:szCs w:val="28"/>
          <w:highlight w:val="none"/>
        </w:rPr>
      </w:pPr>
    </w:p>
    <w:p>
      <w:pPr>
        <w:pageBreakBefore w:val="0"/>
        <w:kinsoku/>
        <w:wordWrap/>
        <w:overflowPunct/>
        <w:topLinePunct w:val="0"/>
        <w:autoSpaceDE/>
        <w:autoSpaceDN/>
        <w:bidi w:val="0"/>
        <w:adjustRightInd w:val="0"/>
        <w:spacing w:after="0" w:line="240" w:lineRule="auto"/>
        <w:textAlignment w:val="baseline"/>
        <w:rPr>
          <w:rFonts w:hint="eastAsia" w:ascii="宋体" w:hAnsi="宋体" w:eastAsia="宋体" w:cs="宋体"/>
          <w:color w:val="000000"/>
          <w:spacing w:val="0"/>
          <w:kern w:val="0"/>
          <w:sz w:val="24"/>
          <w:highlight w:val="none"/>
          <w:lang w:val="en-US" w:eastAsia="zh-CN"/>
        </w:rPr>
      </w:pPr>
      <w:r>
        <w:rPr>
          <w:rFonts w:hint="eastAsia" w:ascii="宋体" w:hAnsi="宋体" w:cs="宋体"/>
          <w:color w:val="000000"/>
          <w:spacing w:val="0"/>
          <w:kern w:val="0"/>
          <w:sz w:val="24"/>
          <w:highlight w:val="none"/>
          <w:lang w:eastAsia="zh-CN"/>
        </w:rPr>
        <w:t>业主单位</w:t>
      </w:r>
      <w:r>
        <w:rPr>
          <w:rFonts w:hint="eastAsia" w:ascii="宋体" w:hAnsi="宋体" w:cs="宋体"/>
          <w:color w:val="000000"/>
          <w:spacing w:val="0"/>
          <w:kern w:val="0"/>
          <w:sz w:val="24"/>
          <w:highlight w:val="none"/>
        </w:rPr>
        <w:t>(公章)：</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u w:val="single"/>
          <w:lang w:val="en-US" w:eastAsia="zh-CN"/>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地  址：</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法定代表人(签字)：</w:t>
      </w:r>
      <w:r>
        <w:rPr>
          <w:rFonts w:hint="eastAsia" w:ascii="宋体" w:hAnsi="宋体" w:cs="宋体"/>
          <w:color w:val="000000"/>
          <w:spacing w:val="0"/>
          <w:kern w:val="0"/>
          <w:sz w:val="24"/>
          <w:highlight w:val="none"/>
          <w:u w:val="singl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委托代理人(签字)：</w:t>
      </w:r>
      <w:r>
        <w:rPr>
          <w:rFonts w:hint="eastAsia" w:ascii="宋体" w:hAnsi="宋体" w:cs="宋体"/>
          <w:color w:val="000000"/>
          <w:spacing w:val="0"/>
          <w:kern w:val="0"/>
          <w:sz w:val="24"/>
          <w:highlight w:val="none"/>
          <w:u w:val="singl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电  话：</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传  真：</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开户银行：</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 xml:space="preserve"> </w:t>
      </w:r>
    </w:p>
    <w:p>
      <w:pPr>
        <w:pageBreakBefore w:val="0"/>
        <w:kinsoku/>
        <w:wordWrap/>
        <w:overflowPunct/>
        <w:topLinePunct w:val="0"/>
        <w:autoSpaceDE/>
        <w:autoSpaceDN/>
        <w:bidi w:val="0"/>
        <w:adjustRightInd w:val="0"/>
        <w:spacing w:after="0" w:line="24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账  号：</w:t>
      </w: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rPr>
        <w:t xml:space="preserve"> </w:t>
      </w:r>
    </w:p>
    <w:p>
      <w:pPr>
        <w:pageBreakBefore w:val="0"/>
        <w:kinsoku/>
        <w:wordWrap/>
        <w:overflowPunct/>
        <w:topLinePunct w:val="0"/>
        <w:autoSpaceDE/>
        <w:autoSpaceDN/>
        <w:bidi w:val="0"/>
        <w:adjustRightInd w:val="0"/>
        <w:spacing w:after="0" w:line="240" w:lineRule="auto"/>
        <w:rPr>
          <w:rFonts w:ascii="宋体" w:hAnsi="Courier New" w:cs="Times New Roman"/>
          <w:b w:val="0"/>
          <w:bCs w:val="0"/>
          <w:color w:val="000000"/>
          <w:spacing w:val="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spacing w:val="0"/>
          <w:kern w:val="0"/>
          <w:sz w:val="24"/>
          <w:highlight w:val="none"/>
        </w:rPr>
        <w:t>邮政编码：</w:t>
      </w:r>
      <w:r>
        <w:rPr>
          <w:rFonts w:hint="eastAsia" w:ascii="宋体" w:hAnsi="宋体" w:cs="宋体"/>
          <w:color w:val="000000"/>
          <w:spacing w:val="0"/>
          <w:kern w:val="0"/>
          <w:sz w:val="24"/>
          <w:highlight w:val="none"/>
          <w:u w:val="single"/>
        </w:rPr>
        <w:t xml:space="preserve">     </w:t>
      </w:r>
    </w:p>
    <w:p>
      <w:pPr>
        <w:adjustRightInd w:val="0"/>
        <w:spacing w:before="156" w:beforeLines="50" w:after="156" w:afterLines="50" w:line="300" w:lineRule="auto"/>
        <w:jc w:val="both"/>
        <w:textAlignment w:val="baseline"/>
        <w:rPr>
          <w:rFonts w:hint="eastAsia" w:ascii="宋体" w:hAnsi="宋体" w:cs="宋体"/>
          <w:b/>
          <w:color w:val="000000"/>
          <w:spacing w:val="0"/>
          <w:kern w:val="0"/>
          <w:sz w:val="28"/>
          <w:szCs w:val="28"/>
          <w:highlight w:val="none"/>
        </w:rPr>
      </w:pPr>
    </w:p>
    <w:p>
      <w:pPr>
        <w:adjustRightInd w:val="0"/>
        <w:spacing w:before="156" w:beforeLines="50" w:after="156" w:afterLines="50" w:line="300" w:lineRule="auto"/>
        <w:jc w:val="center"/>
        <w:textAlignment w:val="baseline"/>
        <w:rPr>
          <w:rFonts w:ascii="宋体" w:hAnsi="宋体" w:cs="宋体"/>
          <w:b/>
          <w:color w:val="000000"/>
          <w:spacing w:val="0"/>
          <w:kern w:val="0"/>
          <w:sz w:val="28"/>
          <w:szCs w:val="28"/>
          <w:highlight w:val="none"/>
        </w:rPr>
      </w:pPr>
      <w:r>
        <w:rPr>
          <w:rFonts w:hint="eastAsia" w:ascii="宋体" w:hAnsi="宋体" w:cs="宋体"/>
          <w:b/>
          <w:color w:val="000000"/>
          <w:spacing w:val="0"/>
          <w:kern w:val="0"/>
          <w:sz w:val="28"/>
          <w:szCs w:val="28"/>
          <w:highlight w:val="none"/>
        </w:rPr>
        <w:t>承包人主要施工管理人员表</w:t>
      </w:r>
    </w:p>
    <w:tbl>
      <w:tblPr>
        <w:tblStyle w:val="19"/>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名    称</w:t>
            </w:r>
          </w:p>
        </w:tc>
        <w:tc>
          <w:tcPr>
            <w:tcW w:w="1418" w:type="dxa"/>
            <w:tcBorders>
              <w:top w:val="single" w:color="auto" w:sz="12" w:space="0"/>
              <w:bottom w:val="doub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姓名</w:t>
            </w:r>
          </w:p>
        </w:tc>
        <w:tc>
          <w:tcPr>
            <w:tcW w:w="1134" w:type="dxa"/>
            <w:tcBorders>
              <w:top w:val="single" w:color="auto" w:sz="12" w:space="0"/>
              <w:bottom w:val="doub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职务</w:t>
            </w:r>
          </w:p>
        </w:tc>
        <w:tc>
          <w:tcPr>
            <w:tcW w:w="1134" w:type="dxa"/>
            <w:tcBorders>
              <w:top w:val="single" w:color="auto" w:sz="12" w:space="0"/>
              <w:bottom w:val="doub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职称</w:t>
            </w:r>
          </w:p>
        </w:tc>
        <w:tc>
          <w:tcPr>
            <w:tcW w:w="4252" w:type="dxa"/>
            <w:tcBorders>
              <w:top w:val="single" w:color="auto" w:sz="12" w:space="0"/>
              <w:bottom w:val="doub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项目主管</w:t>
            </w:r>
          </w:p>
        </w:tc>
        <w:tc>
          <w:tcPr>
            <w:tcW w:w="1418" w:type="dxa"/>
            <w:tcBorders>
              <w:top w:val="nil"/>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tcBorders>
              <w:top w:val="nil"/>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tcBorders>
              <w:top w:val="nil"/>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tcBorders>
              <w:top w:val="nil"/>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pPr>
              <w:pStyle w:val="9"/>
              <w:keepNext/>
              <w:spacing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其他人员</w:t>
            </w: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hAnsi="宋体" w:cs="宋体"/>
                <w:color w:val="000000"/>
                <w:spacing w:val="0"/>
                <w:kern w:val="0"/>
                <w:sz w:val="20"/>
                <w:szCs w:val="20"/>
                <w:highlight w:val="none"/>
              </w:rPr>
            </w:pP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tcBorders>
              <w:bottom w:val="nil"/>
            </w:tcBorders>
            <w:vAlign w:val="center"/>
          </w:tcPr>
          <w:p>
            <w:pPr>
              <w:adjustRightInd w:val="0"/>
              <w:spacing w:line="360" w:lineRule="atLeast"/>
              <w:textAlignment w:val="baseline"/>
              <w:rPr>
                <w:rFonts w:ascii="宋体" w:hAnsi="宋体" w:cs="宋体"/>
                <w:color w:val="000000"/>
                <w:spacing w:val="0"/>
                <w:kern w:val="0"/>
                <w:sz w:val="20"/>
                <w:szCs w:val="20"/>
                <w:highlight w:val="none"/>
              </w:rPr>
            </w:pP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项目负责人</w:t>
            </w: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项目副经理</w:t>
            </w: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项目技术负责人</w:t>
            </w: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造价管理</w:t>
            </w: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质量管理</w:t>
            </w: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材料管理</w:t>
            </w: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计划管理</w:t>
            </w: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r>
              <w:rPr>
                <w:rFonts w:hint="eastAsia" w:ascii="宋体" w:hAnsi="宋体" w:cs="宋体"/>
                <w:color w:val="000000"/>
                <w:spacing w:val="0"/>
                <w:sz w:val="24"/>
                <w:szCs w:val="24"/>
                <w:highlight w:val="none"/>
              </w:rPr>
              <w:t>安全管理</w:t>
            </w: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restart"/>
            <w:vAlign w:val="center"/>
          </w:tcPr>
          <w:p>
            <w:pPr>
              <w:adjustRightInd w:val="0"/>
              <w:spacing w:line="360" w:lineRule="atLeast"/>
              <w:jc w:val="center"/>
              <w:textAlignment w:val="baseline"/>
              <w:rPr>
                <w:rFonts w:ascii="宋体" w:hAnsi="宋体" w:cs="宋体"/>
                <w:color w:val="000000"/>
                <w:spacing w:val="0"/>
                <w:kern w:val="0"/>
                <w:sz w:val="20"/>
                <w:szCs w:val="20"/>
                <w:highlight w:val="none"/>
              </w:rPr>
            </w:pPr>
            <w:r>
              <w:rPr>
                <w:rFonts w:hint="eastAsia" w:ascii="宋体" w:hAnsi="宋体" w:cs="宋体"/>
                <w:color w:val="000000"/>
                <w:spacing w:val="0"/>
                <w:kern w:val="0"/>
                <w:sz w:val="24"/>
                <w:highlight w:val="none"/>
              </w:rPr>
              <w:t>其他人员</w:t>
            </w: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hAnsi="宋体" w:cs="宋体"/>
                <w:color w:val="000000"/>
                <w:spacing w:val="0"/>
                <w:kern w:val="0"/>
                <w:sz w:val="20"/>
                <w:szCs w:val="20"/>
                <w:highlight w:val="none"/>
              </w:rPr>
            </w:pP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hAnsi="宋体" w:cs="宋体"/>
                <w:color w:val="000000"/>
                <w:spacing w:val="0"/>
                <w:kern w:val="0"/>
                <w:sz w:val="20"/>
                <w:szCs w:val="20"/>
                <w:highlight w:val="none"/>
              </w:rPr>
            </w:pPr>
          </w:p>
        </w:tc>
        <w:tc>
          <w:tcPr>
            <w:tcW w:w="1418"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adjustRightInd w:val="0"/>
              <w:spacing w:line="360" w:lineRule="atLeast"/>
              <w:textAlignment w:val="baseline"/>
              <w:rPr>
                <w:rFonts w:ascii="宋体" w:hAnsi="宋体" w:cs="宋体"/>
                <w:color w:val="000000"/>
                <w:spacing w:val="0"/>
                <w:kern w:val="0"/>
                <w:sz w:val="20"/>
                <w:szCs w:val="20"/>
                <w:highlight w:val="none"/>
              </w:rPr>
            </w:pPr>
          </w:p>
        </w:tc>
        <w:tc>
          <w:tcPr>
            <w:tcW w:w="1418" w:type="dxa"/>
            <w:tcBorders>
              <w:bottom w:val="single" w:color="auto" w:sz="12"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tcBorders>
              <w:bottom w:val="single" w:color="auto" w:sz="12"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1134" w:type="dxa"/>
            <w:tcBorders>
              <w:bottom w:val="single" w:color="auto" w:sz="12"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c>
          <w:tcPr>
            <w:tcW w:w="4252" w:type="dxa"/>
            <w:tcBorders>
              <w:bottom w:val="single" w:color="auto" w:sz="12" w:space="0"/>
            </w:tcBorders>
            <w:vAlign w:val="center"/>
          </w:tcPr>
          <w:p>
            <w:pPr>
              <w:pStyle w:val="9"/>
              <w:keepNext/>
              <w:spacing w:after="0" w:line="300" w:lineRule="auto"/>
              <w:ind w:left="63" w:right="63"/>
              <w:jc w:val="center"/>
              <w:rPr>
                <w:rFonts w:ascii="宋体" w:hAnsi="宋体" w:cs="宋体"/>
                <w:color w:val="000000"/>
                <w:spacing w:val="0"/>
                <w:sz w:val="24"/>
                <w:szCs w:val="24"/>
                <w:highlight w:val="none"/>
              </w:rPr>
            </w:pPr>
          </w:p>
        </w:tc>
      </w:tr>
    </w:tbl>
    <w:p>
      <w:pPr>
        <w:ind w:firstLine="560" w:firstLineChars="200"/>
        <w:rPr>
          <w:rFonts w:ascii="宋体" w:hAnsi="宋体" w:eastAsia="宋体" w:cs="宋体"/>
          <w:b/>
          <w:color w:val="000000"/>
          <w:sz w:val="36"/>
          <w:szCs w:val="36"/>
          <w:shd w:val="clear" w:color="auto" w:fill="FFFFFF"/>
        </w:rPr>
      </w:pPr>
      <w:r>
        <w:rPr>
          <w:rFonts w:hint="eastAsia" w:ascii="宋体" w:hAnsi="宋体" w:cs="宋体"/>
          <w:b/>
          <w:bCs/>
          <w:color w:val="000000"/>
          <w:spacing w:val="0"/>
          <w:sz w:val="28"/>
          <w:szCs w:val="28"/>
          <w:highlight w:val="none"/>
        </w:rPr>
        <w:br w:type="page"/>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lang w:eastAsia="zh-CN"/>
        </w:rPr>
        <w:t>园庄镇三台龙地下交通站及周边环境提升改造工程-多功能党员活动中心建筑</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(盖章)</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w:t>
      </w:r>
      <w:r>
        <w:rPr>
          <w:rFonts w:hint="eastAsia" w:ascii="宋体" w:hAnsi="宋体" w:eastAsia="宋体" w:cs="宋体"/>
          <w:b/>
          <w:color w:val="000000"/>
          <w:sz w:val="28"/>
          <w:szCs w:val="28"/>
          <w:shd w:val="clear" w:color="auto" w:fill="FFFFFF"/>
          <w:lang w:val="en-US" w:eastAsia="zh-CN"/>
        </w:rPr>
        <w:t>扫描件</w:t>
      </w:r>
      <w:r>
        <w:rPr>
          <w:rFonts w:hint="eastAsia" w:ascii="宋体" w:hAnsi="宋体" w:eastAsia="宋体" w:cs="宋体"/>
          <w:b/>
          <w:color w:val="000000"/>
          <w:sz w:val="28"/>
          <w:szCs w:val="28"/>
          <w:shd w:val="clear" w:color="auto" w:fill="FFFFFF"/>
        </w:rPr>
        <w:t>加盖公章</w:t>
      </w:r>
    </w:p>
    <w:p>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w:t>
      </w:r>
      <w:r>
        <w:rPr>
          <w:rFonts w:hint="eastAsia" w:ascii="宋体" w:hAnsi="宋体" w:eastAsia="宋体" w:cs="宋体"/>
          <w:b/>
          <w:color w:val="000000"/>
          <w:sz w:val="28"/>
          <w:szCs w:val="28"/>
          <w:shd w:val="clear" w:color="auto" w:fill="FFFFFF"/>
          <w:lang w:val="en-US" w:eastAsia="zh-CN"/>
        </w:rPr>
        <w:t>扫描件</w:t>
      </w:r>
      <w:r>
        <w:rPr>
          <w:rFonts w:hint="eastAsia" w:ascii="宋体" w:hAnsi="宋体" w:eastAsia="宋体" w:cs="宋体"/>
          <w:b/>
          <w:color w:val="000000"/>
          <w:sz w:val="28"/>
          <w:szCs w:val="28"/>
          <w:shd w:val="clear" w:color="auto" w:fill="FFFFFF"/>
        </w:rPr>
        <w:t>加盖公章</w:t>
      </w:r>
    </w:p>
    <w:p>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w:t>
      </w:r>
      <w:r>
        <w:rPr>
          <w:rFonts w:hint="eastAsia" w:ascii="宋体" w:hAnsi="宋体" w:eastAsia="宋体" w:cs="宋体"/>
          <w:b/>
          <w:color w:val="000000"/>
          <w:sz w:val="28"/>
          <w:szCs w:val="28"/>
          <w:shd w:val="clear" w:color="auto" w:fill="FFFFFF"/>
          <w:lang w:val="en-US" w:eastAsia="zh-CN"/>
        </w:rPr>
        <w:t>扫描件</w:t>
      </w:r>
      <w:r>
        <w:rPr>
          <w:rFonts w:hint="eastAsia" w:ascii="宋体" w:hAnsi="宋体" w:eastAsia="宋体" w:cs="宋体"/>
          <w:b/>
          <w:color w:val="000000"/>
          <w:sz w:val="28"/>
          <w:szCs w:val="28"/>
          <w:shd w:val="clear" w:color="auto" w:fill="FFFFFF"/>
        </w:rPr>
        <w:t>加盖公章</w:t>
      </w:r>
    </w:p>
    <w:p>
      <w:pPr>
        <w:shd w:val="clear" w:color="auto" w:fill="FFFFFF"/>
        <w:spacing w:after="0" w:line="8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（5）注册建造师身份证、执业证书及安全生产考核合格证(B证)</w:t>
      </w:r>
      <w:r>
        <w:rPr>
          <w:rFonts w:hint="eastAsia" w:ascii="宋体" w:hAnsi="宋体" w:eastAsia="宋体" w:cs="宋体"/>
          <w:b/>
          <w:color w:val="000000"/>
          <w:sz w:val="28"/>
          <w:szCs w:val="28"/>
          <w:shd w:val="clear" w:color="auto" w:fill="FFFFFF"/>
          <w:lang w:val="en-US" w:eastAsia="zh-CN"/>
        </w:rPr>
        <w:t>扫描件</w:t>
      </w:r>
      <w:r>
        <w:rPr>
          <w:rFonts w:hint="eastAsia" w:ascii="宋体" w:hAnsi="宋体" w:eastAsia="宋体" w:cs="宋体"/>
          <w:b/>
          <w:color w:val="000000"/>
          <w:sz w:val="28"/>
          <w:szCs w:val="28"/>
          <w:shd w:val="clear" w:color="auto" w:fill="FFFFFF"/>
        </w:rPr>
        <w:t>加盖公章</w:t>
      </w:r>
    </w:p>
    <w:p>
      <w:pPr>
        <w:shd w:val="clear" w:color="auto" w:fill="FFFFFF"/>
        <w:spacing w:after="0" w:line="8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w:t>
      </w:r>
      <w:r>
        <w:rPr>
          <w:rFonts w:hint="eastAsia" w:ascii="宋体" w:hAnsi="宋体" w:eastAsia="宋体" w:cs="宋体"/>
          <w:b/>
          <w:color w:val="000000"/>
          <w:sz w:val="28"/>
          <w:szCs w:val="28"/>
          <w:shd w:val="clear" w:color="auto" w:fill="FFFFFF"/>
          <w:lang w:val="en-US" w:eastAsia="zh-CN"/>
        </w:rPr>
        <w:t>扫描件</w:t>
      </w:r>
      <w:r>
        <w:rPr>
          <w:rFonts w:hint="eastAsia" w:ascii="宋体" w:hAnsi="宋体" w:eastAsia="宋体" w:cs="宋体"/>
          <w:b/>
          <w:color w:val="000000"/>
          <w:sz w:val="28"/>
          <w:szCs w:val="28"/>
          <w:shd w:val="clear" w:color="auto" w:fill="FFFFFF"/>
        </w:rPr>
        <w:t>加盖公章</w:t>
      </w:r>
    </w:p>
    <w:p>
      <w:pPr>
        <w:shd w:val="clear" w:color="auto" w:fill="FFFFFF"/>
        <w:spacing w:after="0" w:line="800" w:lineRule="exact"/>
        <w:ind w:right="18" w:firstLine="562" w:firstLineChars="200"/>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（7）缴纳投标保证金回单扫描件加盖公章</w:t>
      </w:r>
    </w:p>
    <w:p>
      <w:pPr>
        <w:shd w:val="clear" w:color="auto" w:fill="FFFFFF"/>
        <w:spacing w:after="0" w:line="800" w:lineRule="exact"/>
        <w:ind w:right="18" w:firstLine="562"/>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（8）</w:t>
      </w:r>
      <w:r>
        <w:rPr>
          <w:rFonts w:hint="eastAsia" w:ascii="宋体" w:hAnsi="宋体" w:eastAsia="宋体" w:cs="宋体"/>
          <w:b/>
          <w:color w:val="000000"/>
          <w:kern w:val="0"/>
          <w:sz w:val="28"/>
          <w:szCs w:val="28"/>
          <w:highlight w:val="none"/>
          <w:shd w:val="clear" w:color="auto" w:fill="FFFFFF"/>
          <w:lang w:val="en-US" w:eastAsia="zh-CN" w:bidi="ar-SA"/>
        </w:rPr>
        <w:t>投标人认为有必要提供的材料</w:t>
      </w:r>
    </w:p>
    <w:p>
      <w:pPr>
        <w:shd w:val="clear" w:color="auto" w:fill="FFFFFF"/>
        <w:wordWrap w:val="0"/>
        <w:spacing w:after="0" w:line="315" w:lineRule="atLeast"/>
        <w:ind w:firstLine="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11"/>
        <w:ind w:left="0" w:leftChars="0" w:firstLine="0" w:firstLineChars="0"/>
      </w:pPr>
    </w:p>
    <w:p>
      <w:pPr>
        <w:pStyle w:val="73"/>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70"/>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仙游县园庄镇振兴乡村投资有限公司</w:t>
      </w:r>
      <w:r>
        <w:rPr>
          <w:rFonts w:ascii="宋体" w:hAnsi="宋体" w:eastAsia="宋体" w:cs="宋体"/>
          <w:kern w:val="0"/>
          <w:sz w:val="24"/>
          <w:szCs w:val="24"/>
          <w:u w:val="single"/>
        </w:rPr>
        <w:t xml:space="preserve">  </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r>
        <w:rPr>
          <w:rFonts w:ascii="宋体" w:hAnsi="宋体" w:eastAsia="宋体" w:cs="宋体"/>
          <w:kern w:val="0"/>
          <w:sz w:val="24"/>
          <w:szCs w:val="24"/>
        </w:rPr>
        <w:t xml:space="preserve"> </w:t>
      </w:r>
    </w:p>
    <w:p>
      <w:pPr>
        <w:pStyle w:val="70"/>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rPr>
        <w:t xml:space="preserve">                   </w:t>
      </w:r>
      <w:r>
        <w:rPr>
          <w:rFonts w:ascii="宋体" w:hAnsi="宋体" w:eastAsia="宋体" w:cs="宋体"/>
          <w:sz w:val="24"/>
          <w:szCs w:val="24"/>
          <w:lang w:val="zh-TW" w:eastAsia="zh-TW"/>
        </w:rPr>
        <w:t>（项目名称）</w:t>
      </w:r>
      <w:r>
        <w:rPr>
          <w:rFonts w:ascii="宋体" w:hAnsi="宋体" w:eastAsia="宋体" w:cs="宋体"/>
          <w:sz w:val="24"/>
          <w:szCs w:val="24"/>
          <w:u w:val="single"/>
        </w:rPr>
        <w:t xml:space="preserve">         </w:t>
      </w:r>
      <w:r>
        <w:rPr>
          <w:rFonts w:ascii="宋体" w:hAnsi="宋体" w:eastAsia="宋体" w:cs="宋体"/>
          <w:sz w:val="24"/>
          <w:szCs w:val="24"/>
          <w:lang w:val="zh-TW" w:eastAsia="zh-TW"/>
        </w:rPr>
        <w:t>标段施工招标文件的全部内容，愿意以人民币（大写）</w:t>
      </w:r>
      <w:r>
        <w:rPr>
          <w:rFonts w:ascii="宋体" w:hAnsi="宋体" w:eastAsia="宋体" w:cs="宋体"/>
          <w:sz w:val="24"/>
          <w:szCs w:val="24"/>
          <w:u w:val="single"/>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rPr>
        <w:t xml:space="preserve">        </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rPr>
        <w:t xml:space="preserve">            </w:t>
      </w:r>
      <w:r>
        <w:rPr>
          <w:rFonts w:ascii="宋体" w:hAnsi="宋体" w:eastAsia="宋体" w:cs="宋体"/>
          <w:sz w:val="24"/>
          <w:szCs w:val="24"/>
          <w:lang w:val="zh-TW" w:eastAsia="zh-TW"/>
        </w:rPr>
        <w:t>标准。</w:t>
      </w:r>
    </w:p>
    <w:p>
      <w:pPr>
        <w:pStyle w:val="70"/>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70"/>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 </w:t>
      </w:r>
      <w:r>
        <w:rPr>
          <w:rFonts w:ascii="宋体" w:hAnsi="宋体" w:eastAsia="宋体" w:cs="宋体"/>
          <w:sz w:val="24"/>
          <w:szCs w:val="24"/>
          <w:lang w:val="zh-TW" w:eastAsia="zh-TW"/>
        </w:rPr>
        <w:t>随同本投标函提交投标保证金一份，金额为人民币（大写）</w:t>
      </w:r>
      <w:r>
        <w:rPr>
          <w:rFonts w:ascii="宋体" w:hAnsi="宋体" w:eastAsia="宋体" w:cs="宋体"/>
          <w:sz w:val="24"/>
          <w:szCs w:val="24"/>
          <w:u w:val="single"/>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w:t>
      </w:r>
    </w:p>
    <w:p>
      <w:pPr>
        <w:pStyle w:val="70"/>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4</w:t>
      </w:r>
      <w:r>
        <w:rPr>
          <w:rFonts w:ascii="宋体" w:hAnsi="宋体" w:eastAsia="宋体" w:cs="宋体"/>
          <w:sz w:val="24"/>
          <w:szCs w:val="24"/>
          <w:lang w:val="zh-TW" w:eastAsia="zh-TW"/>
        </w:rPr>
        <w:t>．如中标，我方承诺：</w:t>
      </w:r>
    </w:p>
    <w:p>
      <w:pPr>
        <w:pStyle w:val="70"/>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70"/>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70"/>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70"/>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70"/>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70"/>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70"/>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70"/>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70"/>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w:t>
      </w:r>
      <w:r>
        <w:rPr>
          <w:rFonts w:hint="eastAsia" w:ascii="宋体" w:hAnsi="宋体" w:eastAsia="宋体" w:cs="宋体"/>
          <w:sz w:val="24"/>
          <w:szCs w:val="24"/>
          <w:lang w:val="en-US" w:eastAsia="zh-CN"/>
        </w:rPr>
        <w:t>6</w:t>
      </w:r>
      <w:r>
        <w:rPr>
          <w:rFonts w:ascii="宋体" w:hAnsi="宋体" w:eastAsia="宋体" w:cs="宋体"/>
          <w:sz w:val="24"/>
          <w:szCs w:val="24"/>
          <w:lang w:val="zh-TW" w:eastAsia="zh-TW"/>
        </w:rPr>
        <w:t>款规定的任何一种情形。</w:t>
      </w:r>
    </w:p>
    <w:p>
      <w:pPr>
        <w:pStyle w:val="70"/>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7</w:t>
      </w:r>
      <w:r>
        <w:rPr>
          <w:rFonts w:ascii="宋体" w:hAnsi="宋体" w:eastAsia="宋体" w:cs="宋体"/>
          <w:kern w:val="0"/>
          <w:sz w:val="24"/>
          <w:szCs w:val="24"/>
          <w:lang w:val="zh-TW" w:eastAsia="zh-TW"/>
        </w:rPr>
        <w:t>．</w:t>
      </w:r>
      <w:r>
        <w:rPr>
          <w:rFonts w:ascii="宋体" w:hAnsi="宋体" w:eastAsia="宋体" w:cs="宋体"/>
          <w:kern w:val="0"/>
          <w:sz w:val="24"/>
          <w:szCs w:val="24"/>
          <w:u w:val="single"/>
        </w:rPr>
        <w:t xml:space="preserve">                                           </w:t>
      </w:r>
      <w:r>
        <w:rPr>
          <w:rFonts w:ascii="宋体" w:hAnsi="宋体" w:eastAsia="宋体" w:cs="宋体"/>
          <w:kern w:val="0"/>
          <w:sz w:val="24"/>
          <w:szCs w:val="24"/>
        </w:rPr>
        <w:t xml:space="preserve"> </w:t>
      </w:r>
      <w:r>
        <w:rPr>
          <w:rFonts w:ascii="宋体" w:hAnsi="宋体" w:eastAsia="宋体" w:cs="宋体"/>
          <w:kern w:val="0"/>
          <w:sz w:val="24"/>
          <w:szCs w:val="24"/>
          <w:lang w:val="zh-TW" w:eastAsia="zh-TW"/>
        </w:rPr>
        <w:t>（其他补充说明）。</w:t>
      </w:r>
    </w:p>
    <w:p>
      <w:pPr>
        <w:pStyle w:val="70"/>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（盖单位公章）</w:t>
      </w:r>
    </w:p>
    <w:p>
      <w:pPr>
        <w:pStyle w:val="70"/>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（盖章）</w:t>
      </w:r>
    </w:p>
    <w:p>
      <w:pPr>
        <w:pStyle w:val="70"/>
        <w:framePr w:wrap="auto" w:vAnchor="margin" w:hAnchor="text" w:yAlign="inline"/>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val="zh-TW" w:eastAsia="zh-TW"/>
        </w:rPr>
        <w:t>法定代表人或其委托代理人手机号码：</w:t>
      </w:r>
      <w:r>
        <w:rPr>
          <w:rFonts w:ascii="宋体" w:hAnsi="宋体" w:eastAsia="宋体" w:cs="宋体"/>
          <w:sz w:val="24"/>
          <w:szCs w:val="24"/>
          <w:u w:val="single"/>
        </w:rPr>
        <w:t xml:space="preserve">               </w:t>
      </w:r>
    </w:p>
    <w:p>
      <w:pPr>
        <w:pStyle w:val="70"/>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r>
        <w:rPr>
          <w:rFonts w:ascii="宋体" w:hAnsi="宋体" w:eastAsia="宋体" w:cs="宋体"/>
          <w:kern w:val="0"/>
          <w:sz w:val="24"/>
          <w:szCs w:val="24"/>
          <w:u w:val="single"/>
        </w:rPr>
        <w:t xml:space="preserve">                                           </w:t>
      </w:r>
    </w:p>
    <w:p>
      <w:pPr>
        <w:pStyle w:val="70"/>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r>
        <w:rPr>
          <w:rFonts w:ascii="宋体" w:hAnsi="宋体" w:eastAsia="宋体" w:cs="宋体"/>
          <w:kern w:val="0"/>
          <w:sz w:val="24"/>
          <w:szCs w:val="24"/>
          <w:u w:val="single"/>
        </w:rPr>
        <w:t xml:space="preserve">                                           </w:t>
      </w:r>
    </w:p>
    <w:p>
      <w:pPr>
        <w:pStyle w:val="70"/>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r>
        <w:rPr>
          <w:rFonts w:ascii="宋体" w:hAnsi="宋体" w:eastAsia="宋体" w:cs="宋体"/>
          <w:kern w:val="0"/>
          <w:sz w:val="24"/>
          <w:szCs w:val="24"/>
          <w:u w:val="single"/>
        </w:rPr>
        <w:t xml:space="preserve">                                       </w:t>
      </w:r>
    </w:p>
    <w:p>
      <w:pPr>
        <w:pStyle w:val="70"/>
        <w:framePr w:wrap="auto" w:vAnchor="margin" w:hAnchor="text" w:yAlign="inline"/>
        <w:spacing w:line="300" w:lineRule="auto"/>
        <w:rPr>
          <w:rFonts w:hint="default" w:ascii="宋体" w:hAnsi="宋体" w:eastAsia="宋体" w:cs="宋体"/>
          <w:sz w:val="24"/>
          <w:szCs w:val="24"/>
        </w:rPr>
      </w:pP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年</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月</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shd w:val="clear" w:color="auto" w:fill="FFFFFF"/>
        <w:spacing w:after="0" w:line="600" w:lineRule="exact"/>
        <w:ind w:right="18" w:firstLine="562"/>
        <w:rPr>
          <w:rFonts w:hint="eastAsia" w:ascii="宋体" w:hAnsi="宋体" w:eastAsia="宋体" w:cs="宋体"/>
          <w:b/>
          <w:color w:val="000000"/>
          <w:sz w:val="28"/>
          <w:szCs w:val="28"/>
          <w:shd w:val="clear" w:color="auto" w:fill="FFFFFF"/>
        </w:rPr>
      </w:pPr>
    </w:p>
    <w:p>
      <w:pPr>
        <w:shd w:val="clear" w:color="auto" w:fill="FFFFFF"/>
        <w:spacing w:after="0" w:line="6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w:t>
      </w:r>
      <w:r>
        <w:rPr>
          <w:rFonts w:hint="eastAsia" w:ascii="宋体" w:hAnsi="宋体" w:eastAsia="宋体" w:cs="宋体"/>
          <w:b/>
          <w:color w:val="000000"/>
          <w:sz w:val="28"/>
          <w:szCs w:val="28"/>
          <w:shd w:val="clear" w:color="auto" w:fill="FFFFFF"/>
          <w:lang w:val="en-US" w:eastAsia="zh-CN"/>
        </w:rPr>
        <w:t>扫描件</w:t>
      </w:r>
      <w:r>
        <w:rPr>
          <w:rFonts w:hint="eastAsia" w:ascii="宋体" w:hAnsi="宋体" w:eastAsia="宋体" w:cs="宋体"/>
          <w:b/>
          <w:color w:val="000000"/>
          <w:sz w:val="28"/>
          <w:szCs w:val="28"/>
          <w:shd w:val="clear" w:color="auto" w:fill="FFFFFF"/>
        </w:rPr>
        <w:t>加盖公章</w:t>
      </w:r>
    </w:p>
    <w:p>
      <w:pPr>
        <w:shd w:val="clear" w:color="auto" w:fill="FFFFFF"/>
        <w:spacing w:after="0" w:line="600" w:lineRule="exact"/>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w:t>
      </w:r>
      <w:r>
        <w:rPr>
          <w:rFonts w:hint="eastAsia" w:ascii="宋体" w:hAnsi="宋体" w:eastAsia="宋体" w:cs="宋体"/>
          <w:b/>
          <w:color w:val="000000"/>
          <w:sz w:val="28"/>
          <w:szCs w:val="28"/>
          <w:shd w:val="clear" w:color="auto" w:fill="FFFFFF"/>
          <w:lang w:val="en-US" w:eastAsia="zh-CN"/>
        </w:rPr>
        <w:t>扫描件</w:t>
      </w:r>
      <w:r>
        <w:rPr>
          <w:rFonts w:hint="eastAsia" w:ascii="宋体" w:hAnsi="宋体" w:eastAsia="宋体" w:cs="宋体"/>
          <w:b/>
          <w:color w:val="000000"/>
          <w:sz w:val="28"/>
          <w:szCs w:val="28"/>
          <w:shd w:val="clear" w:color="auto" w:fill="FFFFFF"/>
        </w:rPr>
        <w:t>加盖公章</w:t>
      </w:r>
    </w:p>
    <w:p>
      <w:pPr>
        <w:shd w:val="clear" w:color="auto" w:fill="FFFFFF"/>
        <w:spacing w:after="0" w:line="6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w:t>
      </w:r>
      <w:r>
        <w:rPr>
          <w:rFonts w:hint="eastAsia" w:ascii="宋体" w:hAnsi="宋体" w:eastAsia="宋体" w:cs="宋体"/>
          <w:b/>
          <w:color w:val="000000"/>
          <w:sz w:val="28"/>
          <w:szCs w:val="28"/>
          <w:shd w:val="clear" w:color="auto" w:fill="FFFFFF"/>
          <w:lang w:val="en-US" w:eastAsia="zh-CN"/>
        </w:rPr>
        <w:t>扫描件</w:t>
      </w:r>
      <w:r>
        <w:rPr>
          <w:rFonts w:hint="eastAsia" w:ascii="宋体" w:hAnsi="宋体" w:eastAsia="宋体" w:cs="宋体"/>
          <w:b/>
          <w:color w:val="000000"/>
          <w:sz w:val="28"/>
          <w:szCs w:val="28"/>
          <w:shd w:val="clear" w:color="auto" w:fill="FFFFFF"/>
        </w:rPr>
        <w:t>加盖公章</w:t>
      </w:r>
    </w:p>
    <w:p>
      <w:pPr>
        <w:shd w:val="clear" w:color="auto" w:fill="FFFFFF"/>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（5）注册建造师身份证、执业证书及安全生产考核合格证(B证)</w:t>
      </w:r>
      <w:r>
        <w:rPr>
          <w:rFonts w:hint="eastAsia" w:ascii="宋体" w:hAnsi="宋体" w:eastAsia="宋体" w:cs="宋体"/>
          <w:b/>
          <w:color w:val="000000"/>
          <w:sz w:val="28"/>
          <w:szCs w:val="28"/>
          <w:shd w:val="clear" w:color="auto" w:fill="FFFFFF"/>
          <w:lang w:val="en-US" w:eastAsia="zh-CN"/>
        </w:rPr>
        <w:t>扫描件</w:t>
      </w:r>
      <w:r>
        <w:rPr>
          <w:rFonts w:hint="eastAsia" w:ascii="宋体" w:hAnsi="宋体" w:eastAsia="宋体" w:cs="宋体"/>
          <w:b/>
          <w:color w:val="000000"/>
          <w:sz w:val="28"/>
          <w:szCs w:val="28"/>
          <w:shd w:val="clear" w:color="auto" w:fill="FFFFFF"/>
        </w:rPr>
        <w:t>加盖公章</w:t>
      </w:r>
    </w:p>
    <w:p>
      <w:pPr>
        <w:shd w:val="clear" w:color="auto" w:fill="FFFFFF"/>
        <w:spacing w:after="0" w:line="600" w:lineRule="exact"/>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w:t>
      </w:r>
      <w:r>
        <w:rPr>
          <w:rFonts w:hint="eastAsia" w:ascii="宋体" w:hAnsi="宋体" w:eastAsia="宋体" w:cs="宋体"/>
          <w:b/>
          <w:color w:val="000000"/>
          <w:sz w:val="28"/>
          <w:szCs w:val="28"/>
          <w:shd w:val="clear" w:color="auto" w:fill="FFFFFF"/>
          <w:lang w:val="en-US" w:eastAsia="zh-CN"/>
        </w:rPr>
        <w:t>扫描件</w:t>
      </w:r>
      <w:r>
        <w:rPr>
          <w:rFonts w:hint="eastAsia" w:ascii="宋体" w:hAnsi="宋体" w:eastAsia="宋体" w:cs="宋体"/>
          <w:b/>
          <w:color w:val="000000"/>
          <w:sz w:val="28"/>
          <w:szCs w:val="28"/>
          <w:shd w:val="clear" w:color="auto" w:fill="FFFFFF"/>
        </w:rPr>
        <w:t>加盖公章</w:t>
      </w:r>
    </w:p>
    <w:p>
      <w:pPr>
        <w:pStyle w:val="72"/>
        <w:spacing w:line="600" w:lineRule="exact"/>
        <w:ind w:firstLine="562" w:firstLineChars="200"/>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（7）缴纳投标保证金回单扫描件加盖公章</w:t>
      </w:r>
    </w:p>
    <w:p>
      <w:pPr>
        <w:pStyle w:val="72"/>
        <w:spacing w:line="600" w:lineRule="exact"/>
        <w:ind w:firstLine="562" w:firstLineChars="200"/>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（8）</w:t>
      </w:r>
      <w:r>
        <w:rPr>
          <w:rFonts w:hint="eastAsia" w:ascii="宋体" w:hAnsi="宋体" w:eastAsia="宋体" w:cs="宋体"/>
          <w:b/>
          <w:color w:val="000000"/>
          <w:kern w:val="0"/>
          <w:sz w:val="28"/>
          <w:szCs w:val="28"/>
          <w:highlight w:val="none"/>
          <w:shd w:val="clear" w:color="auto" w:fill="FFFFFF"/>
          <w:lang w:val="en-US" w:eastAsia="zh-CN" w:bidi="ar-SA"/>
        </w:rPr>
        <w:t>投标人认为有必要提供的材料</w:t>
      </w:r>
    </w:p>
    <w:p>
      <w:pPr>
        <w:shd w:val="clear" w:color="auto" w:fill="FFFFFF"/>
        <w:spacing w:after="0" w:line="600" w:lineRule="exact"/>
        <w:ind w:right="18" w:firstLine="562"/>
        <w:rPr>
          <w:rFonts w:hint="eastAsia" w:ascii="宋体" w:hAnsi="宋体" w:eastAsia="宋体" w:cs="宋体"/>
          <w:b w:val="0"/>
          <w:bCs/>
          <w:color w:val="000000"/>
          <w:sz w:val="28"/>
          <w:szCs w:val="28"/>
          <w:shd w:val="clear" w:color="auto" w:fill="FFFFFF"/>
          <w:lang w:val="en-US" w:eastAsia="zh-CN"/>
        </w:rPr>
      </w:pPr>
      <w:r>
        <w:rPr>
          <w:rFonts w:hint="eastAsia" w:ascii="宋体" w:hAnsi="宋体" w:eastAsia="宋体" w:cs="宋体"/>
          <w:b/>
          <w:color w:val="000000"/>
          <w:sz w:val="32"/>
          <w:szCs w:val="32"/>
          <w:shd w:val="clear" w:color="auto" w:fill="FFFFFF"/>
        </w:rPr>
        <w:t> </w:t>
      </w:r>
      <w:r>
        <w:rPr>
          <w:rFonts w:hint="eastAsia" w:ascii="宋体" w:hAnsi="宋体" w:eastAsia="宋体" w:cs="宋体"/>
          <w:b w:val="0"/>
          <w:bCs/>
          <w:color w:val="000000"/>
          <w:sz w:val="28"/>
          <w:szCs w:val="28"/>
          <w:shd w:val="clear" w:color="auto" w:fill="FFFFFF"/>
          <w:lang w:val="en-US" w:eastAsia="zh-CN"/>
        </w:rPr>
        <w:t>注：相关证书、证件需在有效期间内</w:t>
      </w:r>
      <w:r>
        <w:rPr>
          <w:rFonts w:hint="eastAsia" w:ascii="宋体" w:hAnsi="宋体" w:eastAsia="宋体" w:cs="宋体"/>
          <w:b w:val="0"/>
          <w:bCs/>
          <w:color w:val="auto"/>
          <w:spacing w:val="0"/>
          <w:kern w:val="2"/>
          <w:sz w:val="21"/>
          <w:szCs w:val="21"/>
          <w:u w:val="none" w:color="auto"/>
          <w:lang w:val="en-US" w:eastAsia="zh-CN" w:bidi="ar-SA"/>
        </w:rPr>
        <w:t>。</w:t>
      </w:r>
    </w:p>
    <w:p>
      <w:pPr>
        <w:shd w:val="clear" w:color="auto" w:fill="FFFFFF"/>
        <w:wordWrap w:val="0"/>
        <w:spacing w:after="0" w:line="700" w:lineRule="atLeast"/>
        <w:rPr>
          <w:rFonts w:ascii="宋体" w:hAnsi="宋体" w:eastAsia="宋体" w:cs="宋体"/>
          <w:color w:val="000000"/>
          <w:sz w:val="21"/>
          <w:szCs w:val="21"/>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70"/>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70"/>
        <w:framePr w:wrap="auto" w:vAnchor="margin" w:hAnchor="text" w:yAlign="inline"/>
        <w:spacing w:line="240" w:lineRule="exact"/>
        <w:jc w:val="center"/>
        <w:rPr>
          <w:rFonts w:hint="default" w:ascii="宋体" w:hAnsi="宋体" w:eastAsia="宋体" w:cs="宋体"/>
          <w:sz w:val="40"/>
          <w:szCs w:val="40"/>
        </w:rPr>
      </w:pPr>
    </w:p>
    <w:p>
      <w:pPr>
        <w:pStyle w:val="70"/>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u w:val="single"/>
        </w:rPr>
        <w:t xml:space="preserve">                   </w:t>
      </w:r>
      <w:r>
        <w:rPr>
          <w:rFonts w:ascii="宋体" w:hAnsi="宋体" w:eastAsia="宋体" w:cs="宋体"/>
          <w:sz w:val="24"/>
          <w:szCs w:val="24"/>
          <w:lang w:val="zh-TW" w:eastAsia="zh-TW"/>
        </w:rPr>
        <w:t>（招标人名称）：</w:t>
      </w:r>
    </w:p>
    <w:p>
      <w:pPr>
        <w:pStyle w:val="70"/>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u w:val="single"/>
        </w:rPr>
        <w:t xml:space="preserve">         </w:t>
      </w:r>
      <w:r>
        <w:rPr>
          <w:rFonts w:ascii="宋体" w:hAnsi="宋体" w:eastAsia="宋体" w:cs="宋体"/>
          <w:sz w:val="24"/>
          <w:szCs w:val="24"/>
          <w:lang w:val="zh-TW" w:eastAsia="zh-TW"/>
        </w:rPr>
        <w:t>（姓名）系</w:t>
      </w:r>
      <w:r>
        <w:rPr>
          <w:rFonts w:ascii="宋体" w:hAnsi="宋体" w:eastAsia="宋体" w:cs="宋体"/>
          <w:sz w:val="24"/>
          <w:szCs w:val="24"/>
          <w:u w:val="single"/>
        </w:rPr>
        <w:t xml:space="preserve">               </w:t>
      </w:r>
      <w:r>
        <w:rPr>
          <w:rFonts w:ascii="宋体" w:hAnsi="宋体" w:eastAsia="宋体" w:cs="宋体"/>
          <w:sz w:val="24"/>
          <w:szCs w:val="24"/>
          <w:lang w:val="zh-TW" w:eastAsia="zh-TW"/>
        </w:rPr>
        <w:t>（投标人）的法定代表人，现承诺：</w:t>
      </w:r>
    </w:p>
    <w:p>
      <w:pPr>
        <w:pStyle w:val="70"/>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u w:val="single"/>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70"/>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70"/>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u w:val="single" w:color="auto"/>
          <w:lang w:val="en-US" w:eastAsia="zh-CN"/>
        </w:rPr>
        <w:t>壹万</w:t>
      </w:r>
      <w:r>
        <w:rPr>
          <w:rFonts w:ascii="宋体" w:hAnsi="宋体" w:eastAsia="宋体" w:cs="宋体"/>
          <w:sz w:val="24"/>
          <w:szCs w:val="24"/>
          <w:u w:val="single" w:color="auto"/>
        </w:rPr>
        <w:t>元</w:t>
      </w:r>
      <w:r>
        <w:rPr>
          <w:rFonts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en-US" w:eastAsia="zh-CN"/>
        </w:rPr>
        <w:t>伍</w:t>
      </w:r>
      <w:r>
        <w:rPr>
          <w:rFonts w:ascii="宋体" w:hAnsi="宋体" w:eastAsia="宋体" w:cs="宋体"/>
          <w:sz w:val="24"/>
          <w:szCs w:val="24"/>
          <w:u w:val="single"/>
          <w:lang w:val="zh-TW"/>
        </w:rPr>
        <w:t>仟元</w:t>
      </w:r>
      <w:r>
        <w:rPr>
          <w:rFonts w:ascii="宋体" w:hAnsi="宋体" w:eastAsia="宋体" w:cs="宋体"/>
          <w:sz w:val="24"/>
          <w:szCs w:val="24"/>
          <w:lang w:val="zh-TW" w:eastAsia="zh-TW"/>
        </w:rPr>
        <w:t>的违约金。</w:t>
      </w:r>
    </w:p>
    <w:p>
      <w:pPr>
        <w:pStyle w:val="70"/>
        <w:framePr w:wrap="auto" w:vAnchor="margin" w:hAnchor="text" w:yAlign="inline"/>
        <w:spacing w:line="480" w:lineRule="auto"/>
        <w:ind w:firstLine="645"/>
        <w:rPr>
          <w:rFonts w:hint="default" w:ascii="宋体" w:hAnsi="宋体" w:eastAsia="宋体" w:cs="宋体"/>
          <w:sz w:val="24"/>
          <w:szCs w:val="24"/>
        </w:rPr>
      </w:pPr>
    </w:p>
    <w:p>
      <w:pPr>
        <w:pStyle w:val="70"/>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70"/>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lang w:val="zh-TW" w:eastAsia="zh-TW"/>
        </w:rPr>
        <w:t>法定代表人：</w:t>
      </w:r>
      <w:r>
        <w:rPr>
          <w:rFonts w:ascii="宋体" w:hAnsi="宋体" w:eastAsia="宋体" w:cs="宋体"/>
          <w:sz w:val="24"/>
          <w:szCs w:val="24"/>
          <w:u w:val="single"/>
          <w:lang w:val="zh-TW" w:eastAsia="zh-TW"/>
        </w:rPr>
        <w:t xml:space="preserve">         （签字或盖章）</w:t>
      </w:r>
    </w:p>
    <w:p>
      <w:pPr>
        <w:pStyle w:val="70"/>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u w:val="single"/>
        </w:rPr>
        <w:t xml:space="preserve">      </w:t>
      </w:r>
      <w:r>
        <w:rPr>
          <w:rFonts w:ascii="宋体" w:hAnsi="宋体" w:eastAsia="宋体" w:cs="宋体"/>
          <w:sz w:val="24"/>
          <w:szCs w:val="24"/>
          <w:lang w:val="zh-TW" w:eastAsia="zh-TW"/>
        </w:rPr>
        <w:t>年</w:t>
      </w:r>
      <w:r>
        <w:rPr>
          <w:rFonts w:ascii="宋体" w:hAnsi="宋体" w:eastAsia="宋体" w:cs="宋体"/>
          <w:sz w:val="24"/>
          <w:szCs w:val="24"/>
          <w:u w:val="single"/>
        </w:rPr>
        <w:t xml:space="preserve">   </w:t>
      </w:r>
      <w:r>
        <w:rPr>
          <w:rFonts w:ascii="宋体" w:hAnsi="宋体" w:eastAsia="宋体" w:cs="宋体"/>
          <w:sz w:val="24"/>
          <w:szCs w:val="24"/>
          <w:lang w:val="zh-TW" w:eastAsia="zh-TW"/>
        </w:rPr>
        <w:t>月</w:t>
      </w:r>
      <w:r>
        <w:rPr>
          <w:rFonts w:ascii="宋体" w:hAnsi="宋体" w:eastAsia="宋体" w:cs="宋体"/>
          <w:sz w:val="24"/>
          <w:szCs w:val="24"/>
          <w:u w:val="single"/>
        </w:rPr>
        <w:t xml:space="preserve">   </w:t>
      </w:r>
      <w:r>
        <w:rPr>
          <w:rFonts w:ascii="宋体" w:hAnsi="宋体" w:eastAsia="宋体" w:cs="宋体"/>
          <w:sz w:val="24"/>
          <w:szCs w:val="24"/>
          <w:lang w:val="zh-TW" w:eastAsia="zh-TW"/>
        </w:rPr>
        <w:t>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11"/>
        <w:ind w:left="440"/>
      </w:pPr>
    </w:p>
    <w:p>
      <w:pPr>
        <w:pStyle w:val="11"/>
        <w:ind w:left="440"/>
      </w:pPr>
    </w:p>
    <w:p>
      <w:pPr>
        <w:pStyle w:val="11"/>
        <w:ind w:left="440"/>
      </w:pPr>
    </w:p>
    <w:p>
      <w:pPr>
        <w:pStyle w:val="11"/>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lang w:eastAsia="zh-CN"/>
        </w:rPr>
        <w:t>联系方式：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7"/>
        <w:widowControl/>
        <w:shd w:val="clear" w:color="auto" w:fill="FFFFFF"/>
        <w:wordWrap w:val="0"/>
        <w:spacing w:line="360" w:lineRule="auto"/>
        <w:rPr>
          <w:rFonts w:ascii="宋体" w:hAnsi="宋体" w:cs="宋体"/>
          <w:color w:val="000000"/>
          <w:sz w:val="21"/>
          <w:szCs w:val="21"/>
        </w:rPr>
      </w:pPr>
      <w:r>
        <w:rPr>
          <w:rFonts w:hint="eastAsia" w:ascii="宋体" w:hAnsi="宋体" w:cs="宋体"/>
          <w:color w:val="000000"/>
          <w:shd w:val="clear" w:color="auto" w:fill="FFFFFF"/>
        </w:rPr>
        <w:t> </w:t>
      </w:r>
    </w:p>
    <w:p>
      <w:pPr>
        <w:pStyle w:val="17"/>
        <w:widowControl/>
        <w:shd w:val="clear" w:color="auto" w:fill="FFFFFF"/>
        <w:wordWrap w:val="0"/>
        <w:spacing w:line="360" w:lineRule="auto"/>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7"/>
        <w:widowControl/>
        <w:shd w:val="clear" w:color="auto" w:fill="FFFFFF"/>
        <w:wordWrap w:val="0"/>
        <w:spacing w:line="480" w:lineRule="auto"/>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7"/>
        <w:widowControl/>
        <w:shd w:val="clear" w:color="auto" w:fill="FFFFFF"/>
        <w:wordWrap w:val="0"/>
        <w:spacing w:line="480" w:lineRule="auto"/>
        <w:ind w:firstLine="480"/>
        <w:rPr>
          <w:rFonts w:ascii="宋体" w:hAnsi="宋体" w:cs="宋体"/>
          <w:color w:val="000000"/>
          <w:sz w:val="21"/>
          <w:szCs w:val="21"/>
        </w:rPr>
      </w:pPr>
      <w:r>
        <w:rPr>
          <w:rFonts w:hint="eastAsia" w:ascii="宋体" w:hAnsi="宋体" w:cs="宋体"/>
          <w:color w:val="000000"/>
          <w:shd w:val="clear" w:color="auto" w:fill="FFFFFF"/>
        </w:rPr>
        <w:t>                </w:t>
      </w:r>
      <w:r>
        <w:rPr>
          <w:rFonts w:hint="eastAsia" w:ascii="宋体" w:hAnsi="宋体" w:cs="宋体"/>
          <w:color w:val="000000"/>
          <w:shd w:val="clear" w:color="auto" w:fill="FFFFFF"/>
          <w:lang w:val="en-US" w:eastAsia="zh-CN"/>
        </w:rPr>
        <w:t xml:space="preserve"> </w:t>
      </w:r>
      <w:r>
        <w:rPr>
          <w:rFonts w:hint="eastAsia" w:ascii="宋体" w:hAnsi="宋体" w:cs="宋体"/>
          <w:color w:val="000000"/>
          <w:shd w:val="clear" w:color="auto" w:fill="FFFFFF"/>
        </w:rPr>
        <w:t>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7"/>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7"/>
        <w:widowControl/>
        <w:shd w:val="clear" w:color="auto" w:fill="FFFFFF"/>
        <w:wordWrap w:val="0"/>
        <w:spacing w:line="263" w:lineRule="atLeast"/>
        <w:ind w:firstLine="520"/>
        <w:rPr>
          <w:rFonts w:ascii="宋体" w:hAnsi="宋体" w:cs="宋体"/>
          <w:color w:val="000000"/>
          <w:sz w:val="26"/>
          <w:szCs w:val="26"/>
          <w:shd w:val="clear" w:color="auto" w:fill="FFFFFF"/>
        </w:rPr>
      </w:pPr>
      <w:r>
        <w:rPr>
          <w:rFonts w:hint="eastAsia" w:ascii="宋体" w:hAnsi="宋体" w:cs="宋体"/>
          <w:color w:val="000000"/>
          <w:sz w:val="26"/>
          <w:szCs w:val="26"/>
          <w:shd w:val="clear" w:color="auto" w:fill="FFFFFF"/>
        </w:rPr>
        <w:t> </w:t>
      </w:r>
    </w:p>
    <w:p>
      <w:pPr>
        <w:pStyle w:val="17"/>
        <w:widowControl/>
        <w:shd w:val="clear" w:color="auto" w:fill="FFFFFF"/>
        <w:wordWrap w:val="0"/>
        <w:spacing w:line="263" w:lineRule="atLeast"/>
        <w:ind w:firstLine="520"/>
        <w:rPr>
          <w:rFonts w:ascii="宋体" w:hAnsi="宋体" w:cs="宋体"/>
          <w:color w:val="000000"/>
          <w:sz w:val="26"/>
          <w:szCs w:val="26"/>
          <w:shd w:val="clear" w:color="auto" w:fill="FFFFFF"/>
        </w:rPr>
      </w:pPr>
    </w:p>
    <w:p>
      <w:pPr>
        <w:pStyle w:val="17"/>
        <w:widowControl/>
        <w:shd w:val="clear" w:color="auto" w:fill="FFFFFF"/>
        <w:wordWrap w:val="0"/>
        <w:spacing w:line="263" w:lineRule="atLeast"/>
        <w:ind w:firstLine="520"/>
        <w:rPr>
          <w:rFonts w:ascii="宋体" w:hAnsi="宋体" w:cs="宋体"/>
          <w:b/>
          <w:bCs/>
          <w:color w:val="000000"/>
          <w:sz w:val="21"/>
          <w:szCs w:val="21"/>
        </w:rPr>
      </w:pPr>
      <w:r>
        <w:rPr>
          <w:rFonts w:hint="eastAsia" w:ascii="宋体" w:hAnsi="宋体" w:cs="宋体"/>
          <w:b/>
          <w:bCs/>
          <w:color w:val="000000"/>
          <w:sz w:val="26"/>
          <w:szCs w:val="26"/>
          <w:shd w:val="clear" w:color="auto" w:fill="FFFFFF"/>
        </w:rPr>
        <w:t>附：法定代表人身份证</w:t>
      </w:r>
      <w:r>
        <w:rPr>
          <w:rFonts w:hint="eastAsia" w:ascii="宋体" w:hAnsi="宋体" w:cs="宋体"/>
          <w:b/>
          <w:bCs/>
          <w:color w:val="000000"/>
          <w:sz w:val="26"/>
          <w:szCs w:val="26"/>
          <w:shd w:val="clear" w:color="auto" w:fill="FFFFFF"/>
          <w:lang w:val="en-US" w:eastAsia="zh-CN"/>
        </w:rPr>
        <w:t>扫描件</w:t>
      </w:r>
      <w:r>
        <w:rPr>
          <w:rFonts w:hint="eastAsia" w:ascii="宋体" w:hAnsi="宋体" w:cs="宋体"/>
          <w:b/>
          <w:bCs/>
          <w:color w:val="000000"/>
          <w:sz w:val="26"/>
          <w:szCs w:val="26"/>
          <w:shd w:val="clear" w:color="auto" w:fill="FFFFFF"/>
        </w:rPr>
        <w:t>。</w:t>
      </w:r>
    </w:p>
    <w:p>
      <w:pPr>
        <w:shd w:val="clear" w:color="auto" w:fill="FFFFFF"/>
        <w:wordWrap w:val="0"/>
        <w:spacing w:after="0" w:line="315" w:lineRule="atLeast"/>
        <w:ind w:firstLine="480"/>
        <w:rPr>
          <w:rFonts w:ascii="宋体" w:hAnsi="宋体" w:eastAsia="宋体" w:cs="宋体"/>
          <w:color w:val="000000"/>
          <w:sz w:val="24"/>
          <w:szCs w:val="24"/>
          <w:shd w:val="clear" w:color="auto" w:fill="FFFFFF"/>
        </w:rPr>
      </w:pP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本格式用于投标人代表参加开标时使用；并在投标文件中使用。</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7"/>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7"/>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7"/>
        <w:widowControl/>
        <w:shd w:val="clear" w:color="auto" w:fill="FFFFFF"/>
        <w:wordWrap w:val="0"/>
        <w:spacing w:line="420" w:lineRule="atLeast"/>
        <w:ind w:firstLine="508"/>
        <w:jc w:val="left"/>
        <w:rPr>
          <w:rFonts w:hint="eastAsia" w:ascii="宋体" w:hAnsi="宋体" w:cs="宋体"/>
          <w:color w:val="000000"/>
          <w:shd w:val="clear" w:color="auto" w:fill="FFFFFF"/>
        </w:rPr>
      </w:pPr>
    </w:p>
    <w:p>
      <w:pPr>
        <w:pStyle w:val="17"/>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7"/>
        <w:widowControl/>
        <w:shd w:val="clear" w:color="auto" w:fill="FFFFFF"/>
        <w:wordWrap w:val="0"/>
        <w:spacing w:line="420" w:lineRule="atLeast"/>
        <w:ind w:firstLine="508"/>
        <w:jc w:val="left"/>
        <w:rPr>
          <w:rFonts w:hint="eastAsia" w:ascii="宋体" w:hAnsi="宋体" w:cs="宋体"/>
          <w:color w:val="000000"/>
          <w:shd w:val="clear" w:color="auto" w:fill="FFFFFF"/>
        </w:rPr>
      </w:pPr>
      <w:r>
        <w:rPr>
          <w:rFonts w:hint="eastAsia" w:ascii="宋体" w:hAnsi="宋体" w:cs="宋体"/>
          <w:color w:val="000000"/>
          <w:shd w:val="clear" w:color="auto" w:fill="FFFFFF"/>
        </w:rPr>
        <w:t> </w:t>
      </w:r>
    </w:p>
    <w:p>
      <w:pPr>
        <w:pStyle w:val="17"/>
        <w:widowControl/>
        <w:shd w:val="clear" w:color="auto" w:fill="FFFFFF"/>
        <w:wordWrap w:val="0"/>
        <w:spacing w:line="420" w:lineRule="atLeast"/>
        <w:ind w:firstLine="508"/>
        <w:jc w:val="left"/>
        <w:rPr>
          <w:rFonts w:hint="eastAsia" w:ascii="宋体" w:hAnsi="宋体" w:cs="宋体"/>
          <w:color w:val="000000"/>
          <w:shd w:val="clear" w:color="auto" w:fill="FFFFFF"/>
        </w:rPr>
      </w:pPr>
    </w:p>
    <w:p>
      <w:pPr>
        <w:shd w:val="clear" w:color="auto" w:fill="FFFFFF"/>
        <w:spacing w:after="0" w:line="480" w:lineRule="auto"/>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480" w:lineRule="auto"/>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480" w:lineRule="auto"/>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480" w:lineRule="auto"/>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480" w:lineRule="auto"/>
        <w:ind w:right="840"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pStyle w:val="11"/>
        <w:spacing w:line="480" w:lineRule="auto"/>
        <w:rPr>
          <w:rFonts w:hint="default" w:eastAsia="宋体"/>
          <w:sz w:val="24"/>
          <w:szCs w:val="24"/>
          <w:u w:val="single"/>
          <w:lang w:val="en-US" w:eastAsia="zh-CN"/>
        </w:rPr>
      </w:pPr>
      <w:r>
        <w:rPr>
          <w:rFonts w:hint="eastAsia"/>
          <w:sz w:val="24"/>
          <w:szCs w:val="24"/>
          <w:lang w:eastAsia="zh-CN"/>
        </w:rPr>
        <w:t>联系方式：</w:t>
      </w:r>
      <w:r>
        <w:rPr>
          <w:rFonts w:hint="eastAsia"/>
          <w:sz w:val="24"/>
          <w:szCs w:val="24"/>
          <w:lang w:val="en-US" w:eastAsia="zh-CN"/>
        </w:rPr>
        <w:t xml:space="preserve">  </w:t>
      </w:r>
      <w:r>
        <w:rPr>
          <w:rFonts w:hint="eastAsia"/>
          <w:sz w:val="24"/>
          <w:szCs w:val="24"/>
          <w:u w:val="single"/>
          <w:lang w:val="en-US" w:eastAsia="zh-CN"/>
        </w:rPr>
        <w:t xml:space="preserve">                                                    </w:t>
      </w:r>
    </w:p>
    <w:p>
      <w:pPr>
        <w:shd w:val="clear" w:color="auto" w:fill="FFFFFF"/>
        <w:spacing w:after="0" w:line="640" w:lineRule="atLeast"/>
        <w:ind w:firstLine="1200" w:firstLineChars="500"/>
        <w:jc w:val="both"/>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7"/>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240" w:firstLineChars="100"/>
        <w:rPr>
          <w:rFonts w:ascii="宋体" w:hAnsi="宋体" w:eastAsia="宋体" w:cs="宋体"/>
          <w:b/>
          <w:bCs/>
          <w:color w:val="000000"/>
          <w:sz w:val="21"/>
          <w:szCs w:val="21"/>
        </w:rPr>
      </w:pPr>
      <w:r>
        <w:rPr>
          <w:rFonts w:hint="eastAsia" w:ascii="宋体" w:hAnsi="宋体" w:eastAsia="宋体" w:cs="宋体"/>
          <w:color w:val="000000"/>
          <w:sz w:val="24"/>
          <w:szCs w:val="24"/>
          <w:shd w:val="clear" w:color="auto" w:fill="FFFFFF"/>
        </w:rPr>
        <w:t> </w:t>
      </w:r>
      <w:r>
        <w:rPr>
          <w:rFonts w:hint="eastAsia" w:ascii="宋体" w:hAnsi="宋体" w:eastAsia="宋体" w:cs="宋体"/>
          <w:b/>
          <w:bCs/>
          <w:color w:val="000000"/>
          <w:sz w:val="24"/>
          <w:szCs w:val="24"/>
          <w:shd w:val="clear" w:color="auto" w:fill="FFFFFF"/>
        </w:rPr>
        <w:t>附：委托代理人身份证</w:t>
      </w:r>
      <w:r>
        <w:rPr>
          <w:rFonts w:hint="eastAsia" w:ascii="宋体" w:hAnsi="宋体" w:eastAsia="宋体" w:cs="宋体"/>
          <w:b/>
          <w:bCs/>
          <w:color w:val="000000"/>
          <w:sz w:val="24"/>
          <w:szCs w:val="24"/>
          <w:shd w:val="clear" w:color="auto" w:fill="FFFFFF"/>
          <w:lang w:val="en-US" w:eastAsia="zh-CN"/>
        </w:rPr>
        <w:t>扫描件</w:t>
      </w:r>
      <w:r>
        <w:rPr>
          <w:rFonts w:hint="eastAsia" w:ascii="宋体" w:hAnsi="宋体" w:eastAsia="宋体" w:cs="宋体"/>
          <w:b/>
          <w:bCs/>
          <w:color w:val="000000"/>
          <w:sz w:val="24"/>
          <w:szCs w:val="24"/>
          <w:shd w:val="clear" w:color="auto" w:fill="FFFFFF"/>
        </w:rPr>
        <w:t>。</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本格式用于投标人代表参加开标时使用；并在投标文件中使用。</w:t>
      </w:r>
    </w:p>
    <w:p>
      <w:pPr>
        <w:pStyle w:val="11"/>
        <w:ind w:left="0" w:leftChars="0" w:firstLine="0" w:firstLineChars="0"/>
        <w:rPr>
          <w:rFonts w:hint="eastAsia" w:ascii="宋体" w:hAnsi="宋体" w:eastAsia="宋体" w:cs="宋体"/>
          <w:color w:val="000000"/>
          <w:sz w:val="24"/>
          <w:szCs w:val="24"/>
          <w:shd w:val="clear" w:color="auto" w:fill="FFFFFF"/>
        </w:rPr>
      </w:pPr>
    </w:p>
    <w:p>
      <w:pPr>
        <w:pStyle w:val="11"/>
        <w:ind w:left="440"/>
        <w:rPr>
          <w:rFonts w:ascii="宋体" w:hAnsi="宋体" w:cs="宋体"/>
          <w:color w:val="000000"/>
          <w:kern w:val="0"/>
          <w:sz w:val="24"/>
          <w:shd w:val="clear" w:color="auto" w:fill="FFFFFF"/>
        </w:rPr>
      </w:pPr>
    </w:p>
    <w:p>
      <w:pPr>
        <w:pStyle w:val="11"/>
        <w:numPr>
          <w:ilvl w:val="0"/>
          <w:numId w:val="5"/>
        </w:numPr>
        <w:ind w:left="440"/>
        <w:jc w:val="center"/>
        <w:rPr>
          <w:rFonts w:hint="eastAsia" w:ascii="宋体" w:hAnsi="宋体" w:cs="宋体"/>
          <w:b/>
          <w:bCs/>
          <w:color w:val="000000"/>
          <w:kern w:val="0"/>
          <w:sz w:val="32"/>
          <w:szCs w:val="32"/>
          <w:shd w:val="clear" w:color="auto" w:fill="FFFFFF"/>
        </w:rPr>
      </w:pPr>
      <w:r>
        <w:rPr>
          <w:rFonts w:hint="eastAsia" w:ascii="宋体" w:hAnsi="宋体" w:cs="宋体"/>
          <w:b/>
          <w:bCs/>
          <w:color w:val="000000"/>
          <w:kern w:val="0"/>
          <w:sz w:val="32"/>
          <w:szCs w:val="32"/>
          <w:shd w:val="clear" w:color="auto" w:fill="FFFFFF"/>
        </w:rPr>
        <w:t xml:space="preserve"> 工程预算价文件（另附）</w:t>
      </w:r>
    </w:p>
    <w:p>
      <w:pPr>
        <w:pStyle w:val="11"/>
        <w:widowControl w:val="0"/>
        <w:numPr>
          <w:ilvl w:val="0"/>
          <w:numId w:val="0"/>
        </w:numPr>
        <w:adjustRightInd/>
        <w:snapToGrid/>
        <w:spacing w:after="120" w:line="480" w:lineRule="auto"/>
        <w:jc w:val="center"/>
        <w:rPr>
          <w:rFonts w:hint="eastAsia" w:ascii="宋体" w:hAnsi="宋体" w:cs="宋体"/>
          <w:b/>
          <w:bCs/>
          <w:color w:val="000000"/>
          <w:kern w:val="0"/>
          <w:sz w:val="32"/>
          <w:szCs w:val="32"/>
          <w:shd w:val="clear" w:color="auto" w:fill="FFFFFF"/>
        </w:rPr>
      </w:pPr>
    </w:p>
    <w:p>
      <w:pPr>
        <w:pageBreakBefore/>
        <w:widowControl/>
        <w:adjustRightInd/>
        <w:snapToGrid w:val="0"/>
        <w:spacing w:after="0" w:line="240" w:lineRule="auto"/>
        <w:jc w:val="left"/>
        <w:textAlignment w:val="baseline"/>
        <w:rPr>
          <w:rFonts w:hint="eastAsia" w:ascii="宋体" w:hAnsi="宋体" w:eastAsia="宋体" w:cs="宋体"/>
          <w:color w:val="auto"/>
          <w:spacing w:val="0"/>
          <w:kern w:val="2"/>
          <w:sz w:val="20"/>
          <w:szCs w:val="20"/>
          <w:highlight w:val="none"/>
        </w:rPr>
      </w:pPr>
      <w:r>
        <w:rPr>
          <w:rFonts w:hint="eastAsia" w:ascii="宋体" w:hAnsi="宋体" w:eastAsia="宋体" w:cs="宋体"/>
          <w:b/>
          <w:color w:val="auto"/>
          <w:spacing w:val="0"/>
          <w:kern w:val="2"/>
          <w:sz w:val="24"/>
          <w:szCs w:val="24"/>
          <w:highlight w:val="none"/>
          <w:lang w:val="en-US" w:eastAsia="zh-CN"/>
        </w:rPr>
        <w:t>附件 ：</w:t>
      </w:r>
      <w:r>
        <w:rPr>
          <w:rFonts w:hint="eastAsia" w:ascii="宋体" w:hAnsi="宋体" w:eastAsia="宋体" w:cs="宋体"/>
          <w:b/>
          <w:bCs/>
          <w:color w:val="auto"/>
          <w:spacing w:val="0"/>
          <w:kern w:val="0"/>
          <w:sz w:val="28"/>
          <w:szCs w:val="28"/>
          <w:highlight w:val="none"/>
        </w:rPr>
        <w:t>到账证明（格式）</w:t>
      </w:r>
    </w:p>
    <w:p>
      <w:pPr>
        <w:snapToGrid w:val="0"/>
        <w:ind w:right="210"/>
        <w:jc w:val="center"/>
        <w:textAlignment w:val="baseline"/>
        <w:rPr>
          <w:rFonts w:hint="eastAsia" w:ascii="宋体" w:hAnsi="宋体" w:eastAsia="宋体" w:cs="宋体"/>
          <w:color w:val="auto"/>
          <w:spacing w:val="0"/>
          <w:kern w:val="2"/>
          <w:sz w:val="20"/>
          <w:szCs w:val="20"/>
          <w:highlight w:val="none"/>
          <w:lang w:val="en-US" w:eastAsia="zh-CN" w:bidi="ar-SA"/>
        </w:rPr>
      </w:pPr>
      <w:r>
        <w:rPr>
          <w:rFonts w:hint="eastAsia" w:ascii="宋体" w:hAnsi="宋体" w:eastAsia="宋体" w:cs="宋体"/>
          <w:color w:val="auto"/>
          <w:spacing w:val="0"/>
          <w:kern w:val="2"/>
          <w:sz w:val="20"/>
          <w:szCs w:val="20"/>
          <w:highlight w:val="none"/>
          <w:lang w:val="en-US" w:eastAsia="zh-CN" w:bidi="ar-SA"/>
        </w:rPr>
        <w:t xml:space="preserve"> </w:t>
      </w:r>
    </w:p>
    <w:p>
      <w:pPr>
        <w:snapToGrid w:val="0"/>
        <w:spacing w:line="360" w:lineRule="auto"/>
        <w:jc w:val="center"/>
        <w:textAlignment w:val="baseline"/>
        <w:rPr>
          <w:rFonts w:hint="eastAsia" w:ascii="宋体" w:hAnsi="宋体" w:eastAsia="宋体" w:cs="宋体"/>
          <w:color w:val="auto"/>
          <w:spacing w:val="0"/>
          <w:kern w:val="2"/>
          <w:sz w:val="44"/>
          <w:szCs w:val="44"/>
          <w:highlight w:val="none"/>
          <w:lang w:val="en-US" w:eastAsia="zh-CN" w:bidi="ar-SA"/>
        </w:rPr>
      </w:pPr>
    </w:p>
    <w:p>
      <w:pPr>
        <w:snapToGrid w:val="0"/>
        <w:spacing w:line="360" w:lineRule="auto"/>
        <w:jc w:val="center"/>
        <w:textAlignment w:val="baseline"/>
        <w:rPr>
          <w:rFonts w:hint="eastAsia" w:ascii="宋体" w:hAnsi="宋体" w:eastAsia="宋体" w:cs="宋体"/>
          <w:color w:val="auto"/>
          <w:spacing w:val="0"/>
          <w:kern w:val="2"/>
          <w:sz w:val="32"/>
          <w:szCs w:val="32"/>
          <w:highlight w:val="none"/>
          <w:lang w:val="en-US" w:eastAsia="zh-CN" w:bidi="ar-SA"/>
        </w:rPr>
      </w:pPr>
      <w:r>
        <w:rPr>
          <w:rFonts w:hint="eastAsia" w:ascii="宋体" w:hAnsi="宋体" w:eastAsia="宋体" w:cs="宋体"/>
          <w:color w:val="auto"/>
          <w:spacing w:val="0"/>
          <w:kern w:val="2"/>
          <w:sz w:val="44"/>
          <w:szCs w:val="44"/>
          <w:highlight w:val="none"/>
          <w:lang w:val="en-US" w:eastAsia="zh-CN" w:bidi="ar-SA"/>
        </w:rPr>
        <w:t>到账证明</w:t>
      </w:r>
    </w:p>
    <w:p>
      <w:pPr>
        <w:snapToGrid w:val="0"/>
        <w:spacing w:line="360" w:lineRule="auto"/>
        <w:jc w:val="right"/>
        <w:textAlignment w:val="baseline"/>
        <w:rPr>
          <w:rFonts w:hint="eastAsia" w:ascii="宋体" w:hAnsi="宋体" w:eastAsia="宋体" w:cs="宋体"/>
          <w:b/>
          <w:bCs/>
          <w:color w:val="auto"/>
          <w:spacing w:val="0"/>
          <w:kern w:val="2"/>
          <w:sz w:val="28"/>
          <w:szCs w:val="28"/>
          <w:highlight w:val="none"/>
          <w:lang w:val="en-US" w:eastAsia="zh-CN" w:bidi="ar-SA"/>
        </w:rPr>
      </w:pPr>
      <w:r>
        <w:rPr>
          <w:rFonts w:hint="eastAsia" w:ascii="宋体" w:hAnsi="宋体" w:eastAsia="宋体" w:cs="宋体"/>
          <w:color w:val="auto"/>
          <w:spacing w:val="0"/>
          <w:kern w:val="2"/>
          <w:sz w:val="28"/>
          <w:szCs w:val="28"/>
          <w:highlight w:val="none"/>
          <w:lang w:val="en-US" w:eastAsia="zh-CN" w:bidi="ar-SA"/>
        </w:rPr>
        <w:t>编号：</w:t>
      </w:r>
      <w:r>
        <w:rPr>
          <w:rFonts w:hint="eastAsia" w:ascii="宋体" w:hAnsi="宋体" w:eastAsia="宋体" w:cs="宋体"/>
          <w:color w:val="auto"/>
          <w:spacing w:val="0"/>
          <w:kern w:val="0"/>
          <w:sz w:val="28"/>
          <w:szCs w:val="28"/>
          <w:highlight w:val="none"/>
          <w:u w:val="single" w:color="000000"/>
          <w:lang w:val="en-US" w:eastAsia="zh-CN" w:bidi="ar-SA"/>
        </w:rPr>
        <w:t>(保函开立人自行编号)</w:t>
      </w:r>
    </w:p>
    <w:p>
      <w:pPr>
        <w:snapToGrid w:val="0"/>
        <w:spacing w:line="360" w:lineRule="auto"/>
        <w:jc w:val="center"/>
        <w:textAlignment w:val="baseline"/>
        <w:rPr>
          <w:rFonts w:hint="eastAsia" w:ascii="宋体" w:hAnsi="宋体" w:eastAsia="宋体" w:cs="宋体"/>
          <w:b/>
          <w:bCs/>
          <w:color w:val="auto"/>
          <w:spacing w:val="0"/>
          <w:kern w:val="2"/>
          <w:sz w:val="28"/>
          <w:szCs w:val="28"/>
          <w:highlight w:val="none"/>
          <w:lang w:val="en-US" w:eastAsia="zh-CN" w:bidi="ar-SA"/>
        </w:rPr>
      </w:pPr>
      <w:r>
        <w:rPr>
          <w:rFonts w:hint="eastAsia" w:ascii="宋体" w:hAnsi="宋体" w:eastAsia="宋体" w:cs="宋体"/>
          <w:b/>
          <w:bCs/>
          <w:color w:val="auto"/>
          <w:spacing w:val="0"/>
          <w:kern w:val="2"/>
          <w:sz w:val="28"/>
          <w:szCs w:val="28"/>
          <w:highlight w:val="none"/>
          <w:lang w:val="en-US" w:eastAsia="zh-CN" w:bidi="ar-SA"/>
        </w:rPr>
        <w:t xml:space="preserve"> </w:t>
      </w:r>
    </w:p>
    <w:p>
      <w:pPr>
        <w:snapToGrid w:val="0"/>
        <w:spacing w:line="600" w:lineRule="exact"/>
        <w:jc w:val="left"/>
        <w:textAlignment w:val="baseline"/>
        <w:rPr>
          <w:rFonts w:hint="eastAsia" w:ascii="宋体" w:hAnsi="宋体" w:eastAsia="宋体" w:cs="宋体"/>
          <w:color w:val="auto"/>
          <w:spacing w:val="0"/>
          <w:kern w:val="2"/>
          <w:sz w:val="28"/>
          <w:szCs w:val="28"/>
          <w:highlight w:val="none"/>
          <w:lang w:val="en-US" w:eastAsia="zh-CN" w:bidi="ar-SA"/>
        </w:rPr>
      </w:pPr>
      <w:r>
        <w:rPr>
          <w:rFonts w:hint="eastAsia" w:ascii="宋体" w:hAnsi="宋体" w:eastAsia="宋体" w:cs="宋体"/>
          <w:color w:val="auto"/>
          <w:spacing w:val="0"/>
          <w:kern w:val="0"/>
          <w:sz w:val="28"/>
          <w:szCs w:val="28"/>
          <w:highlight w:val="none"/>
          <w:u w:val="single" w:color="000000"/>
          <w:lang w:val="en-US" w:eastAsia="zh-CN" w:bidi="ar-SA"/>
        </w:rPr>
        <w:t xml:space="preserve">      （招标人名称）</w:t>
      </w:r>
      <w:r>
        <w:rPr>
          <w:rFonts w:hint="eastAsia" w:ascii="宋体" w:hAnsi="宋体" w:eastAsia="宋体" w:cs="宋体"/>
          <w:color w:val="auto"/>
          <w:spacing w:val="0"/>
          <w:kern w:val="0"/>
          <w:sz w:val="28"/>
          <w:szCs w:val="28"/>
          <w:highlight w:val="none"/>
          <w:lang w:val="en-US" w:eastAsia="zh-CN" w:bidi="ar-SA"/>
        </w:rPr>
        <w:t xml:space="preserve">： </w:t>
      </w:r>
    </w:p>
    <w:p>
      <w:pPr>
        <w:snapToGrid w:val="0"/>
        <w:spacing w:line="600" w:lineRule="exact"/>
        <w:ind w:firstLine="560" w:firstLineChars="200"/>
        <w:jc w:val="left"/>
        <w:textAlignment w:val="baseline"/>
        <w:rPr>
          <w:rFonts w:hint="eastAsia" w:ascii="宋体" w:hAnsi="宋体" w:eastAsia="宋体" w:cs="宋体"/>
          <w:color w:val="auto"/>
          <w:spacing w:val="0"/>
          <w:kern w:val="0"/>
          <w:sz w:val="28"/>
          <w:szCs w:val="28"/>
          <w:highlight w:val="none"/>
          <w:lang w:val="en-US" w:eastAsia="zh-CN" w:bidi="ar-SA"/>
        </w:rPr>
      </w:pPr>
      <w:r>
        <w:rPr>
          <w:rFonts w:hint="eastAsia" w:ascii="宋体" w:hAnsi="宋体" w:eastAsia="宋体" w:cs="宋体"/>
          <w:color w:val="auto"/>
          <w:spacing w:val="0"/>
          <w:kern w:val="0"/>
          <w:sz w:val="28"/>
          <w:szCs w:val="28"/>
          <w:highlight w:val="none"/>
          <w:lang w:val="en-US" w:eastAsia="zh-CN" w:bidi="ar-SA"/>
        </w:rPr>
        <w:t>就</w:t>
      </w:r>
      <w:r>
        <w:rPr>
          <w:rFonts w:hint="eastAsia" w:ascii="宋体" w:hAnsi="宋体" w:eastAsia="宋体" w:cs="宋体"/>
          <w:color w:val="auto"/>
          <w:spacing w:val="0"/>
          <w:kern w:val="0"/>
          <w:sz w:val="28"/>
          <w:szCs w:val="28"/>
          <w:highlight w:val="none"/>
          <w:u w:val="single" w:color="000000"/>
          <w:lang w:val="en-US" w:eastAsia="zh-CN" w:bidi="ar-SA"/>
        </w:rPr>
        <w:t xml:space="preserve">      （投标人名称）</w:t>
      </w:r>
      <w:r>
        <w:rPr>
          <w:rFonts w:hint="eastAsia" w:ascii="宋体" w:hAnsi="宋体" w:eastAsia="宋体" w:cs="宋体"/>
          <w:color w:val="auto"/>
          <w:spacing w:val="0"/>
          <w:kern w:val="2"/>
          <w:sz w:val="28"/>
          <w:szCs w:val="28"/>
          <w:highlight w:val="none"/>
          <w:lang w:val="en-US" w:eastAsia="zh-CN" w:bidi="ar-SA"/>
        </w:rPr>
        <w:t>申请开立招标项目编号为</w:t>
      </w:r>
      <w:r>
        <w:rPr>
          <w:rFonts w:hint="eastAsia" w:ascii="宋体" w:hAnsi="宋体" w:eastAsia="宋体" w:cs="宋体"/>
          <w:color w:val="auto"/>
          <w:spacing w:val="0"/>
          <w:kern w:val="0"/>
          <w:sz w:val="28"/>
          <w:szCs w:val="28"/>
          <w:highlight w:val="none"/>
          <w:u w:val="single" w:color="000000"/>
          <w:lang w:val="en-US" w:eastAsia="zh-CN" w:bidi="ar-SA"/>
        </w:rPr>
        <w:t xml:space="preserve">      </w:t>
      </w:r>
      <w:r>
        <w:rPr>
          <w:rFonts w:hint="eastAsia" w:ascii="宋体" w:hAnsi="宋体" w:eastAsia="宋体" w:cs="宋体"/>
          <w:color w:val="auto"/>
          <w:spacing w:val="0"/>
          <w:kern w:val="2"/>
          <w:sz w:val="28"/>
          <w:szCs w:val="28"/>
          <w:highlight w:val="none"/>
          <w:u w:val="single" w:color="000000"/>
          <w:lang w:val="en-US" w:eastAsia="zh-CN" w:bidi="ar-SA"/>
        </w:rPr>
        <w:t>（招标项目编号）</w:t>
      </w:r>
      <w:r>
        <w:rPr>
          <w:rFonts w:hint="eastAsia" w:ascii="宋体" w:hAnsi="宋体" w:eastAsia="宋体" w:cs="宋体"/>
          <w:color w:val="auto"/>
          <w:spacing w:val="0"/>
          <w:kern w:val="2"/>
          <w:sz w:val="28"/>
          <w:szCs w:val="28"/>
          <w:highlight w:val="none"/>
          <w:lang w:val="en-US" w:eastAsia="zh-CN" w:bidi="ar-SA"/>
        </w:rPr>
        <w:t>的</w:t>
      </w:r>
      <w:r>
        <w:rPr>
          <w:rFonts w:hint="eastAsia" w:ascii="宋体" w:hAnsi="宋体" w:eastAsia="宋体" w:cs="宋体"/>
          <w:color w:val="auto"/>
          <w:spacing w:val="0"/>
          <w:kern w:val="0"/>
          <w:sz w:val="28"/>
          <w:szCs w:val="28"/>
          <w:highlight w:val="none"/>
          <w:u w:val="single" w:color="000000"/>
          <w:lang w:val="en-US" w:eastAsia="zh-CN" w:bidi="ar-SA"/>
        </w:rPr>
        <w:t xml:space="preserve">      </w:t>
      </w:r>
      <w:r>
        <w:rPr>
          <w:rFonts w:hint="eastAsia" w:ascii="宋体" w:hAnsi="宋体" w:eastAsia="宋体" w:cs="宋体"/>
          <w:color w:val="auto"/>
          <w:spacing w:val="0"/>
          <w:kern w:val="2"/>
          <w:sz w:val="28"/>
          <w:szCs w:val="28"/>
          <w:highlight w:val="none"/>
          <w:u w:val="single" w:color="000000"/>
          <w:lang w:val="en-US" w:eastAsia="zh-CN" w:bidi="ar-SA"/>
        </w:rPr>
        <w:t>（招标项目名称）</w:t>
      </w:r>
      <w:r>
        <w:rPr>
          <w:rFonts w:hint="eastAsia" w:ascii="宋体" w:hAnsi="宋体" w:eastAsia="宋体" w:cs="宋体"/>
          <w:color w:val="auto"/>
          <w:spacing w:val="0"/>
          <w:kern w:val="2"/>
          <w:sz w:val="28"/>
          <w:szCs w:val="28"/>
          <w:highlight w:val="none"/>
          <w:lang w:val="en-US" w:eastAsia="zh-CN" w:bidi="ar-SA"/>
        </w:rPr>
        <w:t>的</w:t>
      </w:r>
      <w:r>
        <w:rPr>
          <w:rFonts w:hint="eastAsia" w:ascii="宋体" w:hAnsi="宋体" w:eastAsia="宋体" w:cs="宋体"/>
          <w:color w:val="auto"/>
          <w:spacing w:val="0"/>
          <w:kern w:val="0"/>
          <w:sz w:val="28"/>
          <w:szCs w:val="28"/>
          <w:highlight w:val="none"/>
          <w:u w:val="single" w:color="000000"/>
          <w:lang w:val="en-US" w:eastAsia="zh-CN" w:bidi="ar-SA"/>
        </w:rPr>
        <w:t xml:space="preserve">      </w:t>
      </w:r>
      <w:r>
        <w:rPr>
          <w:rFonts w:hint="eastAsia" w:ascii="宋体" w:hAnsi="宋体" w:eastAsia="宋体" w:cs="宋体"/>
          <w:color w:val="auto"/>
          <w:spacing w:val="0"/>
          <w:kern w:val="2"/>
          <w:sz w:val="28"/>
          <w:szCs w:val="28"/>
          <w:highlight w:val="none"/>
          <w:u w:val="single" w:color="000000"/>
          <w:lang w:val="en-US" w:eastAsia="zh-CN" w:bidi="ar-SA"/>
        </w:rPr>
        <w:t>（保函金额）</w:t>
      </w:r>
      <w:r>
        <w:rPr>
          <w:rFonts w:hint="eastAsia" w:ascii="宋体" w:hAnsi="宋体" w:eastAsia="宋体" w:cs="宋体"/>
          <w:color w:val="auto"/>
          <w:spacing w:val="0"/>
          <w:kern w:val="2"/>
          <w:sz w:val="28"/>
          <w:szCs w:val="28"/>
          <w:highlight w:val="none"/>
          <w:lang w:val="en-US" w:eastAsia="zh-CN" w:bidi="ar-SA"/>
        </w:rPr>
        <w:t>元投标保函</w:t>
      </w:r>
      <w:r>
        <w:rPr>
          <w:rFonts w:hint="eastAsia" w:ascii="宋体" w:hAnsi="宋体" w:eastAsia="宋体" w:cs="宋体"/>
          <w:color w:val="auto"/>
          <w:spacing w:val="0"/>
          <w:kern w:val="0"/>
          <w:sz w:val="28"/>
          <w:szCs w:val="28"/>
          <w:highlight w:val="none"/>
          <w:lang w:val="en-US" w:eastAsia="zh-CN" w:bidi="ar-SA"/>
        </w:rPr>
        <w:t>，我方收款账号为</w:t>
      </w:r>
      <w:r>
        <w:rPr>
          <w:rFonts w:hint="eastAsia" w:ascii="宋体" w:hAnsi="宋体" w:eastAsia="宋体" w:cs="宋体"/>
          <w:color w:val="auto"/>
          <w:spacing w:val="0"/>
          <w:kern w:val="0"/>
          <w:sz w:val="28"/>
          <w:szCs w:val="28"/>
          <w:highlight w:val="none"/>
          <w:u w:val="single" w:color="000000"/>
          <w:lang w:val="en-US" w:eastAsia="zh-CN" w:bidi="ar-SA"/>
        </w:rPr>
        <w:t xml:space="preserve">      （保函开立人收款账号）</w:t>
      </w:r>
      <w:r>
        <w:rPr>
          <w:rFonts w:hint="eastAsia" w:ascii="宋体" w:hAnsi="宋体" w:eastAsia="宋体" w:cs="宋体"/>
          <w:color w:val="auto"/>
          <w:spacing w:val="0"/>
          <w:kern w:val="0"/>
          <w:sz w:val="28"/>
          <w:szCs w:val="28"/>
          <w:highlight w:val="none"/>
          <w:lang w:val="en-US" w:eastAsia="zh-CN" w:bidi="ar-SA"/>
        </w:rPr>
        <w:t>的收款账户，已于</w:t>
      </w:r>
      <w:r>
        <w:rPr>
          <w:rFonts w:hint="eastAsia" w:ascii="宋体" w:hAnsi="宋体" w:eastAsia="宋体" w:cs="宋体"/>
          <w:color w:val="auto"/>
          <w:spacing w:val="0"/>
          <w:kern w:val="0"/>
          <w:sz w:val="28"/>
          <w:szCs w:val="28"/>
          <w:highlight w:val="none"/>
          <w:u w:val="single" w:color="000000"/>
          <w:lang w:val="en-US" w:eastAsia="zh-CN" w:bidi="ar-SA"/>
        </w:rPr>
        <w:t xml:space="preserve">   </w:t>
      </w:r>
      <w:r>
        <w:rPr>
          <w:rFonts w:hint="eastAsia" w:ascii="宋体" w:hAnsi="宋体" w:eastAsia="宋体" w:cs="宋体"/>
          <w:color w:val="auto"/>
          <w:spacing w:val="0"/>
          <w:kern w:val="0"/>
          <w:sz w:val="28"/>
          <w:szCs w:val="28"/>
          <w:highlight w:val="none"/>
          <w:lang w:val="en-US" w:eastAsia="zh-CN" w:bidi="ar-SA"/>
        </w:rPr>
        <w:t>年</w:t>
      </w:r>
      <w:r>
        <w:rPr>
          <w:rFonts w:hint="eastAsia" w:ascii="宋体" w:hAnsi="宋体" w:eastAsia="宋体" w:cs="宋体"/>
          <w:color w:val="auto"/>
          <w:spacing w:val="0"/>
          <w:kern w:val="0"/>
          <w:sz w:val="28"/>
          <w:szCs w:val="28"/>
          <w:highlight w:val="none"/>
          <w:u w:val="single" w:color="000000"/>
          <w:lang w:val="en-US" w:eastAsia="zh-CN" w:bidi="ar-SA"/>
        </w:rPr>
        <w:t xml:space="preserve">  </w:t>
      </w:r>
      <w:r>
        <w:rPr>
          <w:rFonts w:hint="eastAsia" w:ascii="宋体" w:hAnsi="宋体" w:eastAsia="宋体" w:cs="宋体"/>
          <w:color w:val="auto"/>
          <w:spacing w:val="0"/>
          <w:kern w:val="0"/>
          <w:sz w:val="28"/>
          <w:szCs w:val="28"/>
          <w:highlight w:val="none"/>
          <w:lang w:val="en-US" w:eastAsia="zh-CN" w:bidi="ar-SA"/>
        </w:rPr>
        <w:t>月</w:t>
      </w:r>
      <w:r>
        <w:rPr>
          <w:rFonts w:hint="eastAsia" w:ascii="宋体" w:hAnsi="宋体" w:eastAsia="宋体" w:cs="宋体"/>
          <w:color w:val="auto"/>
          <w:spacing w:val="0"/>
          <w:kern w:val="0"/>
          <w:sz w:val="28"/>
          <w:szCs w:val="28"/>
          <w:highlight w:val="none"/>
          <w:u w:val="single" w:color="000000"/>
          <w:lang w:val="en-US" w:eastAsia="zh-CN" w:bidi="ar-SA"/>
        </w:rPr>
        <w:t xml:space="preserve">  </w:t>
      </w:r>
      <w:r>
        <w:rPr>
          <w:rFonts w:hint="eastAsia" w:ascii="宋体" w:hAnsi="宋体" w:eastAsia="宋体" w:cs="宋体"/>
          <w:color w:val="auto"/>
          <w:spacing w:val="0"/>
          <w:kern w:val="0"/>
          <w:sz w:val="28"/>
          <w:szCs w:val="28"/>
          <w:highlight w:val="none"/>
          <w:lang w:val="en-US" w:eastAsia="zh-CN" w:bidi="ar-SA"/>
        </w:rPr>
        <w:t>日收到该投标人通过付款账号:</w:t>
      </w:r>
      <w:r>
        <w:rPr>
          <w:rFonts w:hint="eastAsia" w:ascii="宋体" w:hAnsi="宋体" w:eastAsia="宋体" w:cs="宋体"/>
          <w:color w:val="auto"/>
          <w:spacing w:val="0"/>
          <w:kern w:val="0"/>
          <w:sz w:val="28"/>
          <w:szCs w:val="28"/>
          <w:highlight w:val="none"/>
          <w:u w:val="single" w:color="000000"/>
          <w:lang w:val="en-US" w:eastAsia="zh-CN" w:bidi="ar-SA"/>
        </w:rPr>
        <w:t xml:space="preserve">      （投标人付款账号）</w:t>
      </w:r>
      <w:r>
        <w:rPr>
          <w:rFonts w:hint="eastAsia" w:ascii="宋体" w:hAnsi="宋体" w:eastAsia="宋体" w:cs="宋体"/>
          <w:color w:val="auto"/>
          <w:spacing w:val="0"/>
          <w:kern w:val="0"/>
          <w:sz w:val="28"/>
          <w:szCs w:val="28"/>
          <w:highlight w:val="none"/>
          <w:lang w:val="en-US" w:eastAsia="zh-CN" w:bidi="ar-SA"/>
        </w:rPr>
        <w:t>的付</w:t>
      </w:r>
      <w:r>
        <w:rPr>
          <w:rFonts w:hint="eastAsia" w:ascii="宋体" w:hAnsi="宋体" w:eastAsia="宋体" w:cs="宋体"/>
          <w:color w:val="auto"/>
          <w:spacing w:val="0"/>
          <w:kern w:val="2"/>
          <w:sz w:val="28"/>
          <w:szCs w:val="28"/>
          <w:highlight w:val="none"/>
          <w:lang w:val="en-US" w:eastAsia="zh-CN" w:bidi="ar-SA"/>
        </w:rPr>
        <w:t>款账户支付的保函费用</w:t>
      </w:r>
      <w:r>
        <w:rPr>
          <w:rFonts w:hint="eastAsia" w:ascii="宋体" w:hAnsi="宋体" w:eastAsia="宋体" w:cs="宋体"/>
          <w:color w:val="auto"/>
          <w:spacing w:val="0"/>
          <w:kern w:val="0"/>
          <w:sz w:val="28"/>
          <w:szCs w:val="28"/>
          <w:highlight w:val="none"/>
          <w:lang w:val="en-US" w:eastAsia="zh-CN" w:bidi="ar-SA"/>
        </w:rPr>
        <w:t>。</w:t>
      </w:r>
    </w:p>
    <w:p>
      <w:pPr>
        <w:snapToGrid w:val="0"/>
        <w:spacing w:line="600" w:lineRule="exact"/>
        <w:ind w:firstLine="560" w:firstLineChars="200"/>
        <w:jc w:val="left"/>
        <w:textAlignment w:val="baseline"/>
        <w:rPr>
          <w:rFonts w:hint="eastAsia" w:ascii="宋体" w:hAnsi="宋体" w:eastAsia="宋体" w:cs="宋体"/>
          <w:color w:val="auto"/>
          <w:spacing w:val="0"/>
          <w:kern w:val="0"/>
          <w:sz w:val="28"/>
          <w:szCs w:val="28"/>
          <w:highlight w:val="none"/>
          <w:lang w:val="en-US" w:eastAsia="zh-CN" w:bidi="ar-SA"/>
        </w:rPr>
      </w:pPr>
      <w:r>
        <w:rPr>
          <w:rFonts w:hint="eastAsia" w:ascii="宋体" w:hAnsi="宋体" w:eastAsia="宋体" w:cs="宋体"/>
          <w:color w:val="auto"/>
          <w:spacing w:val="0"/>
          <w:kern w:val="0"/>
          <w:sz w:val="28"/>
          <w:szCs w:val="28"/>
          <w:highlight w:val="none"/>
          <w:lang w:val="en-US" w:eastAsia="zh-CN" w:bidi="ar-SA"/>
        </w:rPr>
        <w:t>特此证明。</w:t>
      </w:r>
    </w:p>
    <w:p>
      <w:pPr>
        <w:snapToGrid w:val="0"/>
        <w:spacing w:line="600" w:lineRule="exact"/>
        <w:ind w:firstLine="560" w:firstLineChars="200"/>
        <w:jc w:val="left"/>
        <w:textAlignment w:val="baseline"/>
        <w:rPr>
          <w:rFonts w:hint="eastAsia" w:ascii="宋体" w:hAnsi="宋体" w:eastAsia="宋体" w:cs="宋体"/>
          <w:color w:val="auto"/>
          <w:spacing w:val="0"/>
          <w:kern w:val="0"/>
          <w:sz w:val="28"/>
          <w:szCs w:val="28"/>
          <w:highlight w:val="none"/>
          <w:lang w:val="en-US" w:eastAsia="zh-CN" w:bidi="ar-SA"/>
        </w:rPr>
      </w:pPr>
      <w:r>
        <w:rPr>
          <w:rFonts w:hint="eastAsia" w:ascii="宋体" w:hAnsi="宋体" w:eastAsia="宋体" w:cs="宋体"/>
          <w:color w:val="auto"/>
          <w:spacing w:val="0"/>
          <w:kern w:val="0"/>
          <w:sz w:val="28"/>
          <w:szCs w:val="28"/>
          <w:highlight w:val="none"/>
          <w:lang w:val="en-US" w:eastAsia="zh-CN" w:bidi="ar-SA"/>
        </w:rPr>
        <w:t xml:space="preserve"> </w:t>
      </w:r>
    </w:p>
    <w:p>
      <w:pPr>
        <w:snapToGrid w:val="0"/>
        <w:spacing w:line="600" w:lineRule="exact"/>
        <w:ind w:firstLine="560" w:firstLineChars="200"/>
        <w:jc w:val="left"/>
        <w:textAlignment w:val="baseline"/>
        <w:rPr>
          <w:rFonts w:hint="eastAsia" w:ascii="宋体" w:hAnsi="宋体" w:eastAsia="宋体" w:cs="宋体"/>
          <w:color w:val="auto"/>
          <w:spacing w:val="0"/>
          <w:kern w:val="0"/>
          <w:sz w:val="28"/>
          <w:szCs w:val="28"/>
          <w:highlight w:val="none"/>
          <w:lang w:val="en-US" w:eastAsia="zh-CN" w:bidi="ar-SA"/>
        </w:rPr>
      </w:pPr>
      <w:r>
        <w:rPr>
          <w:rFonts w:hint="eastAsia" w:ascii="宋体" w:hAnsi="宋体" w:eastAsia="宋体" w:cs="宋体"/>
          <w:color w:val="auto"/>
          <w:spacing w:val="0"/>
          <w:kern w:val="0"/>
          <w:sz w:val="28"/>
          <w:szCs w:val="28"/>
          <w:highlight w:val="none"/>
          <w:lang w:val="en-US" w:eastAsia="zh-CN" w:bidi="ar-SA"/>
        </w:rPr>
        <w:t xml:space="preserve"> </w:t>
      </w:r>
    </w:p>
    <w:p>
      <w:pPr>
        <w:snapToGrid w:val="0"/>
        <w:spacing w:line="600" w:lineRule="exact"/>
        <w:ind w:firstLine="280" w:firstLineChars="100"/>
        <w:jc w:val="right"/>
        <w:textAlignment w:val="baseline"/>
        <w:rPr>
          <w:rFonts w:hint="eastAsia" w:ascii="宋体" w:hAnsi="宋体" w:eastAsia="宋体" w:cs="宋体"/>
          <w:color w:val="auto"/>
          <w:spacing w:val="0"/>
          <w:kern w:val="2"/>
          <w:sz w:val="28"/>
          <w:szCs w:val="28"/>
          <w:highlight w:val="none"/>
          <w:lang w:val="en-US" w:eastAsia="zh-CN" w:bidi="ar-SA"/>
        </w:rPr>
      </w:pPr>
      <w:r>
        <w:rPr>
          <w:rFonts w:hint="eastAsia" w:ascii="宋体" w:hAnsi="宋体" w:eastAsia="宋体" w:cs="宋体"/>
          <w:color w:val="auto"/>
          <w:spacing w:val="0"/>
          <w:kern w:val="2"/>
          <w:sz w:val="28"/>
          <w:szCs w:val="28"/>
          <w:highlight w:val="none"/>
          <w:lang w:val="en-US" w:eastAsia="zh-CN" w:bidi="ar-SA"/>
        </w:rPr>
        <w:t>保函开立人：</w:t>
      </w:r>
      <w:r>
        <w:rPr>
          <w:rFonts w:hint="eastAsia" w:ascii="宋体" w:hAnsi="宋体" w:eastAsia="宋体" w:cs="宋体"/>
          <w:color w:val="auto"/>
          <w:spacing w:val="0"/>
          <w:kern w:val="0"/>
          <w:sz w:val="28"/>
          <w:szCs w:val="28"/>
          <w:highlight w:val="none"/>
          <w:u w:val="single" w:color="000000"/>
          <w:lang w:val="en-US" w:eastAsia="zh-CN" w:bidi="ar-SA"/>
        </w:rPr>
        <w:t xml:space="preserve">        </w:t>
      </w:r>
      <w:r>
        <w:rPr>
          <w:rFonts w:hint="eastAsia" w:ascii="宋体" w:hAnsi="宋体" w:eastAsia="宋体" w:cs="宋体"/>
          <w:color w:val="auto"/>
          <w:spacing w:val="0"/>
          <w:kern w:val="2"/>
          <w:sz w:val="28"/>
          <w:szCs w:val="28"/>
          <w:highlight w:val="none"/>
          <w:lang w:val="en-US" w:eastAsia="zh-CN" w:bidi="ar-SA"/>
        </w:rPr>
        <w:t xml:space="preserve">（盖章） </w:t>
      </w:r>
    </w:p>
    <w:p>
      <w:pPr>
        <w:widowControl/>
        <w:adjustRightInd/>
        <w:snapToGrid w:val="0"/>
        <w:spacing w:after="0" w:line="360" w:lineRule="exact"/>
        <w:ind w:firstLine="560" w:firstLineChars="200"/>
        <w:jc w:val="right"/>
        <w:textAlignment w:val="baseline"/>
        <w:rPr>
          <w:rFonts w:hint="eastAsia" w:ascii="宋体" w:hAnsi="宋体" w:eastAsia="宋体" w:cs="宋体"/>
          <w:color w:val="auto"/>
          <w:spacing w:val="0"/>
          <w:kern w:val="2"/>
          <w:sz w:val="28"/>
          <w:szCs w:val="28"/>
          <w:highlight w:val="none"/>
        </w:rPr>
      </w:pPr>
    </w:p>
    <w:p>
      <w:pPr>
        <w:spacing w:line="220" w:lineRule="atLeast"/>
        <w:jc w:val="right"/>
        <w:rPr>
          <w:rFonts w:hint="eastAsia" w:ascii="宋体" w:hAnsi="宋体" w:eastAsia="宋体" w:cs="宋体"/>
          <w:spacing w:val="0"/>
        </w:rPr>
      </w:pPr>
      <w:r>
        <w:rPr>
          <w:rFonts w:hint="eastAsia" w:ascii="宋体" w:hAnsi="宋体" w:eastAsia="宋体" w:cs="宋体"/>
          <w:color w:val="auto"/>
          <w:spacing w:val="0"/>
          <w:kern w:val="2"/>
          <w:sz w:val="28"/>
          <w:szCs w:val="28"/>
          <w:highlight w:val="none"/>
        </w:rPr>
        <w:t>年  月  日</w:t>
      </w:r>
    </w:p>
    <w:p>
      <w:pPr>
        <w:pStyle w:val="11"/>
        <w:widowControl w:val="0"/>
        <w:numPr>
          <w:ilvl w:val="0"/>
          <w:numId w:val="0"/>
        </w:numPr>
        <w:adjustRightInd/>
        <w:snapToGrid/>
        <w:spacing w:after="120" w:line="480" w:lineRule="auto"/>
        <w:jc w:val="center"/>
        <w:rPr>
          <w:rFonts w:hint="eastAsia" w:ascii="宋体" w:hAnsi="宋体" w:cs="宋体"/>
          <w:b/>
          <w:bCs/>
          <w:color w:val="000000"/>
          <w:kern w:val="0"/>
          <w:sz w:val="32"/>
          <w:szCs w:val="32"/>
          <w:shd w:val="clear" w:color="auto" w:fill="FFFFFF"/>
        </w:rPr>
      </w:pPr>
    </w:p>
    <w:p>
      <w:pPr>
        <w:spacing w:line="220" w:lineRule="atLeast"/>
        <w:rPr>
          <w:rFonts w:ascii="宋体" w:hAnsi="宋体" w:eastAsia="宋体" w:cs="宋体"/>
        </w:rPr>
      </w:pPr>
    </w:p>
    <w:sectPr>
      <w:footerReference r:id="rId5" w:type="default"/>
      <w:footerReference r:id="rId6" w:type="even"/>
      <w:pgSz w:w="11907" w:h="16840"/>
      <w:pgMar w:top="1517" w:right="1171" w:bottom="1077" w:left="1056"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9792WoAQAAOQMAAA4AAABkcnMvZTJvRG9jLnhtbK1SzW7bMAy+D+g7&#10;CLovcoJhy4w4RYGixYBhK9D1ARRZigXoD5QSOy+wvcFOu+y+58pzjJLtdNhuQy80KdIf+X3k5nqw&#10;hhwlRO1dQ5eLihLphG+12zf06cvd6zUlMXHXcuOdbOhJRnq9vXq16UMtV77zppVAEMTFug8N7VIK&#10;NWNRdNLyuPBBOkwqD5YnDGHPWuA9olvDVlX1lvUe2gBeyBjx9XZM0m3BV0qK9FmpKBMxDcXZUrFQ&#10;7C5btt3weg88dFpMY/D/mMJy7bDpBeqWJ04OoP+BslqAj16lhfCWeaW0kIUDsllWf7F57HiQhQuK&#10;E8NFpvhysOLT8QGIbhv6pnr/jhLHLW7p/P3b+cev88+vZJkV6kOssfAxPMAURXQz3UGBzV8kQoai&#10;6umiqhwSEfi4XK/W6wrFF5ibA8Rhz78HiOleekuy01DAtRU1+fFjTGPpXJK7GZet83famDGbX1ge&#10;cxwse2nYDdO0O9+ekGWPa26owzukxHxwqGK+iNmB2dnNziGA3nflZHK/GG4OCXuWgXKHEXZqjPsp&#10;lKZbygfwZ1yqni9++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L3v3ZagBAAA5AwAADgAA&#10;AAAAAAABACAAAAAfAQAAZHJzL2Uyb0RvYy54bWxQSwUGAAAAAAYABgBZAQAAOQ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pPr>
      <w:pStyle w:val="1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D54E7"/>
    <w:multiLevelType w:val="singleLevel"/>
    <w:tmpl w:val="816D54E7"/>
    <w:lvl w:ilvl="0" w:tentative="0">
      <w:start w:val="5"/>
      <w:numFmt w:val="decimal"/>
      <w:suff w:val="nothing"/>
      <w:lvlText w:val="%1、"/>
      <w:lvlJc w:val="left"/>
    </w:lvl>
  </w:abstractNum>
  <w:abstractNum w:abstractNumId="1">
    <w:nsid w:val="C9428AC4"/>
    <w:multiLevelType w:val="singleLevel"/>
    <w:tmpl w:val="C9428AC4"/>
    <w:lvl w:ilvl="0" w:tentative="0">
      <w:start w:val="1"/>
      <w:numFmt w:val="decimal"/>
      <w:suff w:val="nothing"/>
      <w:lvlText w:val="（%1）"/>
      <w:lvlJc w:val="left"/>
    </w:lvl>
  </w:abstractNum>
  <w:abstractNum w:abstractNumId="2">
    <w:nsid w:val="EC9BE5BF"/>
    <w:multiLevelType w:val="singleLevel"/>
    <w:tmpl w:val="EC9BE5BF"/>
    <w:lvl w:ilvl="0" w:tentative="0">
      <w:start w:val="5"/>
      <w:numFmt w:val="chineseCounting"/>
      <w:suff w:val="space"/>
      <w:lvlText w:val="第%1章"/>
      <w:lvlJc w:val="left"/>
      <w:rPr>
        <w:rFonts w:hint="eastAsia"/>
      </w:rPr>
    </w:lvl>
  </w:abstractNum>
  <w:abstractNum w:abstractNumId="3">
    <w:nsid w:val="00000002"/>
    <w:multiLevelType w:val="singleLevel"/>
    <w:tmpl w:val="00000002"/>
    <w:lvl w:ilvl="0" w:tentative="0">
      <w:start w:val="1"/>
      <w:numFmt w:val="decimal"/>
      <w:suff w:val="nothing"/>
      <w:lvlText w:val="（%1）"/>
      <w:lvlJc w:val="left"/>
      <w:pPr>
        <w:ind w:left="-60"/>
      </w:pPr>
    </w:lvl>
  </w:abstractNum>
  <w:abstractNum w:abstractNumId="4">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2"/>
      <w:suff w:val="space"/>
      <w:lvlText w:val="（%3）"/>
      <w:lvlJc w:val="left"/>
      <w:pPr>
        <w:ind w:left="0" w:firstLine="510"/>
      </w:pPr>
      <w:rPr>
        <w:rFonts w:hint="eastAsia"/>
        <w:b/>
        <w:i w:val="0"/>
        <w:sz w:val="24"/>
      </w:rPr>
    </w:lvl>
    <w:lvl w:ilvl="3" w:tentative="0">
      <w:start w:val="1"/>
      <w:numFmt w:val="decimal"/>
      <w:pStyle w:val="62"/>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jUzNGQ0MzAzOWQ0M2E0NTJjYzY1ODlmODVmZjEifQ=="/>
  </w:docVars>
  <w:rsids>
    <w:rsidRoot w:val="00D31D50"/>
    <w:rsid w:val="00005D34"/>
    <w:rsid w:val="00013A23"/>
    <w:rsid w:val="0007157B"/>
    <w:rsid w:val="000C4306"/>
    <w:rsid w:val="002D571D"/>
    <w:rsid w:val="002D57D5"/>
    <w:rsid w:val="002E5856"/>
    <w:rsid w:val="00303FE9"/>
    <w:rsid w:val="00313C76"/>
    <w:rsid w:val="00323B43"/>
    <w:rsid w:val="003363B0"/>
    <w:rsid w:val="0039373C"/>
    <w:rsid w:val="003D37D8"/>
    <w:rsid w:val="00426133"/>
    <w:rsid w:val="004358AB"/>
    <w:rsid w:val="004D3E5D"/>
    <w:rsid w:val="00531EA1"/>
    <w:rsid w:val="00554F78"/>
    <w:rsid w:val="006F0A4B"/>
    <w:rsid w:val="007208D6"/>
    <w:rsid w:val="007220A8"/>
    <w:rsid w:val="00751B3C"/>
    <w:rsid w:val="007862B4"/>
    <w:rsid w:val="008B7726"/>
    <w:rsid w:val="009729F6"/>
    <w:rsid w:val="00A03CEE"/>
    <w:rsid w:val="00A21434"/>
    <w:rsid w:val="00A95521"/>
    <w:rsid w:val="00B5754B"/>
    <w:rsid w:val="00C5365D"/>
    <w:rsid w:val="00C7012E"/>
    <w:rsid w:val="00CA1DD0"/>
    <w:rsid w:val="00D31D50"/>
    <w:rsid w:val="00D349D1"/>
    <w:rsid w:val="00DC3AA3"/>
    <w:rsid w:val="00E15AFC"/>
    <w:rsid w:val="00F0256E"/>
    <w:rsid w:val="00F7496A"/>
    <w:rsid w:val="01144C0E"/>
    <w:rsid w:val="018641CA"/>
    <w:rsid w:val="01E536A8"/>
    <w:rsid w:val="02465CED"/>
    <w:rsid w:val="025617F5"/>
    <w:rsid w:val="02851A13"/>
    <w:rsid w:val="03F56E48"/>
    <w:rsid w:val="03FD0463"/>
    <w:rsid w:val="04543B7B"/>
    <w:rsid w:val="048B7990"/>
    <w:rsid w:val="049235FE"/>
    <w:rsid w:val="06F07A50"/>
    <w:rsid w:val="080D02A8"/>
    <w:rsid w:val="084A389D"/>
    <w:rsid w:val="0AE11E61"/>
    <w:rsid w:val="0BBE78D7"/>
    <w:rsid w:val="0BC96D1F"/>
    <w:rsid w:val="0BED17C9"/>
    <w:rsid w:val="0E5D5FEB"/>
    <w:rsid w:val="0E6A6868"/>
    <w:rsid w:val="0FA638D0"/>
    <w:rsid w:val="0FC80D35"/>
    <w:rsid w:val="0FEF456D"/>
    <w:rsid w:val="10085A3D"/>
    <w:rsid w:val="10220E49"/>
    <w:rsid w:val="10796412"/>
    <w:rsid w:val="122F22A3"/>
    <w:rsid w:val="128B2612"/>
    <w:rsid w:val="140C2170"/>
    <w:rsid w:val="15E46778"/>
    <w:rsid w:val="15E66A07"/>
    <w:rsid w:val="16A27218"/>
    <w:rsid w:val="1771429A"/>
    <w:rsid w:val="19085185"/>
    <w:rsid w:val="196A558C"/>
    <w:rsid w:val="19B42A0F"/>
    <w:rsid w:val="19BB71C8"/>
    <w:rsid w:val="1B435ED7"/>
    <w:rsid w:val="1B6A406E"/>
    <w:rsid w:val="1C195AC0"/>
    <w:rsid w:val="1C454EF8"/>
    <w:rsid w:val="1C7D79C3"/>
    <w:rsid w:val="1D1D4023"/>
    <w:rsid w:val="1E1063A9"/>
    <w:rsid w:val="1F0A4444"/>
    <w:rsid w:val="20506E01"/>
    <w:rsid w:val="20FC638B"/>
    <w:rsid w:val="2125165C"/>
    <w:rsid w:val="21B622BD"/>
    <w:rsid w:val="21B87F3A"/>
    <w:rsid w:val="21C568F0"/>
    <w:rsid w:val="222E55E4"/>
    <w:rsid w:val="225F11C0"/>
    <w:rsid w:val="2363263F"/>
    <w:rsid w:val="245412CE"/>
    <w:rsid w:val="24811ABB"/>
    <w:rsid w:val="24BE1264"/>
    <w:rsid w:val="24F03700"/>
    <w:rsid w:val="252C0BD5"/>
    <w:rsid w:val="252D2D79"/>
    <w:rsid w:val="257A162F"/>
    <w:rsid w:val="25AB4D8D"/>
    <w:rsid w:val="27CB04BB"/>
    <w:rsid w:val="282A2EFA"/>
    <w:rsid w:val="2ACB0237"/>
    <w:rsid w:val="2BCF2633"/>
    <w:rsid w:val="2D254F95"/>
    <w:rsid w:val="2D750A3E"/>
    <w:rsid w:val="2E215DE8"/>
    <w:rsid w:val="30ED358D"/>
    <w:rsid w:val="31132938"/>
    <w:rsid w:val="31AB0563"/>
    <w:rsid w:val="324A3FF5"/>
    <w:rsid w:val="34E75E20"/>
    <w:rsid w:val="36CE7A81"/>
    <w:rsid w:val="37004C3D"/>
    <w:rsid w:val="37985945"/>
    <w:rsid w:val="3801750D"/>
    <w:rsid w:val="3812155F"/>
    <w:rsid w:val="399F601F"/>
    <w:rsid w:val="39B06BA7"/>
    <w:rsid w:val="3BAD382D"/>
    <w:rsid w:val="3BB20634"/>
    <w:rsid w:val="3E465202"/>
    <w:rsid w:val="3E677F46"/>
    <w:rsid w:val="402B77F1"/>
    <w:rsid w:val="41AF2209"/>
    <w:rsid w:val="41AF528F"/>
    <w:rsid w:val="42093CD4"/>
    <w:rsid w:val="42CF7FD0"/>
    <w:rsid w:val="42F22631"/>
    <w:rsid w:val="442E6FD3"/>
    <w:rsid w:val="449538DC"/>
    <w:rsid w:val="45291F17"/>
    <w:rsid w:val="45BE5DE5"/>
    <w:rsid w:val="463D16AC"/>
    <w:rsid w:val="4649559B"/>
    <w:rsid w:val="48262C13"/>
    <w:rsid w:val="4B046B3E"/>
    <w:rsid w:val="4B182006"/>
    <w:rsid w:val="4B904E59"/>
    <w:rsid w:val="4BF05499"/>
    <w:rsid w:val="4C2B4CEB"/>
    <w:rsid w:val="4D5F3D23"/>
    <w:rsid w:val="4DEC7681"/>
    <w:rsid w:val="4E5139A6"/>
    <w:rsid w:val="4EDE56A5"/>
    <w:rsid w:val="4FED6BF6"/>
    <w:rsid w:val="50545AC5"/>
    <w:rsid w:val="51322AF5"/>
    <w:rsid w:val="513B4C8C"/>
    <w:rsid w:val="51A927D1"/>
    <w:rsid w:val="52C51261"/>
    <w:rsid w:val="54CF1AE5"/>
    <w:rsid w:val="55313373"/>
    <w:rsid w:val="557D48BB"/>
    <w:rsid w:val="55CA58A4"/>
    <w:rsid w:val="566A664F"/>
    <w:rsid w:val="579815D9"/>
    <w:rsid w:val="58640CB6"/>
    <w:rsid w:val="59824C60"/>
    <w:rsid w:val="59ED671C"/>
    <w:rsid w:val="59EF3692"/>
    <w:rsid w:val="5A177DDF"/>
    <w:rsid w:val="5B753374"/>
    <w:rsid w:val="5BB662D5"/>
    <w:rsid w:val="5C4A2B15"/>
    <w:rsid w:val="5C760908"/>
    <w:rsid w:val="5CF651D2"/>
    <w:rsid w:val="5CFE6CB4"/>
    <w:rsid w:val="5DFC5A9F"/>
    <w:rsid w:val="5E016EF4"/>
    <w:rsid w:val="5E031E4C"/>
    <w:rsid w:val="5EC372D6"/>
    <w:rsid w:val="5F920D48"/>
    <w:rsid w:val="602908C2"/>
    <w:rsid w:val="6270095D"/>
    <w:rsid w:val="63786938"/>
    <w:rsid w:val="655A3908"/>
    <w:rsid w:val="671D5948"/>
    <w:rsid w:val="67D46C13"/>
    <w:rsid w:val="680A598F"/>
    <w:rsid w:val="688D63AF"/>
    <w:rsid w:val="68AA2527"/>
    <w:rsid w:val="692A6177"/>
    <w:rsid w:val="6A202361"/>
    <w:rsid w:val="6AAA578F"/>
    <w:rsid w:val="6B5A6CB5"/>
    <w:rsid w:val="6CDA5ADC"/>
    <w:rsid w:val="6E1B46E2"/>
    <w:rsid w:val="6F327DA1"/>
    <w:rsid w:val="6F7862B5"/>
    <w:rsid w:val="6F9D04EF"/>
    <w:rsid w:val="6FE479ED"/>
    <w:rsid w:val="700D44EF"/>
    <w:rsid w:val="70153D8A"/>
    <w:rsid w:val="70EE18E9"/>
    <w:rsid w:val="7372352B"/>
    <w:rsid w:val="738F7A10"/>
    <w:rsid w:val="74576219"/>
    <w:rsid w:val="75EB0B5B"/>
    <w:rsid w:val="78081E7B"/>
    <w:rsid w:val="789920E0"/>
    <w:rsid w:val="78DF07A3"/>
    <w:rsid w:val="791505C8"/>
    <w:rsid w:val="794C1B10"/>
    <w:rsid w:val="7AB23335"/>
    <w:rsid w:val="7B1623D5"/>
    <w:rsid w:val="7B2E5971"/>
    <w:rsid w:val="7B4C4049"/>
    <w:rsid w:val="7BA4016E"/>
    <w:rsid w:val="7BE715C8"/>
    <w:rsid w:val="7C236153"/>
    <w:rsid w:val="7C3C6FFB"/>
    <w:rsid w:val="7E957D2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3"/>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4"/>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5"/>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6"/>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7"/>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41"/>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8">
    <w:name w:val="Normal Indent"/>
    <w:basedOn w:val="1"/>
    <w:next w:val="1"/>
    <w:link w:val="40"/>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Plain Text"/>
    <w:basedOn w:val="1"/>
    <w:link w:val="42"/>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ody Text Indent 2"/>
    <w:basedOn w:val="1"/>
    <w:link w:val="38"/>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2">
    <w:name w:val="Balloon Text"/>
    <w:basedOn w:val="1"/>
    <w:link w:val="43"/>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32"/>
    <w:unhideWhenUsed/>
    <w:qFormat/>
    <w:uiPriority w:val="0"/>
    <w:pPr>
      <w:tabs>
        <w:tab w:val="center" w:pos="4153"/>
        <w:tab w:val="right" w:pos="8306"/>
      </w:tabs>
    </w:pPr>
    <w:rPr>
      <w:sz w:val="18"/>
      <w:szCs w:val="18"/>
    </w:rPr>
  </w:style>
  <w:style w:type="paragraph" w:styleId="14">
    <w:name w:val="header"/>
    <w:basedOn w:val="1"/>
    <w:link w:val="31"/>
    <w:unhideWhenUsed/>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4"/>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5"/>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2"/>
    <w:next w:val="1"/>
    <w:link w:val="46"/>
    <w:unhideWhenUsed/>
    <w:qFormat/>
    <w:uiPriority w:val="0"/>
    <w:pPr>
      <w:tabs>
        <w:tab w:val="left" w:pos="0"/>
        <w:tab w:val="left" w:pos="993"/>
        <w:tab w:val="left" w:pos="1134"/>
      </w:tabs>
      <w:ind w:firstLine="420"/>
    </w:p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paragraph" w:customStyle="1" w:styleId="25">
    <w:name w:val="样式 标题 3 + (中文) 黑体 小四 非加粗 段前: 7.8 磅 段后: 0 磅 行距: 固定值 20 磅_0"/>
    <w:basedOn w:val="26"/>
    <w:qFormat/>
    <w:uiPriority w:val="0"/>
    <w:pPr>
      <w:spacing w:before="0" w:after="0" w:line="400" w:lineRule="exact"/>
    </w:pPr>
    <w:rPr>
      <w:rFonts w:ascii="Times New Roman" w:hAnsi="Times New Roman" w:eastAsia="黑体" w:cs="宋体"/>
      <w:b w:val="0"/>
      <w:bCs w:val="0"/>
      <w:sz w:val="21"/>
      <w:szCs w:val="20"/>
    </w:rPr>
  </w:style>
  <w:style w:type="paragraph" w:customStyle="1" w:styleId="26">
    <w:name w:val="标题 3_0"/>
    <w:basedOn w:val="27"/>
    <w:next w:val="27"/>
    <w:qFormat/>
    <w:uiPriority w:val="2"/>
    <w:pPr>
      <w:keepNext/>
      <w:keepLines/>
      <w:spacing w:before="260" w:after="260" w:line="415" w:lineRule="auto"/>
    </w:pPr>
    <w:rPr>
      <w:rFonts w:ascii="Times New Roman" w:hAnsi="Times New Roman" w:cs="Times New Roman"/>
      <w:b/>
      <w:bCs/>
      <w:sz w:val="32"/>
      <w:szCs w:val="32"/>
    </w:rPr>
  </w:style>
  <w:style w:type="paragraph" w:customStyle="1" w:styleId="27">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28">
    <w:name w:val="正文_0_0"/>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文本缩进 2_0"/>
    <w:basedOn w:val="28"/>
    <w:qFormat/>
    <w:uiPriority w:val="0"/>
    <w:pPr>
      <w:spacing w:after="120" w:line="480" w:lineRule="auto"/>
      <w:ind w:left="420" w:leftChars="200"/>
    </w:pPr>
    <w:rPr>
      <w:szCs w:val="24"/>
    </w:rPr>
  </w:style>
  <w:style w:type="paragraph" w:customStyle="1" w:styleId="30">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character" w:customStyle="1" w:styleId="31">
    <w:name w:val="页眉 字符"/>
    <w:basedOn w:val="20"/>
    <w:link w:val="14"/>
    <w:semiHidden/>
    <w:qFormat/>
    <w:uiPriority w:val="99"/>
    <w:rPr>
      <w:rFonts w:ascii="Tahoma" w:hAnsi="Tahoma"/>
      <w:sz w:val="18"/>
      <w:szCs w:val="18"/>
    </w:rPr>
  </w:style>
  <w:style w:type="character" w:customStyle="1" w:styleId="32">
    <w:name w:val="页脚 字符"/>
    <w:basedOn w:val="20"/>
    <w:link w:val="13"/>
    <w:semiHidden/>
    <w:qFormat/>
    <w:uiPriority w:val="99"/>
    <w:rPr>
      <w:rFonts w:ascii="Tahoma" w:hAnsi="Tahoma"/>
      <w:sz w:val="18"/>
      <w:szCs w:val="18"/>
    </w:rPr>
  </w:style>
  <w:style w:type="character" w:customStyle="1" w:styleId="33">
    <w:name w:val="标题 1 字符"/>
    <w:basedOn w:val="20"/>
    <w:link w:val="3"/>
    <w:qFormat/>
    <w:uiPriority w:val="0"/>
    <w:rPr>
      <w:rFonts w:ascii="Times New Roman" w:hAnsi="Times New Roman" w:eastAsia="宋体" w:cs="Times New Roman"/>
      <w:b/>
      <w:bCs/>
      <w:kern w:val="44"/>
      <w:sz w:val="44"/>
      <w:szCs w:val="44"/>
    </w:rPr>
  </w:style>
  <w:style w:type="character" w:customStyle="1" w:styleId="34">
    <w:name w:val="标题 2 字符"/>
    <w:basedOn w:val="20"/>
    <w:link w:val="4"/>
    <w:qFormat/>
    <w:uiPriority w:val="0"/>
    <w:rPr>
      <w:rFonts w:ascii="Arial" w:hAnsi="Arial" w:eastAsia="黑体" w:cs="Times New Roman"/>
      <w:b/>
      <w:bCs/>
      <w:kern w:val="2"/>
      <w:sz w:val="32"/>
      <w:szCs w:val="32"/>
    </w:rPr>
  </w:style>
  <w:style w:type="character" w:customStyle="1" w:styleId="35">
    <w:name w:val="标题 3 字符"/>
    <w:basedOn w:val="20"/>
    <w:link w:val="5"/>
    <w:qFormat/>
    <w:uiPriority w:val="0"/>
    <w:rPr>
      <w:rFonts w:ascii="Times New Roman" w:hAnsi="Times New Roman" w:eastAsia="宋体" w:cs="Times New Roman"/>
      <w:b/>
      <w:bCs/>
      <w:kern w:val="2"/>
      <w:sz w:val="32"/>
      <w:szCs w:val="32"/>
    </w:rPr>
  </w:style>
  <w:style w:type="character" w:customStyle="1" w:styleId="36">
    <w:name w:val="标题 4 字符"/>
    <w:basedOn w:val="20"/>
    <w:link w:val="6"/>
    <w:qFormat/>
    <w:uiPriority w:val="0"/>
    <w:rPr>
      <w:rFonts w:ascii="Arial" w:hAnsi="Arial" w:eastAsia="黑体" w:cs="Times New Roman"/>
      <w:b/>
      <w:bCs/>
      <w:kern w:val="2"/>
      <w:sz w:val="28"/>
      <w:szCs w:val="28"/>
    </w:rPr>
  </w:style>
  <w:style w:type="character" w:customStyle="1" w:styleId="37">
    <w:name w:val="标题 5 字符"/>
    <w:basedOn w:val="20"/>
    <w:link w:val="7"/>
    <w:qFormat/>
    <w:uiPriority w:val="0"/>
    <w:rPr>
      <w:rFonts w:ascii="Times New Roman" w:hAnsi="Times New Roman" w:eastAsia="宋体" w:cs="Times New Roman"/>
      <w:b/>
      <w:bCs/>
      <w:kern w:val="2"/>
      <w:sz w:val="28"/>
      <w:szCs w:val="28"/>
    </w:rPr>
  </w:style>
  <w:style w:type="character" w:customStyle="1" w:styleId="38">
    <w:name w:val="正文文本缩进 2 字符"/>
    <w:basedOn w:val="20"/>
    <w:link w:val="11"/>
    <w:qFormat/>
    <w:uiPriority w:val="0"/>
    <w:rPr>
      <w:rFonts w:ascii="Times New Roman" w:hAnsi="Times New Roman" w:eastAsia="宋体" w:cs="Times New Roman"/>
      <w:kern w:val="2"/>
      <w:sz w:val="21"/>
      <w:szCs w:val="24"/>
    </w:rPr>
  </w:style>
  <w:style w:type="paragraph" w:customStyle="1" w:styleId="39">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0">
    <w:name w:val="正文缩进 字符"/>
    <w:basedOn w:val="20"/>
    <w:link w:val="8"/>
    <w:qFormat/>
    <w:uiPriority w:val="0"/>
    <w:rPr>
      <w:rFonts w:ascii="Times New Roman" w:hAnsi="Times New Roman" w:eastAsia="宋体" w:cs="Times New Roman"/>
      <w:kern w:val="2"/>
      <w:sz w:val="21"/>
      <w:szCs w:val="20"/>
    </w:rPr>
  </w:style>
  <w:style w:type="character" w:customStyle="1" w:styleId="41">
    <w:name w:val="正文文本缩进 字符"/>
    <w:basedOn w:val="20"/>
    <w:link w:val="2"/>
    <w:qFormat/>
    <w:uiPriority w:val="0"/>
    <w:rPr>
      <w:rFonts w:ascii="Times New Roman" w:hAnsi="Times New Roman" w:eastAsia="宋体" w:cs="Times New Roman"/>
      <w:kern w:val="2"/>
      <w:sz w:val="28"/>
      <w:szCs w:val="24"/>
    </w:rPr>
  </w:style>
  <w:style w:type="character" w:customStyle="1" w:styleId="42">
    <w:name w:val="纯文本 字符"/>
    <w:basedOn w:val="20"/>
    <w:link w:val="10"/>
    <w:qFormat/>
    <w:uiPriority w:val="0"/>
    <w:rPr>
      <w:rFonts w:ascii="宋体" w:hAnsi="Courier New" w:eastAsia="宋体" w:cs="Times New Roman"/>
      <w:sz w:val="21"/>
      <w:szCs w:val="20"/>
    </w:rPr>
  </w:style>
  <w:style w:type="character" w:customStyle="1" w:styleId="43">
    <w:name w:val="批注框文本 字符"/>
    <w:basedOn w:val="20"/>
    <w:link w:val="12"/>
    <w:semiHidden/>
    <w:qFormat/>
    <w:uiPriority w:val="0"/>
    <w:rPr>
      <w:rFonts w:ascii="Times New Roman" w:hAnsi="Times New Roman" w:eastAsia="宋体" w:cs="Times New Roman"/>
      <w:kern w:val="2"/>
      <w:sz w:val="18"/>
      <w:szCs w:val="18"/>
    </w:rPr>
  </w:style>
  <w:style w:type="character" w:customStyle="1" w:styleId="44">
    <w:name w:val="脚注文本 字符"/>
    <w:basedOn w:val="20"/>
    <w:link w:val="15"/>
    <w:semiHidden/>
    <w:qFormat/>
    <w:uiPriority w:val="0"/>
    <w:rPr>
      <w:rFonts w:ascii="Times New Roman" w:hAnsi="Times New Roman" w:eastAsia="宋体" w:cs="Times New Roman"/>
      <w:sz w:val="18"/>
      <w:szCs w:val="20"/>
    </w:rPr>
  </w:style>
  <w:style w:type="character" w:customStyle="1" w:styleId="45">
    <w:name w:val="正文文本缩进 3 字符"/>
    <w:basedOn w:val="20"/>
    <w:link w:val="16"/>
    <w:qFormat/>
    <w:uiPriority w:val="0"/>
    <w:rPr>
      <w:rFonts w:ascii="仿宋_GB2312" w:hAnsi="Times New Roman" w:eastAsia="仿宋_GB2312" w:cs="Times New Roman"/>
      <w:sz w:val="28"/>
      <w:szCs w:val="20"/>
    </w:rPr>
  </w:style>
  <w:style w:type="character" w:customStyle="1" w:styleId="46">
    <w:name w:val="正文文本首行缩进 2 字符"/>
    <w:basedOn w:val="41"/>
    <w:link w:val="18"/>
    <w:qFormat/>
    <w:uiPriority w:val="0"/>
    <w:rPr>
      <w:rFonts w:ascii="Times New Roman" w:hAnsi="Times New Roman" w:eastAsia="宋体" w:cs="Times New Roman"/>
      <w:kern w:val="2"/>
      <w:sz w:val="28"/>
      <w:szCs w:val="24"/>
    </w:rPr>
  </w:style>
  <w:style w:type="character" w:customStyle="1" w:styleId="47">
    <w:name w:val="样式 正文缩进正文（首行缩进两字）特点ALT+Z表正文正文非缩进四号段1Normal Indent Char2... Char"/>
    <w:basedOn w:val="20"/>
    <w:link w:val="48"/>
    <w:qFormat/>
    <w:uiPriority w:val="0"/>
    <w:rPr>
      <w:rFonts w:ascii="宋体" w:hAnsi="宋体" w:eastAsia="黑体"/>
      <w:b/>
      <w:sz w:val="32"/>
    </w:rPr>
  </w:style>
  <w:style w:type="paragraph" w:customStyle="1" w:styleId="48">
    <w:name w:val="样式 正文缩进正文（首行缩进两字）特点ALT+Z表正文正文非缩进四号段1Normal Indent Char2..."/>
    <w:basedOn w:val="4"/>
    <w:next w:val="5"/>
    <w:link w:val="47"/>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9">
    <w:name w:val="样式 正文缩进特点ALT+Z表正文正文非缩进四号段1Normal Indent Char2Normal Inde..."/>
    <w:basedOn w:val="20"/>
    <w:qFormat/>
    <w:uiPriority w:val="0"/>
    <w:rPr>
      <w:rFonts w:ascii="宋体" w:hAnsi="宋体"/>
      <w:b/>
      <w:sz w:val="44"/>
    </w:rPr>
  </w:style>
  <w:style w:type="paragraph" w:customStyle="1" w:styleId="50">
    <w:name w:val="CM99"/>
    <w:basedOn w:val="51"/>
    <w:next w:val="51"/>
    <w:qFormat/>
    <w:uiPriority w:val="0"/>
    <w:pPr>
      <w:spacing w:after="443"/>
    </w:pPr>
    <w:rPr>
      <w:color w:val="auto"/>
    </w:rPr>
  </w:style>
  <w:style w:type="paragraph" w:customStyle="1" w:styleId="5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2">
    <w:name w:val="样式 正文缩进正文（首行缩进两字）特点ALT+Z表正文正文非缩进四号段1Normal Indent Char2...4"/>
    <w:basedOn w:val="1"/>
    <w:next w:val="53"/>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3">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4">
    <w:name w:val="CM80"/>
    <w:basedOn w:val="51"/>
    <w:next w:val="51"/>
    <w:qFormat/>
    <w:uiPriority w:val="0"/>
    <w:pPr>
      <w:spacing w:line="440" w:lineRule="atLeast"/>
    </w:pPr>
    <w:rPr>
      <w:color w:val="auto"/>
      <w:szCs w:val="24"/>
    </w:rPr>
  </w:style>
  <w:style w:type="paragraph" w:customStyle="1" w:styleId="55">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6">
    <w:name w:val="标题 4_0"/>
    <w:basedOn w:val="27"/>
    <w:next w:val="27"/>
    <w:qFormat/>
    <w:uiPriority w:val="2"/>
    <w:pPr>
      <w:keepNext/>
      <w:keepLines/>
      <w:spacing w:before="280" w:after="290" w:line="372" w:lineRule="auto"/>
    </w:pPr>
    <w:rPr>
      <w:rFonts w:ascii="Arial" w:hAnsi="Arial" w:eastAsia="黑体" w:cs="Arial"/>
      <w:b/>
      <w:bCs/>
      <w:sz w:val="28"/>
      <w:szCs w:val="28"/>
    </w:rPr>
  </w:style>
  <w:style w:type="paragraph" w:customStyle="1" w:styleId="57">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8">
    <w:name w:val="Blockquote_0"/>
    <w:basedOn w:val="30"/>
    <w:next w:val="1"/>
    <w:qFormat/>
    <w:uiPriority w:val="0"/>
    <w:pPr>
      <w:autoSpaceDE w:val="0"/>
      <w:spacing w:before="100" w:after="100"/>
      <w:ind w:left="360" w:right="360"/>
      <w:jc w:val="left"/>
    </w:pPr>
    <w:rPr>
      <w:sz w:val="24"/>
      <w:szCs w:val="24"/>
    </w:rPr>
  </w:style>
  <w:style w:type="paragraph" w:customStyle="1" w:styleId="59">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0">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61">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2">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3">
    <w:name w:val="正文缩进 Char1"/>
    <w:qFormat/>
    <w:uiPriority w:val="0"/>
    <w:rPr>
      <w:kern w:val="2"/>
      <w:sz w:val="21"/>
    </w:rPr>
  </w:style>
  <w:style w:type="character" w:customStyle="1" w:styleId="64">
    <w:name w:val="zn-logo"/>
    <w:basedOn w:val="20"/>
    <w:qFormat/>
    <w:uiPriority w:val="0"/>
  </w:style>
  <w:style w:type="character" w:customStyle="1" w:styleId="65">
    <w:name w:val="ml-logo"/>
    <w:basedOn w:val="20"/>
    <w:qFormat/>
    <w:uiPriority w:val="0"/>
  </w:style>
  <w:style w:type="character" w:customStyle="1" w:styleId="66">
    <w:name w:val="gd-logo"/>
    <w:basedOn w:val="20"/>
    <w:qFormat/>
    <w:uiPriority w:val="0"/>
  </w:style>
  <w:style w:type="character" w:customStyle="1" w:styleId="67">
    <w:name w:val="yjx-logo"/>
    <w:basedOn w:val="20"/>
    <w:qFormat/>
    <w:uiPriority w:val="0"/>
  </w:style>
  <w:style w:type="paragraph" w:customStyle="1" w:styleId="68">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9">
    <w:name w:val="正文缩进1"/>
    <w:next w:val="70"/>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70">
    <w:name w:val="正文 A"/>
    <w:next w:val="71"/>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1">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72">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3">
    <w:name w:val="标题 31"/>
    <w:next w:val="70"/>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15913</Words>
  <Characters>17239</Characters>
  <Lines>245</Lines>
  <Paragraphs>69</Paragraphs>
  <TotalTime>0</TotalTime>
  <ScaleCrop>false</ScaleCrop>
  <LinksUpToDate>false</LinksUpToDate>
  <CharactersWithSpaces>19192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YZ</cp:lastModifiedBy>
  <cp:lastPrinted>2025-04-30T06:31:00Z</cp:lastPrinted>
  <dcterms:modified xsi:type="dcterms:W3CDTF">2025-09-23T08:17:36Z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108AAA18BC2A4E0E909A718E6E6E15F6_13</vt:lpwstr>
  </property>
  <property fmtid="{D5CDD505-2E9C-101B-9397-08002B2CF9AE}" pid="4" name="KSOTemplateDocerSaveRecord">
    <vt:lpwstr>eyJoZGlkIjoiNzZkNWZjZjZhYTY3NTIwY2QwNGNjNzcyOTA0MGNlNjAiLCJ1c2VySWQiOiI1MDg5MTk2NTYifQ==</vt:lpwstr>
  </property>
</Properties>
</file>