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B975">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3B7FD112">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558E0A3E">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6BA97698">
      <w:pPr>
        <w:pStyle w:val="6"/>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福建省政府采购项目</w:t>
      </w:r>
    </w:p>
    <w:p w14:paraId="063515AD">
      <w:pPr>
        <w:pStyle w:val="6"/>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竞争性磋商文件</w:t>
      </w:r>
    </w:p>
    <w:p w14:paraId="513D29BC">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（服务类）</w:t>
      </w:r>
    </w:p>
    <w:p w14:paraId="365F7956">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7DFBF91D">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448BE027">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1B2B132B">
      <w:pPr>
        <w:pStyle w:val="6"/>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34DE290A">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项目名称：2025年仙游县农村公共建筑安全鉴定项目</w:t>
      </w:r>
    </w:p>
    <w:p w14:paraId="4ECC8974">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备案编号：CGXM-2025-350322-00657[2025]00448</w:t>
      </w:r>
    </w:p>
    <w:p w14:paraId="19D2F234">
      <w:pPr>
        <w:pStyle w:val="6"/>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项目编号：[350322]ZHCG[CS]2025001</w:t>
      </w:r>
    </w:p>
    <w:p w14:paraId="5691DEA5">
      <w:pPr>
        <w:pStyle w:val="6"/>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20EF4651">
      <w:pPr>
        <w:pStyle w:val="6"/>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598E3134">
      <w:pPr>
        <w:pStyle w:val="6"/>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638629A1">
      <w:pPr>
        <w:pStyle w:val="6"/>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6408E7B0">
      <w:pPr>
        <w:pStyle w:val="6"/>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5FAFAC96">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采购人：仙游县住房和城乡建设局</w:t>
      </w:r>
    </w:p>
    <w:p w14:paraId="1A868E07">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代理机构：福建省正华工程咨询有限公司</w:t>
      </w:r>
    </w:p>
    <w:p w14:paraId="00496C77">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编制时间：2025年08月</w:t>
      </w:r>
    </w:p>
    <w:p w14:paraId="4996B7A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013E550">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第一章 采购邀请书</w:t>
      </w:r>
    </w:p>
    <w:p w14:paraId="357BFE49">
      <w:pPr>
        <w:pStyle w:val="6"/>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竞争性磋商采购公告</w:t>
      </w:r>
    </w:p>
    <w:p w14:paraId="16418AC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仙游县住房和城乡建设局 已根据政府采购相关法律法规，经相应程序确定采用 竞争性磋商 方式组织 2025年仙游县农村公共建筑安全鉴定项目 项目（以下简称：“本项目”）的政府采购活动， 现欢迎国内合格的供应商前来参加。 本项目由采购人委托 福建省正华工程咨询有限公司 开展竞争性磋商活动。</w:t>
      </w:r>
    </w:p>
    <w:p w14:paraId="496AD87E">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outlineLvl w:val="2"/>
        <w:rPr>
          <w:color w:val="000000" w:themeColor="text1"/>
          <w:sz w:val="20"/>
          <w:szCs w:val="20"/>
          <w:highlight w:val="none"/>
          <w14:textFill>
            <w14:solidFill>
              <w14:schemeClr w14:val="tx1"/>
            </w14:solidFill>
          </w14:textFill>
        </w:rPr>
      </w:pPr>
      <w:r>
        <w:rPr>
          <w:rFonts w:ascii="仿宋_GB2312" w:hAnsi="仿宋_GB2312" w:eastAsia="仿宋_GB2312" w:cs="仿宋_GB2312"/>
          <w:b/>
          <w:color w:val="000000" w:themeColor="text1"/>
          <w:sz w:val="20"/>
          <w:szCs w:val="20"/>
          <w:highlight w:val="none"/>
          <w14:textFill>
            <w14:solidFill>
              <w14:schemeClr w14:val="tx1"/>
            </w14:solidFill>
          </w14:textFill>
        </w:rPr>
        <w:t>1.项目名称： 2025年仙游县农村公共建筑安全鉴定项目</w:t>
      </w:r>
    </w:p>
    <w:p w14:paraId="1BD11D0B">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outlineLvl w:val="2"/>
        <w:rPr>
          <w:color w:val="000000" w:themeColor="text1"/>
          <w:sz w:val="20"/>
          <w:szCs w:val="20"/>
          <w:highlight w:val="none"/>
          <w14:textFill>
            <w14:solidFill>
              <w14:schemeClr w14:val="tx1"/>
            </w14:solidFill>
          </w14:textFill>
        </w:rPr>
      </w:pPr>
      <w:r>
        <w:rPr>
          <w:rFonts w:ascii="仿宋_GB2312" w:hAnsi="仿宋_GB2312" w:eastAsia="仿宋_GB2312" w:cs="仿宋_GB2312"/>
          <w:b/>
          <w:color w:val="000000" w:themeColor="text1"/>
          <w:sz w:val="20"/>
          <w:szCs w:val="20"/>
          <w:highlight w:val="none"/>
          <w14:textFill>
            <w14:solidFill>
              <w14:schemeClr w14:val="tx1"/>
            </w14:solidFill>
          </w14:textFill>
        </w:rPr>
        <w:t>2.备案编号： CGXM-2025-350322-00657[2025]00448</w:t>
      </w:r>
    </w:p>
    <w:p w14:paraId="22C2EB7C">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outlineLvl w:val="2"/>
        <w:rPr>
          <w:color w:val="000000" w:themeColor="text1"/>
          <w:sz w:val="20"/>
          <w:szCs w:val="20"/>
          <w:highlight w:val="none"/>
          <w14:textFill>
            <w14:solidFill>
              <w14:schemeClr w14:val="tx1"/>
            </w14:solidFill>
          </w14:textFill>
        </w:rPr>
      </w:pPr>
      <w:r>
        <w:rPr>
          <w:rFonts w:ascii="仿宋_GB2312" w:hAnsi="仿宋_GB2312" w:eastAsia="仿宋_GB2312" w:cs="仿宋_GB2312"/>
          <w:b/>
          <w:color w:val="000000" w:themeColor="text1"/>
          <w:sz w:val="20"/>
          <w:szCs w:val="20"/>
          <w:highlight w:val="none"/>
          <w14:textFill>
            <w14:solidFill>
              <w14:schemeClr w14:val="tx1"/>
            </w14:solidFill>
          </w14:textFill>
        </w:rPr>
        <w:t>3.项目编号： [350322]ZHCG[CS]2025001</w:t>
      </w:r>
    </w:p>
    <w:p w14:paraId="11E2F58B">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outlineLvl w:val="2"/>
        <w:rPr>
          <w:color w:val="000000" w:themeColor="text1"/>
          <w:sz w:val="20"/>
          <w:szCs w:val="20"/>
          <w:highlight w:val="none"/>
          <w14:textFill>
            <w14:solidFill>
              <w14:schemeClr w14:val="tx1"/>
            </w14:solidFill>
          </w14:textFill>
        </w:rPr>
      </w:pPr>
      <w:r>
        <w:rPr>
          <w:rFonts w:ascii="仿宋_GB2312" w:hAnsi="仿宋_GB2312" w:eastAsia="仿宋_GB2312" w:cs="仿宋_GB2312"/>
          <w:b/>
          <w:color w:val="000000" w:themeColor="text1"/>
          <w:sz w:val="20"/>
          <w:szCs w:val="20"/>
          <w:highlight w:val="none"/>
          <w14:textFill>
            <w14:solidFill>
              <w14:schemeClr w14:val="tx1"/>
            </w14:solidFill>
          </w14:textFill>
        </w:rPr>
        <w:t>4.采购内容及要求：</w:t>
      </w:r>
    </w:p>
    <w:p w14:paraId="784911B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采购包1：</w:t>
      </w:r>
    </w:p>
    <w:p w14:paraId="5FBF858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采购包预算金额（元）: 680,400.00</w:t>
      </w:r>
    </w:p>
    <w:p w14:paraId="37908E4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采购包最高限价（元）: 680,400.00</w:t>
      </w:r>
    </w:p>
    <w:p w14:paraId="62C2B3B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采购包保证金金额（元）: 6,800.00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2D42B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A2FCD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187" w:type="dxa"/>
          </w:tcPr>
          <w:p w14:paraId="5299C60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标的名称</w:t>
            </w:r>
          </w:p>
        </w:tc>
        <w:tc>
          <w:tcPr>
            <w:tcW w:w="1187" w:type="dxa"/>
          </w:tcPr>
          <w:p w14:paraId="4BF0734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数量</w:t>
            </w:r>
          </w:p>
        </w:tc>
        <w:tc>
          <w:tcPr>
            <w:tcW w:w="1187" w:type="dxa"/>
          </w:tcPr>
          <w:p w14:paraId="1417F2E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标的金额 （元）</w:t>
            </w:r>
          </w:p>
        </w:tc>
        <w:tc>
          <w:tcPr>
            <w:tcW w:w="1187" w:type="dxa"/>
          </w:tcPr>
          <w:p w14:paraId="4E50DD1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1187" w:type="dxa"/>
          </w:tcPr>
          <w:p w14:paraId="035E2A2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所属行业</w:t>
            </w:r>
          </w:p>
        </w:tc>
        <w:tc>
          <w:tcPr>
            <w:tcW w:w="1187" w:type="dxa"/>
          </w:tcPr>
          <w:p w14:paraId="5D24347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是否允许进口产品</w:t>
            </w:r>
          </w:p>
        </w:tc>
      </w:tr>
      <w:tr w14:paraId="02B15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E409E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7" w:type="dxa"/>
          </w:tcPr>
          <w:p w14:paraId="40D91B7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2025年仙游县农村公共建筑安全鉴定项目</w:t>
            </w:r>
          </w:p>
        </w:tc>
        <w:tc>
          <w:tcPr>
            <w:tcW w:w="1187" w:type="dxa"/>
          </w:tcPr>
          <w:p w14:paraId="154A5541">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1.00</w:t>
            </w:r>
          </w:p>
        </w:tc>
        <w:tc>
          <w:tcPr>
            <w:tcW w:w="1187" w:type="dxa"/>
          </w:tcPr>
          <w:p w14:paraId="21F9DCD9">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680,400.00</w:t>
            </w:r>
          </w:p>
        </w:tc>
        <w:tc>
          <w:tcPr>
            <w:tcW w:w="1187" w:type="dxa"/>
          </w:tcPr>
          <w:p w14:paraId="0B01EEC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w:t>
            </w:r>
          </w:p>
        </w:tc>
        <w:tc>
          <w:tcPr>
            <w:tcW w:w="1187" w:type="dxa"/>
          </w:tcPr>
          <w:p w14:paraId="3D2AABA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其他未列明行业</w:t>
            </w:r>
          </w:p>
        </w:tc>
        <w:tc>
          <w:tcPr>
            <w:tcW w:w="1187" w:type="dxa"/>
          </w:tcPr>
          <w:p w14:paraId="35A6212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r>
    </w:tbl>
    <w:p w14:paraId="6BBFC52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14:paraId="078901C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1E2C8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016739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3046" w:type="dxa"/>
          </w:tcPr>
          <w:p w14:paraId="2C0ED2A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报价内容</w:t>
            </w:r>
          </w:p>
        </w:tc>
        <w:tc>
          <w:tcPr>
            <w:tcW w:w="554" w:type="dxa"/>
          </w:tcPr>
          <w:p w14:paraId="62756FC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554" w:type="dxa"/>
          </w:tcPr>
          <w:p w14:paraId="1E4A001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1384" w:type="dxa"/>
          </w:tcPr>
          <w:p w14:paraId="5E4E7D2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1384" w:type="dxa"/>
          </w:tcPr>
          <w:p w14:paraId="2E0CFDC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038" w:type="dxa"/>
          </w:tcPr>
          <w:p w14:paraId="247C55C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18442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232EE7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3046" w:type="dxa"/>
          </w:tcPr>
          <w:p w14:paraId="28F388C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2025年仙游县农村公共建筑安全鉴定项目</w:t>
            </w:r>
          </w:p>
        </w:tc>
        <w:tc>
          <w:tcPr>
            <w:tcW w:w="554" w:type="dxa"/>
          </w:tcPr>
          <w:p w14:paraId="1555E5E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w:t>
            </w:r>
          </w:p>
        </w:tc>
        <w:tc>
          <w:tcPr>
            <w:tcW w:w="554" w:type="dxa"/>
          </w:tcPr>
          <w:p w14:paraId="5438B42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1384" w:type="dxa"/>
          </w:tcPr>
          <w:p w14:paraId="2396CF44">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680,400.00</w:t>
            </w:r>
          </w:p>
        </w:tc>
        <w:tc>
          <w:tcPr>
            <w:tcW w:w="1384" w:type="dxa"/>
          </w:tcPr>
          <w:p w14:paraId="727DA49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038" w:type="dxa"/>
          </w:tcPr>
          <w:p w14:paraId="209F6AA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14:paraId="0A90A2F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（2）报价明细要求：</w:t>
      </w:r>
    </w:p>
    <w:p w14:paraId="06019C5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2025年仙游县农村公共建筑安全鉴定项目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7870B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F2734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076" w:type="dxa"/>
          </w:tcPr>
          <w:p w14:paraId="7050C98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2076" w:type="dxa"/>
          </w:tcPr>
          <w:p w14:paraId="183A622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415" w:type="dxa"/>
          </w:tcPr>
          <w:p w14:paraId="3286B7F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415" w:type="dxa"/>
          </w:tcPr>
          <w:p w14:paraId="57462E0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831" w:type="dxa"/>
          </w:tcPr>
          <w:p w14:paraId="22288F0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14:paraId="19D2D96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14:paraId="5278708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3E918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009EE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076" w:type="dxa"/>
          </w:tcPr>
          <w:p w14:paraId="24B62ED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2025年仙游县农村公共建筑安全鉴定项目</w:t>
            </w:r>
          </w:p>
        </w:tc>
        <w:tc>
          <w:tcPr>
            <w:tcW w:w="2076" w:type="dxa"/>
          </w:tcPr>
          <w:p w14:paraId="7FB081E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2025年仙游县农村公共建筑安全鉴定项目</w:t>
            </w:r>
          </w:p>
        </w:tc>
        <w:tc>
          <w:tcPr>
            <w:tcW w:w="415" w:type="dxa"/>
          </w:tcPr>
          <w:p w14:paraId="4875AB9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w:t>
            </w:r>
          </w:p>
        </w:tc>
        <w:tc>
          <w:tcPr>
            <w:tcW w:w="415" w:type="dxa"/>
          </w:tcPr>
          <w:p w14:paraId="2588552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831" w:type="dxa"/>
          </w:tcPr>
          <w:p w14:paraId="11DB8E13">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680,400.00</w:t>
            </w:r>
          </w:p>
        </w:tc>
        <w:tc>
          <w:tcPr>
            <w:tcW w:w="831" w:type="dxa"/>
          </w:tcPr>
          <w:p w14:paraId="46541D9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7EA535D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14:paraId="0058AC3B">
      <w:pPr>
        <w:pStyle w:val="6"/>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5.采购项目需要落实的政府采购政策：</w:t>
      </w:r>
    </w:p>
    <w:p w14:paraId="5A1E17EE">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进口产品：不适用</w:t>
      </w:r>
    </w:p>
    <w:p w14:paraId="3A1DFC21">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节能产品：不适用</w:t>
      </w:r>
    </w:p>
    <w:p w14:paraId="63DB4B6D">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环境标志产品：不适用</w:t>
      </w:r>
    </w:p>
    <w:p w14:paraId="6CB9C02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促进中小企业发展的相关政策：</w:t>
      </w:r>
    </w:p>
    <w:p w14:paraId="726F2B6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采购包1：不专门面向中小企业采购</w:t>
      </w:r>
    </w:p>
    <w:p w14:paraId="018E9660">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6.供应商的资格要求：</w:t>
      </w:r>
    </w:p>
    <w:p w14:paraId="3348B46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6.1法定条件：符合《中华人民共和国政府采购法》第二十二条第一款规定的条件。</w:t>
      </w:r>
    </w:p>
    <w:p w14:paraId="5EEC397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6.2特定条件：</w:t>
      </w:r>
    </w:p>
    <w:p w14:paraId="6CB0F0C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7"/>
        <w:gridCol w:w="5629"/>
      </w:tblGrid>
      <w:tr w14:paraId="27C2E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7" w:type="dxa"/>
          </w:tcPr>
          <w:p w14:paraId="68C14E1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5629" w:type="dxa"/>
          </w:tcPr>
          <w:p w14:paraId="6A817F9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1171F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7" w:type="dxa"/>
          </w:tcPr>
          <w:p w14:paraId="5F48621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资格承诺函</w:t>
            </w:r>
          </w:p>
        </w:tc>
        <w:tc>
          <w:tcPr>
            <w:tcW w:w="5629" w:type="dxa"/>
          </w:tcPr>
          <w:p w14:paraId="62E11AC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53CE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7" w:type="dxa"/>
          </w:tcPr>
          <w:p w14:paraId="0E09DA9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其他资格要求</w:t>
            </w:r>
          </w:p>
        </w:tc>
        <w:tc>
          <w:tcPr>
            <w:tcW w:w="5629" w:type="dxa"/>
          </w:tcPr>
          <w:p w14:paraId="0782F99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须为房屋安全鉴定机构，应具备《福建省房屋安全鉴定活动管理办法》（闽建〔2024〕3号）第六条规定的条件（检测范围包括：地基基础工程检测、见证取样检测、钢结构检测、主体结构工程现场检测）或根据《住房和城乡建设部关于印发《建设工程质量检测机构资质标准》的通知》（建质规〔2023〕1号）文件要求换发新证的具有建设行政主管部门颁发的建设工程质量检测机构综合资质证书或专项资质证书（地基基础、建筑材料及构配件、主体结构及装饰装修、钢结构）。若为外省工程质量检测机构应按《建设工程质量检测管理办法》规定取得入闽备案，且在莆田市住房和城乡建设局网站发布的房屋安全鉴定名录库内。</w:t>
            </w:r>
          </w:p>
        </w:tc>
      </w:tr>
    </w:tbl>
    <w:p w14:paraId="1C2F136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6.3是否接受联合体形式的响应磋商：</w:t>
      </w:r>
    </w:p>
    <w:p w14:paraId="5D3E816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采购包1：接受</w:t>
      </w:r>
    </w:p>
    <w:p w14:paraId="66D06CE9">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※根据上述资格要求，供应商响应文件中应提交的“资格证明文件”相关规定和资料要求，详见竞争性磋商须知前附表和磋商文件第五章。</w:t>
      </w:r>
    </w:p>
    <w:p w14:paraId="44198DAF">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7.竞争性磋商文件获取期限：</w:t>
      </w:r>
    </w:p>
    <w:p w14:paraId="0E2EBEA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详见磋商公告或更正公告（若有）。</w:t>
      </w:r>
    </w:p>
    <w:p w14:paraId="3F7D04E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7.1如果采购过程中有发出更正公告，采购人将根据实际情况确定是否延长文件获取期限，则文件获取截止时间以更正公告中的约定为准。</w:t>
      </w:r>
    </w:p>
    <w:p w14:paraId="674B634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CBCC127">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8.获取采购文件时间、地点、方式：</w:t>
      </w:r>
    </w:p>
    <w:p w14:paraId="1E973F7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8.1采购文件的提供期限：详见磋商公告或更正公告（若有），若不一致，以更正公告（若有）为准。采购文件的提供期限与磋商公告的公告期限保持一致。</w:t>
      </w:r>
    </w:p>
    <w:p w14:paraId="11E8CE5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8.2获取地点及方式：注册账号后通过福建省政府采购网上公开信息系统以下载方式获取。</w:t>
      </w:r>
    </w:p>
    <w:p w14:paraId="4BD7C06B">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9.采购文件售价：0元。</w:t>
      </w:r>
    </w:p>
    <w:p w14:paraId="53F8E73B">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10.首次响应文件递交截止时间及地点：</w:t>
      </w:r>
    </w:p>
    <w:p w14:paraId="6D19E84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详见磋商公告或更正公告（若有），若不一致，以更正公告（若有）为准。供应商应在此之前将密封的首次响应文件送达本章第11条载明的地点，逾期送达的或不符合规定的响应文件将被拒绝接收。</w:t>
      </w:r>
    </w:p>
    <w:p w14:paraId="7006713C">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11.磋商时间及地点：</w:t>
      </w:r>
    </w:p>
    <w:p w14:paraId="0BB2AC6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详见磋商公告或更正公告（若有），若不一致，以更正公告（若有）为准。</w:t>
      </w:r>
    </w:p>
    <w:p w14:paraId="7DF799A9">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12.竞争性磋商公告期限：</w:t>
      </w:r>
    </w:p>
    <w:p w14:paraId="3C750D0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自财政部和福建省财政厅指定的政府采购信息发布媒体最先发布公告之日起3个工作日。</w:t>
      </w:r>
    </w:p>
    <w:p w14:paraId="4D98251A">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13、采购人：仙游县住房和城乡建设局</w:t>
      </w:r>
    </w:p>
    <w:p w14:paraId="3F37913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地址： 仙游县鲤城街道清源东路1号</w:t>
      </w:r>
    </w:p>
    <w:p w14:paraId="4302D09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邮编： 351200</w:t>
      </w:r>
    </w:p>
    <w:p w14:paraId="753B11F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 </w:t>
      </w:r>
      <w:r>
        <w:rPr>
          <w:rFonts w:hint="eastAsia" w:ascii="仿宋_GB2312" w:hAnsi="仿宋_GB2312" w:eastAsia="仿宋_GB2312" w:cs="仿宋_GB2312"/>
          <w:color w:val="000000" w:themeColor="text1"/>
          <w:highlight w:val="none"/>
          <w:lang w:eastAsia="zh-CN"/>
          <w14:textFill>
            <w14:solidFill>
              <w14:schemeClr w14:val="tx1"/>
            </w14:solidFill>
          </w14:textFill>
        </w:rPr>
        <w:t>郑先生</w:t>
      </w:r>
    </w:p>
    <w:p w14:paraId="7A79EC9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 05947991512</w:t>
      </w:r>
    </w:p>
    <w:p w14:paraId="23499A60">
      <w:pPr>
        <w:pStyle w:val="6"/>
        <w:keepNext w:val="0"/>
        <w:keepLines w:val="0"/>
        <w:pageBreakBefore w:val="0"/>
        <w:widowControl/>
        <w:kinsoku/>
        <w:wordWrap/>
        <w:overflowPunct/>
        <w:topLinePunct w:val="0"/>
        <w:autoSpaceDE/>
        <w:autoSpaceDN/>
        <w:bidi w:val="0"/>
        <w:adjustRightInd/>
        <w:snapToGrid/>
        <w:ind w:firstLine="562" w:firstLineChars="200"/>
        <w:jc w:val="left"/>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14、代理机构：福建省正华工程咨询有限公司</w:t>
      </w:r>
    </w:p>
    <w:p w14:paraId="34CA2E2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地址： 东水路55号旧办公大楼6#3层</w:t>
      </w:r>
    </w:p>
    <w:p w14:paraId="6D13690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邮编： 350001</w:t>
      </w:r>
    </w:p>
    <w:p w14:paraId="40F6C39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 李骏璧</w:t>
      </w:r>
    </w:p>
    <w:p w14:paraId="68FE464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 13615917610</w:t>
      </w:r>
    </w:p>
    <w:p w14:paraId="0CB0AA09">
      <w:pPr>
        <w:pStyle w:val="6"/>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6990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679BA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银行账户</w:t>
            </w:r>
          </w:p>
        </w:tc>
      </w:tr>
      <w:tr w14:paraId="29AE5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343A4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开户名称： 福建省正华工程咨询有限公司</w:t>
            </w:r>
          </w:p>
        </w:tc>
      </w:tr>
      <w:tr w14:paraId="33B79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CB9B1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开户银行：由供应商在福建省政府采购网上公开信息系统获取竞争性磋商文件成功后根据系统的提示，自行选择要缴交的保证金托管银行</w:t>
            </w:r>
          </w:p>
        </w:tc>
      </w:tr>
      <w:tr w14:paraId="1EBE5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70BCC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37686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E8F6D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特别提示</w:t>
            </w:r>
          </w:p>
        </w:tc>
      </w:tr>
      <w:tr w14:paraId="25D9F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67D4AC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1、请供应商务必认真核对账户信息，将磋商保证金款项汇入对应账户，并自行承担因款项汇错而产生的一切后果。</w:t>
            </w:r>
          </w:p>
          <w:p w14:paraId="1D2E52B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2、请供应商在转账或电汇的凭证上务必按照以下格式注明，以便核对：“（项目编号：***、采购包：***）的磋商保证金”。</w:t>
            </w:r>
          </w:p>
        </w:tc>
      </w:tr>
    </w:tbl>
    <w:p w14:paraId="04C6678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A85CF20">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第二章 竞争性磋商须知</w:t>
      </w:r>
    </w:p>
    <w:p w14:paraId="1DBC5F89">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第1节 竞争性磋商须知前附表（表1、表2）</w:t>
      </w:r>
    </w:p>
    <w:p w14:paraId="3BE0A9AA">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一、竞争性磋商须知前附表1</w:t>
      </w:r>
    </w:p>
    <w:p w14:paraId="19220D0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1425"/>
        <w:gridCol w:w="6445"/>
      </w:tblGrid>
      <w:tr w14:paraId="7FE7F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1D96000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项号</w:t>
            </w:r>
          </w:p>
        </w:tc>
        <w:tc>
          <w:tcPr>
            <w:tcW w:w="1425" w:type="dxa"/>
          </w:tcPr>
          <w:p w14:paraId="751D858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条款号</w:t>
            </w:r>
          </w:p>
        </w:tc>
        <w:tc>
          <w:tcPr>
            <w:tcW w:w="6445" w:type="dxa"/>
          </w:tcPr>
          <w:p w14:paraId="7CF5DED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编列内容</w:t>
            </w:r>
          </w:p>
        </w:tc>
      </w:tr>
      <w:tr w14:paraId="7B136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2C70BAB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425" w:type="dxa"/>
          </w:tcPr>
          <w:p w14:paraId="1CD114B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3.2.1</w:t>
            </w:r>
          </w:p>
        </w:tc>
        <w:tc>
          <w:tcPr>
            <w:tcW w:w="6445" w:type="dxa"/>
          </w:tcPr>
          <w:p w14:paraId="6D94E9F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供应商的资格要求：见磋商文件第一章“采购公告/采购邀请书”</w:t>
            </w:r>
          </w:p>
          <w:p w14:paraId="63F4FAB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（1）资格证明文件资料要求：</w:t>
            </w:r>
          </w:p>
          <w:p w14:paraId="47A5C09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1427"/>
              <w:gridCol w:w="4215"/>
            </w:tblGrid>
            <w:tr w14:paraId="46B46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77D283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1146" w:type="pct"/>
                </w:tcPr>
                <w:p w14:paraId="52C1CE4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3386" w:type="pct"/>
                </w:tcPr>
                <w:p w14:paraId="173B133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70BF8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5E1B5B0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46" w:type="pct"/>
                </w:tcPr>
                <w:p w14:paraId="1FBD686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磋商响应声明</w:t>
                  </w:r>
                </w:p>
              </w:tc>
              <w:tc>
                <w:tcPr>
                  <w:tcW w:w="3386" w:type="pct"/>
                </w:tcPr>
                <w:p w14:paraId="19D80EF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详见声明函</w:t>
                  </w:r>
                </w:p>
              </w:tc>
            </w:tr>
            <w:tr w14:paraId="1BA3D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E8BAD6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146" w:type="pct"/>
                </w:tcPr>
                <w:p w14:paraId="3A197CF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单位负责人授权书</w:t>
                  </w:r>
                </w:p>
              </w:tc>
              <w:tc>
                <w:tcPr>
                  <w:tcW w:w="3386" w:type="pct"/>
                </w:tcPr>
                <w:p w14:paraId="6E2EEDF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83C2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3E0CECC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146" w:type="pct"/>
                </w:tcPr>
                <w:p w14:paraId="2F3AC10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营业执照等证明文件</w:t>
                  </w:r>
                </w:p>
              </w:tc>
              <w:tc>
                <w:tcPr>
                  <w:tcW w:w="3386" w:type="pct"/>
                </w:tcPr>
                <w:p w14:paraId="6423832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93D9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7441EF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146" w:type="pct"/>
                </w:tcPr>
                <w:p w14:paraId="24CF319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提供财务状况报告（财务报告、或资信证明）</w:t>
                  </w:r>
                </w:p>
              </w:tc>
              <w:tc>
                <w:tcPr>
                  <w:tcW w:w="3386" w:type="pct"/>
                </w:tcPr>
                <w:p w14:paraId="354D2E2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D01B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454E6F6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146" w:type="pct"/>
                </w:tcPr>
                <w:p w14:paraId="282296B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依法缴纳税收证明材料</w:t>
                  </w:r>
                </w:p>
              </w:tc>
              <w:tc>
                <w:tcPr>
                  <w:tcW w:w="3386" w:type="pct"/>
                </w:tcPr>
                <w:p w14:paraId="0CB88E0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117C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3CF1DD4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146" w:type="pct"/>
                </w:tcPr>
                <w:p w14:paraId="72555DA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依法缴纳社会保障资金证明材料</w:t>
                  </w:r>
                </w:p>
              </w:tc>
              <w:tc>
                <w:tcPr>
                  <w:tcW w:w="3386" w:type="pct"/>
                </w:tcPr>
                <w:p w14:paraId="56AB8B3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216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5F84821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146" w:type="pct"/>
                </w:tcPr>
                <w:p w14:paraId="13AE1AF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具备履行合同所必需设备和专业技术能力的声明函(若有)</w:t>
                  </w:r>
                </w:p>
              </w:tc>
              <w:tc>
                <w:tcPr>
                  <w:tcW w:w="3386" w:type="pct"/>
                </w:tcPr>
                <w:p w14:paraId="650091B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A26B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61258D4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1146" w:type="pct"/>
                </w:tcPr>
                <w:p w14:paraId="350AC53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参加采购活动前三年内在经营活动中没有重大违法记录的声明</w:t>
                  </w:r>
                </w:p>
              </w:tc>
              <w:tc>
                <w:tcPr>
                  <w:tcW w:w="3386" w:type="pct"/>
                </w:tcPr>
                <w:p w14:paraId="7FB431A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CA3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2BA919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1146" w:type="pct"/>
                </w:tcPr>
                <w:p w14:paraId="2EE6A96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中小企业声明函（以资格条件落实中小企业扶持政策时适用 ）</w:t>
                  </w:r>
                </w:p>
              </w:tc>
              <w:tc>
                <w:tcPr>
                  <w:tcW w:w="3386" w:type="pct"/>
                </w:tcPr>
                <w:p w14:paraId="4D087CD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1AF08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7569511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1146" w:type="pct"/>
                </w:tcPr>
                <w:p w14:paraId="2DE1D71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信用记录查询结果</w:t>
                  </w:r>
                </w:p>
              </w:tc>
              <w:tc>
                <w:tcPr>
                  <w:tcW w:w="3386" w:type="pct"/>
                </w:tcPr>
                <w:p w14:paraId="4867A64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D9DD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6CAC2B5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w:t>
                  </w:r>
                </w:p>
              </w:tc>
              <w:tc>
                <w:tcPr>
                  <w:tcW w:w="1146" w:type="pct"/>
                </w:tcPr>
                <w:p w14:paraId="730F32E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联合体协议（若有）</w:t>
                  </w:r>
                </w:p>
              </w:tc>
              <w:tc>
                <w:tcPr>
                  <w:tcW w:w="3386" w:type="pct"/>
                </w:tcPr>
                <w:p w14:paraId="42E7345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①采购文件接受联合体报价且供应商为联合体的，供应商应提供本协议；否则无须提供。②本协议由委托代理人签字或盖章的，应按照采购文件第五章载明的格式提供“单位负责人授权书”。</w:t>
                  </w:r>
                </w:p>
              </w:tc>
            </w:tr>
          </w:tbl>
          <w:p w14:paraId="2335A9F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（2）特定资格条件：</w:t>
            </w:r>
          </w:p>
          <w:p w14:paraId="6651EBD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7"/>
              <w:gridCol w:w="3456"/>
            </w:tblGrid>
            <w:tr w14:paraId="216E2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3" w:type="pct"/>
                </w:tcPr>
                <w:p w14:paraId="710E362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2776" w:type="pct"/>
                </w:tcPr>
                <w:p w14:paraId="5AAB5F8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4C02D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3" w:type="pct"/>
                </w:tcPr>
                <w:p w14:paraId="31FA540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资格承诺函</w:t>
                  </w:r>
                </w:p>
              </w:tc>
              <w:tc>
                <w:tcPr>
                  <w:tcW w:w="2776" w:type="pct"/>
                </w:tcPr>
                <w:p w14:paraId="00E2DAE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3DD0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3" w:type="pct"/>
                </w:tcPr>
                <w:p w14:paraId="041305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其他资格要求</w:t>
                  </w:r>
                </w:p>
              </w:tc>
              <w:tc>
                <w:tcPr>
                  <w:tcW w:w="2776" w:type="pct"/>
                </w:tcPr>
                <w:p w14:paraId="0BE615A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须为房屋安全鉴定机构，应具备《福建省房屋安全鉴定活动管理办法》（闽建〔2024〕3号）第六条规定的条件（检测范围包括：地基基础工程检测、见证取样检测、钢结构检测、主体结构工程现场检测）或根据《住房和城乡建设部关于印发《建设工程质量检测机构资质标准》的通知》（建质规〔2023〕1号）文件要求换发新证的具有建设行政主管部门颁发的建设工程质量检测机构综合资质证书或专项资质证书（地基基础、建筑材料及构配件、主体结构及装饰装修、钢结构）。若为外省工程质量检测机构应按《建设工程质量检测管理办法》规定取得入闽备案，且在莆田市住房和城乡建设局网站发布的房屋安全鉴定名录库内。</w:t>
                  </w:r>
                </w:p>
              </w:tc>
            </w:tr>
          </w:tbl>
          <w:p w14:paraId="16FD91F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（3）磋商保证金</w:t>
            </w:r>
          </w:p>
          <w:p w14:paraId="567495E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※备注说明</w:t>
            </w:r>
          </w:p>
          <w:p w14:paraId="22A2156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①供应商应根据自身实际情况提供上述资格要求的证明材料，格式可参考磋商文件第五章提供。</w:t>
            </w:r>
          </w:p>
          <w:p w14:paraId="4567096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②供应商提供的相应证明材料复印件均应符合：内容完整、清晰、整洁，并由供应商加盖其单位公章。</w:t>
            </w:r>
          </w:p>
          <w:p w14:paraId="4E64A88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③根据采购文件须知前附表1第1项号的“（2）特定资格条件”要求，允许供应商采用资格承诺制的并提供符合要求的资格承诺函，视为满足采购文件的资格要求。</w:t>
            </w:r>
          </w:p>
        </w:tc>
      </w:tr>
      <w:tr w14:paraId="3F476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20A646C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425" w:type="dxa"/>
          </w:tcPr>
          <w:p w14:paraId="3532931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3.2.2</w:t>
            </w:r>
          </w:p>
        </w:tc>
        <w:tc>
          <w:tcPr>
            <w:tcW w:w="6445" w:type="dxa"/>
          </w:tcPr>
          <w:p w14:paraId="44071C4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是否接受联合体形式的响应磋商：</w:t>
            </w:r>
          </w:p>
          <w:p w14:paraId="49D5BBF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采购包1：接受</w:t>
            </w:r>
          </w:p>
        </w:tc>
      </w:tr>
      <w:tr w14:paraId="7047A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23BB7A1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425" w:type="dxa"/>
          </w:tcPr>
          <w:p w14:paraId="02972DD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w:t>
            </w:r>
          </w:p>
        </w:tc>
        <w:tc>
          <w:tcPr>
            <w:tcW w:w="6445" w:type="dxa"/>
          </w:tcPr>
          <w:p w14:paraId="717555E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是否组织现场考察或召开磋商前答疑会：</w:t>
            </w:r>
          </w:p>
          <w:p w14:paraId="6C284C3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采购包1：不组织</w:t>
            </w:r>
          </w:p>
        </w:tc>
      </w:tr>
      <w:tr w14:paraId="34353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3B81052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425" w:type="dxa"/>
          </w:tcPr>
          <w:p w14:paraId="793029E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9.1</w:t>
            </w:r>
          </w:p>
        </w:tc>
        <w:tc>
          <w:tcPr>
            <w:tcW w:w="6445" w:type="dxa"/>
          </w:tcPr>
          <w:p w14:paraId="2EFABB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响应文件有效期：首次响应文件提交截止时间起 90 个日历日。</w:t>
            </w:r>
          </w:p>
        </w:tc>
      </w:tr>
      <w:tr w14:paraId="210C2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257F32A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425" w:type="dxa"/>
          </w:tcPr>
          <w:p w14:paraId="4D8FFA0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10.3.1</w:t>
            </w:r>
          </w:p>
        </w:tc>
        <w:tc>
          <w:tcPr>
            <w:tcW w:w="6445" w:type="dxa"/>
          </w:tcPr>
          <w:p w14:paraId="2AF0184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磋商保证金退还的其它要求：</w:t>
            </w:r>
          </w:p>
          <w:p w14:paraId="349B16B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r w14:paraId="70945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38095E1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425" w:type="dxa"/>
          </w:tcPr>
          <w:p w14:paraId="53F23F8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11.1</w:t>
            </w:r>
          </w:p>
        </w:tc>
        <w:tc>
          <w:tcPr>
            <w:tcW w:w="6445" w:type="dxa"/>
          </w:tcPr>
          <w:p w14:paraId="5FCAE2C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响应文件的份数</w:t>
            </w:r>
          </w:p>
          <w:p w14:paraId="6FCDF03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（1）纸质响应文件</w:t>
            </w:r>
          </w:p>
          <w:p w14:paraId="6499E07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①响应文件正本 0 份、副本 0 份。</w:t>
            </w:r>
          </w:p>
          <w:p w14:paraId="20C44FD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②可读介质（光盘或U盘） 0 份：将上传至福建省政府采购网上公开信息系统的电子响应文件在可读介质中另存 0 份。</w:t>
            </w:r>
          </w:p>
          <w:p w14:paraId="794B2BC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（2）电子响应文件：详见表2《关于电子竞争性磋商活动的专门规定》</w:t>
            </w:r>
          </w:p>
        </w:tc>
      </w:tr>
      <w:tr w14:paraId="018A7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2A6217D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425" w:type="dxa"/>
          </w:tcPr>
          <w:p w14:paraId="1A1ABBB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14.4</w:t>
            </w:r>
          </w:p>
        </w:tc>
        <w:tc>
          <w:tcPr>
            <w:tcW w:w="6445" w:type="dxa"/>
          </w:tcPr>
          <w:p w14:paraId="32B9475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磋商过程中可能发生实质性变动的内容：</w:t>
            </w:r>
          </w:p>
          <w:p w14:paraId="0D446EA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r w14:paraId="73524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373067D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1425" w:type="dxa"/>
          </w:tcPr>
          <w:p w14:paraId="3F98912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14.9</w:t>
            </w:r>
          </w:p>
        </w:tc>
        <w:tc>
          <w:tcPr>
            <w:tcW w:w="6445" w:type="dxa"/>
          </w:tcPr>
          <w:p w14:paraId="01CA52E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评审的标准和方法：具体内容详见竞争性磋商须知前附表专项附件“评审的标准和方法”。</w:t>
            </w:r>
          </w:p>
        </w:tc>
      </w:tr>
      <w:tr w14:paraId="175FA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00143AB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1425" w:type="dxa"/>
          </w:tcPr>
          <w:p w14:paraId="09D68C68">
            <w:pPr>
              <w:rPr>
                <w:color w:val="000000" w:themeColor="text1"/>
                <w:highlight w:val="none"/>
                <w14:textFill>
                  <w14:solidFill>
                    <w14:schemeClr w14:val="tx1"/>
                  </w14:solidFill>
                </w14:textFill>
              </w:rPr>
            </w:pPr>
          </w:p>
        </w:tc>
        <w:tc>
          <w:tcPr>
            <w:tcW w:w="6445" w:type="dxa"/>
          </w:tcPr>
          <w:p w14:paraId="55F507B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根据采购项目的特点和需要，需要加以详细说明的其他磋商程序规定、要求等内容：</w:t>
            </w:r>
          </w:p>
          <w:p w14:paraId="6F37379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r w14:paraId="490C1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4D60C3D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1425" w:type="dxa"/>
          </w:tcPr>
          <w:p w14:paraId="65A5CD9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22.2</w:t>
            </w:r>
          </w:p>
        </w:tc>
        <w:tc>
          <w:tcPr>
            <w:tcW w:w="6445" w:type="dxa"/>
          </w:tcPr>
          <w:p w14:paraId="03B4C30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信息公告指定媒体（以下简称：“指定媒体”）：</w:t>
            </w:r>
          </w:p>
          <w:p w14:paraId="4863E96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(1)中国政府采购网，网址www.ccgp.gov.cn。</w:t>
            </w:r>
          </w:p>
          <w:p w14:paraId="0D5C110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(2)中国政府采购网福建分网（福建省政府采购网），网址zfcg.czt.fujian.gov.cn。</w:t>
            </w:r>
          </w:p>
          <w:p w14:paraId="7ED5352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※上述指定媒体的有关信息若不一致，应以中国政府采购网福建分网（福建省政府采购网）发布的为准。</w:t>
            </w:r>
          </w:p>
        </w:tc>
      </w:tr>
      <w:tr w14:paraId="42C98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085AB42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w:t>
            </w:r>
          </w:p>
        </w:tc>
        <w:tc>
          <w:tcPr>
            <w:tcW w:w="1425" w:type="dxa"/>
          </w:tcPr>
          <w:p w14:paraId="391B5DD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23.1</w:t>
            </w:r>
          </w:p>
        </w:tc>
        <w:tc>
          <w:tcPr>
            <w:tcW w:w="6445" w:type="dxa"/>
          </w:tcPr>
          <w:p w14:paraId="3A66928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本项目监督管理部门： 仙游县财政局政府采购监督管理办公室</w:t>
            </w:r>
          </w:p>
        </w:tc>
      </w:tr>
      <w:tr w14:paraId="36895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71DB2A1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w:t>
            </w:r>
          </w:p>
        </w:tc>
        <w:tc>
          <w:tcPr>
            <w:tcW w:w="1425" w:type="dxa"/>
          </w:tcPr>
          <w:p w14:paraId="00117AC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w:t>
            </w:r>
          </w:p>
        </w:tc>
        <w:tc>
          <w:tcPr>
            <w:tcW w:w="6445" w:type="dxa"/>
          </w:tcPr>
          <w:p w14:paraId="50C472C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根据采购项目特点或政策需要补充的其他新增内容：</w:t>
            </w:r>
          </w:p>
          <w:p w14:paraId="06EADD6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(1)本项目代理服务费：</w:t>
            </w:r>
          </w:p>
          <w:p w14:paraId="65965D2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本项目收取代理服务费</w:t>
            </w:r>
          </w:p>
          <w:p w14:paraId="5AA0D71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代理服务费用收取对象：中标/成交供应商</w:t>
            </w:r>
          </w:p>
          <w:p w14:paraId="4F8A319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代理服务费收费标准：1、代理费用由中标人（成交供应商）支付，根据成交价按差额累进法计算，100万以下的费率为1.5%，。成交供应商应在领取成交通知书前以转账、现金等付款方式一次性向采购代理机构缴纳代理服务费。2、代理服务费账户：开户名：福建省正华工程咨询有限公司莆田分公司，银行账号:35001636307052523365，开户银行:中国建设银行股份有限公司仙游支行。3、按照福建省财政厅关于规范福建省政府采购评审专家劳务报酬标准的通知，评审专家劳务报酬由采购人支付。</w:t>
            </w:r>
          </w:p>
          <w:p w14:paraId="6E7DDFD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(2)其他：</w:t>
            </w:r>
          </w:p>
          <w:p w14:paraId="305FA34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①各潜在供应商（须为已通过福建省政府采购网获取招标文件的供应商）如需对本项目提出质疑，质疑函的格式应当参照中国政府采购网（www.ccgp.gov.cn）提供的质疑函范本， 质疑人递交质疑函时还应出具质疑人已在福建省政府采购网上公开信息系统上获取招标文件的证明文件（体现查看时间或获取招标文件时间）。【查看时间或获取招标文件时间以福建省政府采购网上公开信息系统记载为准。】按照招标文件中关于质疑函的约定（针对同一采购程序环节的质疑应当在法定质疑期内一次性提出），将符合要求的质疑函，以书面形式现场提交。</w:t>
            </w:r>
          </w:p>
          <w:p w14:paraId="2F7A32E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※若有与电子竞争性磋商活动有关的规定及内容应在表2中填写，不在此处填写）。</w:t>
            </w:r>
          </w:p>
        </w:tc>
      </w:tr>
      <w:tr w14:paraId="0A111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41E67E0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w:t>
            </w:r>
          </w:p>
        </w:tc>
        <w:tc>
          <w:tcPr>
            <w:tcW w:w="1425" w:type="dxa"/>
          </w:tcPr>
          <w:p w14:paraId="5F6635A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w:t>
            </w:r>
          </w:p>
        </w:tc>
        <w:tc>
          <w:tcPr>
            <w:tcW w:w="6445" w:type="dxa"/>
          </w:tcPr>
          <w:p w14:paraId="634244D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合同签订时限：自中标通知书发出之日起30个日历日内。</w:t>
            </w:r>
          </w:p>
        </w:tc>
      </w:tr>
    </w:tbl>
    <w:p w14:paraId="283A579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0"/>
        <w:gridCol w:w="6266"/>
      </w:tblGrid>
      <w:tr w14:paraId="77A46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80FFE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关于电子竞争性磋商活动的专门规定</w:t>
            </w:r>
          </w:p>
        </w:tc>
      </w:tr>
      <w:tr w14:paraId="7E048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tcPr>
          <w:p w14:paraId="0810C62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6266" w:type="dxa"/>
          </w:tcPr>
          <w:p w14:paraId="723FF16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编列内容</w:t>
            </w:r>
          </w:p>
        </w:tc>
      </w:tr>
      <w:tr w14:paraId="153DC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0" w:type="dxa"/>
          </w:tcPr>
          <w:p w14:paraId="160D658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6266" w:type="dxa"/>
          </w:tcPr>
          <w:p w14:paraId="2CB50FB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电子竞争性磋商活动的专门规定适用于本项目。</w:t>
            </w:r>
          </w:p>
          <w:p w14:paraId="2550C6A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（2）将磋商文件</w:t>
            </w:r>
          </w:p>
          <w:p w14:paraId="4C4639F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无的内容修正为下列内容：</w:t>
            </w:r>
          </w:p>
          <w:p w14:paraId="0DB1B26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 后适用本项目的电子竞争性磋商活动。</w:t>
            </w:r>
          </w:p>
          <w:p w14:paraId="1AD6053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（3）将下列内容增列为磋商文件的组成部分（以下简称：“增列内容”）适用本项目的电子竞争性磋商活动，若增列内容与磋商文件其他章节内容不一致，应以增列内容为准：</w:t>
            </w:r>
          </w:p>
          <w:p w14:paraId="0C41989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①电子竞争性磋商活动的具体操作流程以福建省政府采购网上公开信息系统设定的为准。</w:t>
            </w:r>
          </w:p>
          <w:p w14:paraId="762E916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7E0387E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③若出现福建省政府采购网上公开信息系统设定的意外情形（如：系统故障等），经本项目监督管理部门同意使用纸质响应文件的，应以纸质响应文件为准。</w:t>
            </w:r>
          </w:p>
          <w:p w14:paraId="5FD8961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3697E43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⑤供应商应按照福建省政府采购网上公开信息系统要求的评审节点编制电子响应文件，否则磋商小组将按照不利于供应商的内容进行认定。</w:t>
            </w:r>
          </w:p>
          <w:p w14:paraId="39ABC90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⑥关于证明材料或资料：</w:t>
            </w:r>
          </w:p>
          <w:p w14:paraId="385823E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204441A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65B2A8F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⑦关于“全称”、“供应商代表签字”及“加盖单位公章”：</w:t>
            </w:r>
          </w:p>
          <w:p w14:paraId="68B7FB2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a.在电子响应文件中，涉及“全称”和“供应商代表签字”的内容可使用打字录入方式完成。</w:t>
            </w:r>
          </w:p>
          <w:p w14:paraId="2F36479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b.在电子响应文件中，涉及“加盖单位公章”的内容应使用供应商的CA证书完成加盖电子印章，否则该响应文件无效，相应供应商的谈判将被否决。</w:t>
            </w:r>
          </w:p>
          <w:p w14:paraId="2B69707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c.在电子响应文件中，若供应商按照本增列内容第⑦点第b项规定加盖其单位电子印章，则出现无全称、供应商代表未签字等情形，不视为该响应文件无效。</w:t>
            </w:r>
          </w:p>
          <w:p w14:paraId="247AEA6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⑧磋商文件接受联合体方式且供应商为联合体的，供应商应以“联合体牵头方”完成电子响应的有关操作（包括但不限于：竞争性磋商文件的获取、提交磋商保证金、编制电子响应文件等）。</w:t>
            </w:r>
          </w:p>
          <w:p w14:paraId="4B8CADD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⑨参加磋商活动的供应商代表务必携带供应商的CA证书。供应商的CA证书应能正常、有效使用，否则产生不利后果由供应商承担责任。</w:t>
            </w:r>
          </w:p>
          <w:p w14:paraId="5B7FAE4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795D005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⑪关于首次响应文件递交截止时间过后</w:t>
            </w:r>
          </w:p>
          <w:p w14:paraId="17C8541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a.有下列情形之一的，供应商的响应无效，其保证金不予退还或通过保函进行索赔：</w:t>
            </w:r>
          </w:p>
          <w:p w14:paraId="11D5EE8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a1不同供应商的电子响应文件具有相同内部识别码；</w:t>
            </w:r>
          </w:p>
          <w:p w14:paraId="77F34F3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a2不同供应商的磋商保证金从同一单位或个人的账户转出；</w:t>
            </w:r>
          </w:p>
          <w:p w14:paraId="4E2C632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a3供应商的磋商保证金同一合同项下有其他供应商提交的磋商保证金。</w:t>
            </w:r>
          </w:p>
          <w:p w14:paraId="5D4DAC4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⑫其他：</w:t>
            </w:r>
          </w:p>
          <w:p w14:paraId="32184E7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本项目支持“远程开标”，供应商可到开标现场，也可不到开标现场，由供应商自行决定。供应商选择到开标现场开标的，请在投标截止时间前将CA证书送达仙游县行政服务中心3层信息发布大厅指定开标地点（具体开标地点详见信息屏显示）。】【b.供应商不到开标现场的，请在福建省政府采购网莆田分网“服务专区/下载专区/资料下载”中，下载《远程开标操作手册》，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 【e.供应商应在远程解密开启后在规定时间（50分钟）内使用CA数字证书（应与响应文件加密时所用CA证书一致）进行响应文件的解密操作，逾期未解密的视为放弃投标。】【f.唱标结束后，供应商可对开标结果进行签章，并在远程签章开放后10分钟内完成，逾期未签章的视同认可开标结果。】【g.开、评标期间，供应商代表应保证采购系统中预留的联系方式畅通，以便随时接收并答复评标委员会发起的澄清等事项。】 【h.在操作过程中如有疑问请咨询技术人员（400-1612-666）或采购代理机构工作人员。】【i.本项目远程开标过程中如出现不可抗力的系统及网络故障，导致远程开标无法进行的，采购人或采购代理机构根据现场情况中止开标活动，封存所有开标资料，择期重新开标，并将相关情况报同级财政部门备案。】</w:t>
            </w:r>
          </w:p>
          <w:p w14:paraId="449A959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（与电子竞争性磋商活动有关的其他规定或补充内容可在此处填写）。</w:t>
            </w:r>
          </w:p>
        </w:tc>
      </w:tr>
    </w:tbl>
    <w:p w14:paraId="1718AC90">
      <w:pPr>
        <w:rPr>
          <w:rFonts w:ascii="仿宋_GB2312" w:hAnsi="仿宋_GB2312" w:eastAsia="仿宋_GB2312" w:cs="仿宋_GB2312"/>
          <w:b/>
          <w:color w:val="000000" w:themeColor="text1"/>
          <w:sz w:val="28"/>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br w:type="page"/>
      </w:r>
    </w:p>
    <w:p w14:paraId="07C8C968">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专项附件： 评审的标准和方法</w:t>
      </w:r>
    </w:p>
    <w:p w14:paraId="58CACAEE">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一、磋商小组</w:t>
      </w:r>
    </w:p>
    <w:p w14:paraId="28AFABD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1.1采购人根据项目的特点依法组建磋商小组。</w:t>
      </w:r>
    </w:p>
    <w:p w14:paraId="0AD7C49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1.2磋商小组</w:t>
      </w:r>
    </w:p>
    <w:p w14:paraId="6CAEF89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由采购人代表和评审专家两部分共3人组成，其中由福建省政府采购评审专家库产生的评审专家2人，由采购人派出的采购人代表1人。技术复杂、专业性强的采购项目，评审专家中应当包含1名法律专家。</w:t>
      </w:r>
    </w:p>
    <w:p w14:paraId="4F68ED9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1.3磋商小组负责具体磋商和评审事务，并按照下列原则依法独立履行有关职责：</w:t>
      </w:r>
    </w:p>
    <w:p w14:paraId="5C73372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1.3.1评审应保护国家利益、社会公共利益和各方当事人合法权益，提高采购效益，保证项目质量。</w:t>
      </w:r>
    </w:p>
    <w:p w14:paraId="6143BD5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1.3.2评审应遵循公平、公正、科学、严谨和择优原则。</w:t>
      </w:r>
    </w:p>
    <w:p w14:paraId="35B4D71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1.3.3评审的依据是磋商文件和响应文件，磋商文件中没有规定的评审标准不得作为评审依据。</w:t>
      </w:r>
    </w:p>
    <w:p w14:paraId="5C24026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1.3.4磋商小组应按照磋商文件规定推荐成交候选供应商或根据采购人的授权确定成交人。</w:t>
      </w:r>
    </w:p>
    <w:p w14:paraId="4FEDFBE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1.3.5评审应遵守下列评审纪律：</w:t>
      </w:r>
    </w:p>
    <w:p w14:paraId="09D66CA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①评审情况不得私自外泄，有关信息由采购人或其委托的代理机构统一对外发布。</w:t>
      </w:r>
    </w:p>
    <w:p w14:paraId="685618F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②对采购人或供应商提供的要求保密的资料，不得摘记翻印和外传。</w:t>
      </w:r>
    </w:p>
    <w:p w14:paraId="0A3AFD0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14:paraId="4BBE629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④全体磋商小组成员应按照磋商文件规定进行评审，一切认定事项应查有实据且不得弄虚作假。</w:t>
      </w:r>
    </w:p>
    <w:p w14:paraId="176357D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⑤评审中应充分发扬民主，推荐成交人候选人或根据采购人授权确定成交人后要服从评审报告。</w:t>
      </w:r>
    </w:p>
    <w:p w14:paraId="206EF094">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14:paraId="71BD73D1">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二、磋商程序</w:t>
      </w:r>
    </w:p>
    <w:p w14:paraId="6A86F32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2.1磋商程序按照磋商文件第二章第2节“竞争性磋商须知”第14 条“磋商程序以及评审标准和方法”的相关条款规定执行。</w:t>
      </w:r>
    </w:p>
    <w:p w14:paraId="2DA5C9F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EF31FE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14:paraId="100D2F1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2.3只有资格审查和实质性响应审查均合格且按规定提交最后报价的合格供应商才能参加综合评分。</w:t>
      </w:r>
    </w:p>
    <w:p w14:paraId="24DA9C23">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三、综合评分的标准和方法</w:t>
      </w:r>
    </w:p>
    <w:p w14:paraId="2C956DA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3.1磋商小组将采用综合评分法对提交最后报价的合格供应商的响应文件和最后报价进行综合评分。如果磋商项目有多个采购包，则按相应采购包分别进行，具体综合评分的标准和方法如下：</w:t>
      </w:r>
    </w:p>
    <w:p w14:paraId="00B552F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2E22B08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3.3.2具体评审标准和方法：</w:t>
      </w:r>
    </w:p>
    <w:p w14:paraId="4C492F5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 响应文件满足磋商文件全部实质性要求，且按照评审因素的量化指标综合评审总得分从高到低顺序推荐3名以上成交候选人供应商，其中评审总得分最高的供应商为第一成交候选供应商。</w:t>
      </w:r>
    </w:p>
    <w:p w14:paraId="34C7546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1F0F616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（3）各项评审因素的设置如下：</w:t>
      </w:r>
    </w:p>
    <w:p w14:paraId="495D0FF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采购包1：综合评分法</w:t>
      </w:r>
    </w:p>
    <w:p w14:paraId="2F770A9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各项评审因素的设置如下：</w:t>
      </w:r>
    </w:p>
    <w:p w14:paraId="76E7847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报价部分评分PF 满分为10.0000分</w:t>
      </w:r>
    </w:p>
    <w:p w14:paraId="21077AF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满足招标文件要求且报价最低的为评审基准价，价格得分=（评审基准价/报价）×标准分值</w:t>
      </w:r>
    </w:p>
    <w:p w14:paraId="4BFB819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CA33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830B6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1661" w:type="dxa"/>
          </w:tcPr>
          <w:p w14:paraId="1EF2EE7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适用对象</w:t>
            </w:r>
          </w:p>
        </w:tc>
        <w:tc>
          <w:tcPr>
            <w:tcW w:w="831" w:type="dxa"/>
          </w:tcPr>
          <w:p w14:paraId="551DD1F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比例</w:t>
            </w:r>
          </w:p>
        </w:tc>
        <w:tc>
          <w:tcPr>
            <w:tcW w:w="4153" w:type="dxa"/>
          </w:tcPr>
          <w:p w14:paraId="7F415F6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64520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500954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小型、微型企业，监狱企业，残疾人福利性单位</w:t>
            </w:r>
          </w:p>
        </w:tc>
        <w:tc>
          <w:tcPr>
            <w:tcW w:w="1661" w:type="dxa"/>
          </w:tcPr>
          <w:p w14:paraId="499EA78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投标人或者联合体均为小型、微型企业</w:t>
            </w:r>
          </w:p>
        </w:tc>
        <w:tc>
          <w:tcPr>
            <w:tcW w:w="831" w:type="dxa"/>
          </w:tcPr>
          <w:p w14:paraId="3E454CD5">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15.00%</w:t>
            </w:r>
          </w:p>
        </w:tc>
        <w:tc>
          <w:tcPr>
            <w:tcW w:w="4153" w:type="dxa"/>
          </w:tcPr>
          <w:p w14:paraId="4F2B08E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62C5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F4C62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小型、微型企业，监狱企业，残疾人福利性单位</w:t>
            </w:r>
          </w:p>
        </w:tc>
        <w:tc>
          <w:tcPr>
            <w:tcW w:w="1661" w:type="dxa"/>
          </w:tcPr>
          <w:p w14:paraId="7D256AD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联合协议或者分包</w:t>
            </w:r>
          </w:p>
        </w:tc>
        <w:tc>
          <w:tcPr>
            <w:tcW w:w="831" w:type="dxa"/>
          </w:tcPr>
          <w:p w14:paraId="015C0A69">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5.00%</w:t>
            </w:r>
          </w:p>
        </w:tc>
        <w:tc>
          <w:tcPr>
            <w:tcW w:w="4153" w:type="dxa"/>
          </w:tcPr>
          <w:p w14:paraId="3687D94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15724DA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其他：无</w:t>
      </w:r>
    </w:p>
    <w:p w14:paraId="1157BD5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技术部分评分PT 满分为72.0000分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2"/>
        <w:gridCol w:w="956"/>
        <w:gridCol w:w="938"/>
        <w:gridCol w:w="5311"/>
      </w:tblGrid>
      <w:tr w14:paraId="0BA43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600A1BC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956" w:type="dxa"/>
          </w:tcPr>
          <w:p w14:paraId="7107143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938" w:type="dxa"/>
          </w:tcPr>
          <w:p w14:paraId="247F170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5311" w:type="dxa"/>
          </w:tcPr>
          <w:p w14:paraId="7040597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7639B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659DBCA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服务响应情况</w:t>
            </w:r>
          </w:p>
        </w:tc>
        <w:tc>
          <w:tcPr>
            <w:tcW w:w="956" w:type="dxa"/>
          </w:tcPr>
          <w:p w14:paraId="3E629127">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54.00</w:t>
            </w:r>
          </w:p>
        </w:tc>
        <w:tc>
          <w:tcPr>
            <w:tcW w:w="938" w:type="dxa"/>
          </w:tcPr>
          <w:p w14:paraId="0CC841E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311" w:type="dxa"/>
          </w:tcPr>
          <w:p w14:paraId="0EA07E3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对磋商文件《第三章采购内容及要求》“二、技术要求”响应承诺等方面情况，由磋商小组进行评分：完全满足磋商文件技术要求的得满分54分，“★”标示的内容（共2项）为不允许负偏离的实质性要求，若负偏离，视为无效响应；其他未标示的技术条款，每负偏离一项扣3分（共18项），扣完为止；正偏离不加分。</w:t>
            </w:r>
          </w:p>
        </w:tc>
      </w:tr>
      <w:tr w14:paraId="1805B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18419A7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整体实施方案</w:t>
            </w:r>
          </w:p>
        </w:tc>
        <w:tc>
          <w:tcPr>
            <w:tcW w:w="956" w:type="dxa"/>
          </w:tcPr>
          <w:p w14:paraId="73E75A8D">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38" w:type="dxa"/>
          </w:tcPr>
          <w:p w14:paraId="1ED646E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311" w:type="dxa"/>
          </w:tcPr>
          <w:p w14:paraId="5FCACFD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对本项目提供的实施方案、实施的质量、实施安全目标、鉴定服务的主要标准规范及规定、鉴定的主要内容及注意事项等，由磋商小组进行评分：方案包含的要点齐全、内容与要点相符、内容完善且能够适用于本项目的得3分；方案所包含的要点齐全、内容与要点相符，但仅有纲要内容，未展开阐述的得2.7分；所包含的要点不完善的得2.5分；未提供方案的不得分。</w:t>
            </w:r>
          </w:p>
        </w:tc>
      </w:tr>
      <w:tr w14:paraId="366FD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42C7C47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进度目标与工期保证</w:t>
            </w:r>
          </w:p>
        </w:tc>
        <w:tc>
          <w:tcPr>
            <w:tcW w:w="956" w:type="dxa"/>
          </w:tcPr>
          <w:p w14:paraId="0541A9B0">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38" w:type="dxa"/>
          </w:tcPr>
          <w:p w14:paraId="2CA58C8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311" w:type="dxa"/>
          </w:tcPr>
          <w:p w14:paraId="3F9CA35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针对本项目提供的项目检测进度目标是否明确、进度保证排施等，由磋商小组进行评分：方案包含的要点齐全、内容与要点相符、内容完善且能够适用于本项目的得3分；方案所包含的要点齐全、内容与要点相符，但仅有纲要内容，未展开阐述的得2.7分；所包含的要点不完善的得2.5分；未提供方案的不得分。</w:t>
            </w:r>
          </w:p>
        </w:tc>
      </w:tr>
      <w:tr w14:paraId="57F7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123517C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质量目标与保证措施</w:t>
            </w:r>
          </w:p>
        </w:tc>
        <w:tc>
          <w:tcPr>
            <w:tcW w:w="956" w:type="dxa"/>
          </w:tcPr>
          <w:p w14:paraId="3477CB70">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38" w:type="dxa"/>
          </w:tcPr>
          <w:p w14:paraId="631BCB1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311" w:type="dxa"/>
          </w:tcPr>
          <w:p w14:paraId="66DF8F8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针对本项目提供的质量管理总则、鉴定质量控制体系、方针与目标、项目实施承诺、鉴定检测保障措施等，由磋商小组进行评分：方案包含的要点齐全、内容与要点相符、内容完善且能够适用于本项目的得3分；方案所包含的要点齐全、内容与要点相符，但仅有纲要内容，未展开阐述的得2.7分；所包含的要点不完善的得2.5分；未提供方案的不得分。</w:t>
            </w:r>
          </w:p>
        </w:tc>
      </w:tr>
      <w:tr w14:paraId="3FDC5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32DA615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检测任务文明施工</w:t>
            </w:r>
          </w:p>
        </w:tc>
        <w:tc>
          <w:tcPr>
            <w:tcW w:w="956" w:type="dxa"/>
          </w:tcPr>
          <w:p w14:paraId="1F98222E">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38" w:type="dxa"/>
          </w:tcPr>
          <w:p w14:paraId="0FFE249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311" w:type="dxa"/>
          </w:tcPr>
          <w:p w14:paraId="59D1D16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针对本项目提供的检测任务计划并提供具体可行的安全文明检测作业保证措施及现场保护方案，以及鉴定检测管理制度、检测人员管理制度、鉴定检测安全管理制度等，由磋商小组进行评分：方案包含的要点齐全、内容与要点相符、内容完善且能够适用于本项目的得3分；方案所包含的要点齐全、内容与要点相符，但仅有纲要内容，未展开阐述的得2.7分；所包含的要点不完善的得2.5分；未提供方案的不得分。</w:t>
            </w:r>
          </w:p>
        </w:tc>
      </w:tr>
      <w:tr w14:paraId="30EE2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7048C69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人员保障</w:t>
            </w:r>
          </w:p>
        </w:tc>
        <w:tc>
          <w:tcPr>
            <w:tcW w:w="956" w:type="dxa"/>
          </w:tcPr>
          <w:p w14:paraId="7A84EDDB">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38" w:type="dxa"/>
          </w:tcPr>
          <w:p w14:paraId="0CB799D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311" w:type="dxa"/>
          </w:tcPr>
          <w:p w14:paraId="4ECE341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针对本项目提供的人员配备、配备人员的工作经验情况、岗位分工要求等，由磋商小组进行评分：方案包含的要点齐全、内容与要点相符、内容完善且能够适用于本项目的得3分；方案所包含的要点齐全、内容与要点相符，但仅有纲要内容，未展开阐述的得2.7分；所包含的要点不完善的得2.5分；未提供方案的不得分。</w:t>
            </w:r>
          </w:p>
        </w:tc>
      </w:tr>
      <w:tr w14:paraId="34B97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583FBEC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应急方案</w:t>
            </w:r>
          </w:p>
        </w:tc>
        <w:tc>
          <w:tcPr>
            <w:tcW w:w="956" w:type="dxa"/>
          </w:tcPr>
          <w:p w14:paraId="70400F5B">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38" w:type="dxa"/>
          </w:tcPr>
          <w:p w14:paraId="4C73FCF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311" w:type="dxa"/>
          </w:tcPr>
          <w:p w14:paraId="36317E3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针对本项目提供的突发事件应急预案组织及责任分工明确、应急保障物品准备等，由磋商小组进行评分：方案包含的要点齐全、内容与要点相符、内容完善且能够适用于本项目的得3分；方案所包含的要点齐全、内容与要点相符，但仅有纲要内容，未展开阐述的得2.7分；所包含的要点不完善的得2.5分；未提供方案的不得分。</w:t>
            </w:r>
          </w:p>
        </w:tc>
      </w:tr>
    </w:tbl>
    <w:p w14:paraId="44E3D45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商务部分评分PB 满分为18.0000分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3"/>
        <w:gridCol w:w="957"/>
        <w:gridCol w:w="975"/>
        <w:gridCol w:w="5292"/>
      </w:tblGrid>
      <w:tr w14:paraId="68EC4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1A2B0FE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957" w:type="dxa"/>
          </w:tcPr>
          <w:p w14:paraId="21B5179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975" w:type="dxa"/>
          </w:tcPr>
          <w:p w14:paraId="79A6C65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5292" w:type="dxa"/>
          </w:tcPr>
          <w:p w14:paraId="286F039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0B9BB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0BD0E42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项目负责人</w:t>
            </w:r>
          </w:p>
        </w:tc>
        <w:tc>
          <w:tcPr>
            <w:tcW w:w="957" w:type="dxa"/>
          </w:tcPr>
          <w:p w14:paraId="7D82FF98">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75" w:type="dxa"/>
          </w:tcPr>
          <w:p w14:paraId="18BCCBD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20180E9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针对本项目拟派的项目负责人具备一级注册结构工程师证书、注册土木工程师(岩土)证书、中级及以上职称的，每提供一本证书的得1分，满分3分。须同时提供：①有效的身份证复印件；②人员相关证书复印件；③提交响应文件截止时间前六个月内任意一个月（不含提交响应文件截止时间的当月）由供应商为其缴纳的社会养老保险证明材料。提供不齐全或未提供均不得分。【评标项目内所有人员均不得重复】</w:t>
            </w:r>
          </w:p>
        </w:tc>
      </w:tr>
      <w:tr w14:paraId="5B9ED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7FFD250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质量负责人</w:t>
            </w:r>
          </w:p>
        </w:tc>
        <w:tc>
          <w:tcPr>
            <w:tcW w:w="957" w:type="dxa"/>
          </w:tcPr>
          <w:p w14:paraId="707BA852">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w:t>
            </w:r>
          </w:p>
        </w:tc>
        <w:tc>
          <w:tcPr>
            <w:tcW w:w="975" w:type="dxa"/>
          </w:tcPr>
          <w:p w14:paraId="19DADB8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20FFB7A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针对本项目拟派的质量负责人具备一级注册结构工程师证书、工程检测专业高级及以上职称的，每提供一本证书的得1分，满分2分得2分。须同时提供：①有效的身份证复印件；②人员相关证书复印件；③提交响应文件截止时间前六个月内任意一个月（不含提交响应文件截止时间的当月）由供应商为其缴纳的社会养老保险证明材料。提供不齐全或未提供均不得分。【评标项目内所有人员均不得重复】</w:t>
            </w:r>
          </w:p>
        </w:tc>
      </w:tr>
      <w:tr w14:paraId="6522A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5EDB033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技术负责人</w:t>
            </w:r>
          </w:p>
        </w:tc>
        <w:tc>
          <w:tcPr>
            <w:tcW w:w="957" w:type="dxa"/>
          </w:tcPr>
          <w:p w14:paraId="66763AC2">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w:t>
            </w:r>
          </w:p>
        </w:tc>
        <w:tc>
          <w:tcPr>
            <w:tcW w:w="975" w:type="dxa"/>
          </w:tcPr>
          <w:p w14:paraId="68FDF76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7A4B03F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针对本项目拟派的技术负责人具备一级注册结构工程师证书、结构专业正高(教授)级职称的，每提供一本证书的得1分，满分2分。须同时提供：①有效的身份证复印件；②人员相关证书复印件；③提交响应文件截止时间前六个月内任意一个月（不含提交响应文件截止时间的当月）由供应商为其缴纳的社会养老保险证明材料。提供不齐全或未提供均不得分。【评标项目内所有人员均不得重复】</w:t>
            </w:r>
          </w:p>
        </w:tc>
      </w:tr>
      <w:tr w14:paraId="7F09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287F3A3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人员配备技术实力</w:t>
            </w:r>
          </w:p>
        </w:tc>
        <w:tc>
          <w:tcPr>
            <w:tcW w:w="957" w:type="dxa"/>
          </w:tcPr>
          <w:p w14:paraId="29A5FBCD">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75" w:type="dxa"/>
          </w:tcPr>
          <w:p w14:paraId="41D5B38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4D1C625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供应商机构人员配备的技术实力中具备以下两项条件(1)投标人项目组成员具有一级注册结构工程师5名及以上;（2)投标人项目组成员具有工程结构专业正高(教授)级职称3名及以上。每具备一项得1.5分，满分3分。须同时提供：①人员清单列表、②有效的身份证复印件、③人员相关证书复印件、④提交响应文件截止时间前六个月内任意一个月（不含提交响应文件截止时间的当月）由供应商为其缴纳的社会养老保险证明材料。提供不齐全或未提供均不得分。【评标项目内所有人员均不得重复】</w:t>
            </w:r>
          </w:p>
        </w:tc>
      </w:tr>
      <w:tr w14:paraId="4B82B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0F46F7B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行业服务能力</w:t>
            </w:r>
          </w:p>
        </w:tc>
        <w:tc>
          <w:tcPr>
            <w:tcW w:w="957" w:type="dxa"/>
          </w:tcPr>
          <w:p w14:paraId="23DD03C6">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75" w:type="dxa"/>
          </w:tcPr>
          <w:p w14:paraId="29C755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23D435C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供应商拟派本项目的技术人员在磋商截止时间前参与编制过房屋建筑结构安全鉴定评估专业类标准、结构或材料检测专业类标准的每提供一本标准得 1.0分，满分3分；注：供应商须提供已刊发的有关参编标准文件内容（须体现参编标准专业内容及相应参编人员姓名）及相应人员由供应商单位为其缴纳的响应文件截止时间前六个月任意一个月(不含提交响应文件截止时间的当月)的社保证明材料，缴纳单位名称须与供应商名称一致，否则不得分。（满分3分）【评标项目内所有人员均不得重复】</w:t>
            </w:r>
          </w:p>
        </w:tc>
      </w:tr>
      <w:tr w14:paraId="0C03C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7A35214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获奖情况</w:t>
            </w:r>
          </w:p>
        </w:tc>
        <w:tc>
          <w:tcPr>
            <w:tcW w:w="957" w:type="dxa"/>
          </w:tcPr>
          <w:p w14:paraId="1A7F5DA1">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w:t>
            </w:r>
          </w:p>
        </w:tc>
        <w:tc>
          <w:tcPr>
            <w:tcW w:w="975" w:type="dxa"/>
          </w:tcPr>
          <w:p w14:paraId="4A461BF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0428A97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供应商在建设工程检测、鉴定相关技能竞赛中获得团体奖项的，每提供一个获奖证书得1.0分，满分2分，需提供相关获奖证书证明材料且获奖证书不得为同一赛事， 否则不得分。</w:t>
            </w:r>
          </w:p>
        </w:tc>
      </w:tr>
      <w:tr w14:paraId="7BD05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38FE8AE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业绩</w:t>
            </w:r>
          </w:p>
        </w:tc>
        <w:tc>
          <w:tcPr>
            <w:tcW w:w="957" w:type="dxa"/>
          </w:tcPr>
          <w:p w14:paraId="290CD3B4">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75" w:type="dxa"/>
          </w:tcPr>
          <w:p w14:paraId="62E4EED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292" w:type="dxa"/>
          </w:tcPr>
          <w:p w14:paraId="0495713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供应商提供的自2021年1月1日起（以合同签订时间为准）至本项目磋商截止时间止，由供应商所完成的同类业绩情况进行评分，每提供一份完整业绩得1分，满分3分【须在响应文件中提供该业绩项目的中标公告（提供相关网站中标公告的下载网页并注明网址）、中标通知书复印件、采购合同文本复印件，以及能够证明该业绩项目已经采购人验收合格的相关证明文件复印件，所有材料缺一不可，否则不得分。若业绩为直接委托的，无需提供中标公告及网址、中标通知书】。</w:t>
            </w:r>
          </w:p>
        </w:tc>
      </w:tr>
    </w:tbl>
    <w:p w14:paraId="5E52C2E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（4）成交候选供应商排列规则顺序和并列相同时的处理约定如下：</w:t>
      </w:r>
    </w:p>
    <w:p w14:paraId="273BB66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a.成交候选供应商按照综合评审总得分（FA）由高到低顺序排列推荐。</w:t>
      </w:r>
    </w:p>
    <w:p w14:paraId="40853A1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b.综合评审总得分（FA）相同的，按照经评审最后磋商报价（即经政府采购优惠政策进行价格扣除后的最后报价）由低到高顺序推荐。</w:t>
      </w:r>
    </w:p>
    <w:p w14:paraId="0577D7A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c.综合评审总得分（FA）且经评审最后磋商报价（即经政府采购优惠政策进行价格扣除后的最后报价）仍然相同的，按照技术指标优劣顺序推荐。</w:t>
      </w:r>
    </w:p>
    <w:p w14:paraId="4AB8B1A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d.经前述顺序处理仍然并列相同的，则通过随机抽取方式确定优先顺序推荐。</w:t>
      </w:r>
    </w:p>
    <w:p w14:paraId="65DB4EC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14:paraId="6C1A92AE">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四、评审报告</w:t>
      </w:r>
    </w:p>
    <w:p w14:paraId="21F0DE4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4.1磋商小组完成评审后，应当编写评审报告并提交给采购人。</w:t>
      </w:r>
    </w:p>
    <w:p w14:paraId="57CD72A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4.2评审报告应当包括以下主要内容：</w:t>
      </w:r>
    </w:p>
    <w:p w14:paraId="2B8B9AB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（一）邀请供应商参加采购活动的具体方式和相关情况；</w:t>
      </w:r>
    </w:p>
    <w:p w14:paraId="5C2E31E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（二）响应文件开启日期和地点；</w:t>
      </w:r>
    </w:p>
    <w:p w14:paraId="4BF2D5F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（三）获取磋商文件的供应商名单和磋商小组成员名单；</w:t>
      </w:r>
    </w:p>
    <w:p w14:paraId="5866B72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（四）评审情况记录和说明，包括对供应商的资格审查情况、供应商响应文件评审情况、磋商情况、报价情况等；</w:t>
      </w:r>
    </w:p>
    <w:p w14:paraId="0768A4E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（五）提出的成交候选供应商的排序名单及理由。</w:t>
      </w:r>
    </w:p>
    <w:p w14:paraId="377C234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71BF4D">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五、其他规定</w:t>
      </w:r>
    </w:p>
    <w:p w14:paraId="6F5B400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5.1其他规定</w:t>
      </w:r>
    </w:p>
    <w:p w14:paraId="617A1E9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5.1.1评审应全程保密且不得透露给任一供应商或与评审工作无关的人员。</w:t>
      </w:r>
    </w:p>
    <w:p w14:paraId="11B84C8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5.1.2评审将进行全程实时录音录像，录音录像资料随采购文件一并存档。</w:t>
      </w:r>
    </w:p>
    <w:p w14:paraId="5358B4B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5.1.3若供应商有任何试图干扰具体评审事务，影响磋商小组独立履行职责的行为，其响应无效且不予退还磋商保证金或通过保函进行索赔。情节严重的，由财政部门列入不良行为记录。</w:t>
      </w:r>
    </w:p>
    <w:p w14:paraId="0872935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5.1.4根据采购项目的特点和需要，需要加以详细说明的其他磋商程序规定、要求等内容：</w:t>
      </w:r>
    </w:p>
    <w:p w14:paraId="7762B10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14:paraId="4E3E4BE0">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第2节 竞争性磋商须知</w:t>
      </w:r>
    </w:p>
    <w:p w14:paraId="2917AA06">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一、总则</w:t>
      </w:r>
    </w:p>
    <w:p w14:paraId="34E03DD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1.适用范围：</w:t>
      </w:r>
    </w:p>
    <w:p w14:paraId="57C8BDB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1.1适用于磋商文件载明项目的采购活动（以下简称：“本次采购活动”）。</w:t>
      </w:r>
    </w:p>
    <w:p w14:paraId="6BC11EE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2.定义及要求：</w:t>
      </w:r>
    </w:p>
    <w:p w14:paraId="0D39DA1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2.1“采购标的”指磋商文件载明的需要采购的货物、服务、工程。</w:t>
      </w:r>
    </w:p>
    <w:p w14:paraId="35B2106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2.2“采购人”指本次采购项目的买方、或业主方、或甲方，具体见磋商文件第一章；“采购代理机构”系指接受采购人委托，组织开展竞争性磋商采购活动的代理机构，具体见磋商文件第一章。</w:t>
      </w:r>
    </w:p>
    <w:p w14:paraId="075137D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2.3“潜在供应商”按照磋商文件第一章规定进行获取文件，且有意向参加本项目响应磋商的供应商。</w:t>
      </w:r>
    </w:p>
    <w:p w14:paraId="30A88BA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2.4“供应商”指按照磋商文件第一章规定进行获取文件，且已经提交响应文件的法人或其他组织或自然人。只有适合自然人参与和承接的政府采购项目，供应商才可以是自然人。</w:t>
      </w:r>
    </w:p>
    <w:p w14:paraId="6242F04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2.5“单位负责人”指单位法定代表人（供应商为法人的）或法律、法规规定代表单位行使职权的主要负责人（供应商为其他组织的）。</w:t>
      </w:r>
    </w:p>
    <w:p w14:paraId="0FB5C7E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14:paraId="1D7CF21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3.合格的供应商：</w:t>
      </w:r>
    </w:p>
    <w:p w14:paraId="22B1059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3.1一般规定</w:t>
      </w:r>
    </w:p>
    <w:p w14:paraId="154A726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6F46CC1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14579A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p>
    <w:p w14:paraId="17F1C25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p>
    <w:p w14:paraId="7F3DF943">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供应商有责任检查自身情况，在响应文件中对是否违反以上一般规定做出如实声明，否则其响应文件将被否决。</w:t>
      </w:r>
    </w:p>
    <w:p w14:paraId="09851EE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3.2特别规定</w:t>
      </w:r>
    </w:p>
    <w:p w14:paraId="55EE2ED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3.2.1供应商的资格要求：详见竞争性磋商须知前附表第1项。</w:t>
      </w:r>
    </w:p>
    <w:p w14:paraId="5ABF8BF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3.2.2是否接受联合体形式的响应磋商：详见竞争性磋商须知前附表第2项。若接受联合体形式且供应商为联合体，则联合体各方除了应遵守本章第3.1条规定外，还应遵守下列规定：</w:t>
      </w:r>
    </w:p>
    <w:p w14:paraId="679103C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（1）联合体各方应提交联合体协议，联合体协议应符合磋商文件规定。</w:t>
      </w:r>
    </w:p>
    <w:p w14:paraId="33865C8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（2）联合体各方不得再单独参加或与其他供应商另外组成联合体参加同一合同项下的响应磋商。</w:t>
      </w:r>
    </w:p>
    <w:p w14:paraId="5BEBE56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（3）联合体各方应共同与采购人签订政府采购合同，就政府采购合同约定的事项对采购人承担连带责任。</w:t>
      </w:r>
    </w:p>
    <w:p w14:paraId="3025F1F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7C792E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（5）联合体一方放弃成交的，视为联合体整体放弃成交，联合体各方承担连带责任。</w:t>
      </w:r>
    </w:p>
    <w:p w14:paraId="4120275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（6）如本项目不接受联合体报价而供应商为联合体的，或者本项目接受联合体报价但供应商组成的联合体不符合本章第3.2条规定的，其报价无效。</w:t>
      </w:r>
    </w:p>
    <w:p w14:paraId="672E899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ACE832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4.参与竞争性磋商费用：</w:t>
      </w:r>
    </w:p>
    <w:p w14:paraId="549D40B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4.1除法律法规或采购文件另有规定之外，供应商应自行承担其准备与参加竞争性磋商所涉及的一切费用。</w:t>
      </w:r>
    </w:p>
    <w:p w14:paraId="0EE0369F">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二、竞争性磋商文件</w:t>
      </w:r>
    </w:p>
    <w:p w14:paraId="6EB5374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5.竞争性磋商文件的组成：</w:t>
      </w:r>
    </w:p>
    <w:p w14:paraId="755CF97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5.1竞争性磋商文件由下述部分组成：</w:t>
      </w:r>
    </w:p>
    <w:p w14:paraId="4EC06E8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第一章 采购公告（或采购邀请书）</w:t>
      </w:r>
    </w:p>
    <w:p w14:paraId="4FB8A26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第二章 竞争性磋商须知</w:t>
      </w:r>
    </w:p>
    <w:p w14:paraId="2BD8A45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第三章 采购内容及要求</w:t>
      </w:r>
    </w:p>
    <w:p w14:paraId="1F61616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第四章 合同主要条款及格式</w:t>
      </w:r>
    </w:p>
    <w:p w14:paraId="7627992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第五章 首次响应文件格式</w:t>
      </w:r>
    </w:p>
    <w:p w14:paraId="628719B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5.2除上述内容以外，采购人、采购代理机构或者磋商小组在采购过程期间对磋商文件所作的澄清、修改或补充，均构成磋商文件的组成部分，对采购人和供应商具有约束力。</w:t>
      </w:r>
    </w:p>
    <w:p w14:paraId="28D23B9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6.竞争性磋商文件的澄清、补充、修改及现场考察等：</w:t>
      </w:r>
    </w:p>
    <w:p w14:paraId="2206315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102EC17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8C27EA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6.3采购人、采购代理机构可以视采购项目的具体情况，组织供应商进行现场考察或召开磋商前答疑会，是否组织现场考察或召开磋商前答疑会详见竞争性磋商须知前附表第3项。</w:t>
      </w:r>
    </w:p>
    <w:p w14:paraId="3DDCDB6D">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三、响应文件编制</w:t>
      </w:r>
    </w:p>
    <w:p w14:paraId="14DE89E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7.应标要求</w:t>
      </w:r>
    </w:p>
    <w:p w14:paraId="5FB9E39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3028231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7.2供应商代表在同一个合同项下只能接受一个供应商的委托参加响应磋商，否则其响应文件将被否决。</w:t>
      </w:r>
    </w:p>
    <w:p w14:paraId="43BD4FB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7.3供应商应仔细阅读磋商文件的所有内容和要求，按磋商文件的规定提供响应文件，并对其所提供的全部资料、承诺和声明的真实性、合法性和准确性负责。</w:t>
      </w:r>
    </w:p>
    <w:p w14:paraId="379A313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7.4除非竞争性磋商须知前附表另有规定外，供应商提供的响应文件应使用中文文本，若有不同文字文本，以中文文本为准。</w:t>
      </w:r>
    </w:p>
    <w:p w14:paraId="3F43D43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BA7997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7.6除非竞争性磋商须知前附表另有规定外，供应商承诺的报价应以人民币进行报价，合同实施结算时亦以人民币支付；所有计量均采用中华人民共和国法定计量单位。</w:t>
      </w:r>
    </w:p>
    <w:p w14:paraId="722D794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8.首次响应文件的组成：</w:t>
      </w:r>
    </w:p>
    <w:p w14:paraId="245356E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8.1首次响应文件包括但不限于下列部分：</w:t>
      </w:r>
    </w:p>
    <w:p w14:paraId="745D447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（1）响应函</w:t>
      </w:r>
    </w:p>
    <w:p w14:paraId="1FB304A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（2）开标（报价）一览表（含投标（响应）报价明细表）</w:t>
      </w:r>
    </w:p>
    <w:p w14:paraId="2C081EB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（3）资格证明文件</w:t>
      </w:r>
    </w:p>
    <w:p w14:paraId="66B1F1D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（4）磋商保证金凭证</w:t>
      </w:r>
    </w:p>
    <w:p w14:paraId="49A2C98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（5）技术和商务偏离表</w:t>
      </w:r>
    </w:p>
    <w:p w14:paraId="1C58F51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（6）相关技术、商务、服务响应承诺及资料</w:t>
      </w:r>
    </w:p>
    <w:p w14:paraId="396C526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（7）供应商提交的其他资料</w:t>
      </w:r>
    </w:p>
    <w:p w14:paraId="51040A5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（8）要求作为响应文件组成部分的其他内容（若有）</w:t>
      </w:r>
    </w:p>
    <w:p w14:paraId="26FE774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9.响应文件有效期：</w:t>
      </w:r>
    </w:p>
    <w:p w14:paraId="18BFF4E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9.1响应文件有效期见竞争性磋商须知前附表第4项，响应文件承诺的有效期不得少于磋商文件载明的有效期，否则其响应文件将被否决。</w:t>
      </w:r>
    </w:p>
    <w:p w14:paraId="12B3878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2D2F17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10.磋商保证金：</w:t>
      </w:r>
    </w:p>
    <w:p w14:paraId="0BF8B33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95902C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3B6C0AE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7412304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10.1.3其他形式： 无</w:t>
      </w:r>
    </w:p>
    <w:p w14:paraId="22CE430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10.2磋商保证金为响应文件的重要组成部分之一。磋商保证金用于保护本次磋商活动免受供应商的违约或失信行为而引起的风险。未按规定提交磋商保证金的，其响应文件将被否决。</w:t>
      </w:r>
    </w:p>
    <w:p w14:paraId="1DCFB47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10.3磋商保证金退还：</w:t>
      </w:r>
    </w:p>
    <w:p w14:paraId="719E733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6C08014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10.3.2质疑或投诉涉及的供应商，若其磋商保证金尚未退还，则待质疑或投诉处理完毕后，且没有发生法律法规或者磋商文件规定的不予退还磋商保证金情形，则由采购人或采购代理机构给予及时退还。</w:t>
      </w:r>
    </w:p>
    <w:p w14:paraId="507FACC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10.4如果供应商发生以下任何一种情况时，其磋商保证金将被不予退还或通过保函进行索赔：</w:t>
      </w:r>
    </w:p>
    <w:p w14:paraId="2ADCCEA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(1)供应商在提交响应文件截止时间后撤回响应文件的；</w:t>
      </w:r>
    </w:p>
    <w:p w14:paraId="0B17088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(2)供应商在响应文件中提供虚假材料的；</w:t>
      </w:r>
    </w:p>
    <w:p w14:paraId="6CBAACA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(3)除因不可抗力或磋商文件认可的情形以外，成交人不与采购人签订合同的；</w:t>
      </w:r>
    </w:p>
    <w:p w14:paraId="7410E5C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(4)供应商与采购人、其他供应商或者采购代理机构恶意串通的；</w:t>
      </w:r>
    </w:p>
    <w:p w14:paraId="75A0C3C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(5)供应商在提交最后报价后要求退出磋商的；</w:t>
      </w:r>
    </w:p>
    <w:p w14:paraId="1AB5C90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(6)供应商假借以他人名义参加磋商或者以其他方式弄虚作假，骗取成交；</w:t>
      </w:r>
    </w:p>
    <w:p w14:paraId="492310A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(7)国家法律法规以及磋商文件中规定的其他磋商保证金不予退还的情形。</w:t>
      </w:r>
    </w:p>
    <w:p w14:paraId="28B5616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上述不予退还磋商保证金的情况不能抵偿给采购人或采购代理机构造成损失的，供应商还要承担赔偿责任。</w:t>
      </w:r>
    </w:p>
    <w:p w14:paraId="28853AF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11.响应文件基本编制要求：</w:t>
      </w:r>
    </w:p>
    <w:p w14:paraId="54BD7C6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F6FD9E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11.2响应文件应由供应商代表签字并加盖公章。供应商代表如果不是竞争性磋商须知中定义的“单位负责人”，则其响应文件中还必须提供“单位负责人授权书”。</w:t>
      </w:r>
    </w:p>
    <w:p w14:paraId="4C61101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11.3响应文件应尽量避免涂改、行间插字或删除。如果出现上述情况，改动之处应加盖供应商单位公章或由供应商代表签字确认。</w:t>
      </w:r>
    </w:p>
    <w:p w14:paraId="4BB4B86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11.4供应商应提交证明其拟提供货物、服务或工程符合磋商文件要求的技术和商务响应文件，该文件可以是文字资料、图纸和数据，并对拟提供的货物、服务或工程的主要内容进行详细描述。</w:t>
      </w:r>
    </w:p>
    <w:p w14:paraId="67844F9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12.纸质响应文件的密封、标识、签署和提交（除磋商文件相应章节已有规定之外，电子竞争性磋商活动的具体操作流程以福建省政府采购网上公开信息系统设定的为准。）</w:t>
      </w:r>
    </w:p>
    <w:p w14:paraId="7F8166A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733C39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801FFC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2A29502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1BAAFDF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24A23A06">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四、竞争性磋商</w:t>
      </w:r>
    </w:p>
    <w:p w14:paraId="3A0651C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13.评审和磋商基本准则</w:t>
      </w:r>
    </w:p>
    <w:p w14:paraId="3D57316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13.1对所有供应商的评审和磋商，都采用相同的程序和标准。</w:t>
      </w:r>
    </w:p>
    <w:p w14:paraId="30546C3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13.2磋商及评审过程将严格按照磋商文件的要求和条件进行，磋商小组将根据供应商的响应文件，按磋商文件规定的磋商程序及评审的标准和方法进行评审、磋商，并推荐成交候选人。</w:t>
      </w:r>
    </w:p>
    <w:p w14:paraId="7E6371F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14.磋商程序以及评审标准和方法</w:t>
      </w:r>
    </w:p>
    <w:p w14:paraId="4500E24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14.1采购人将根据项目的特点依法组建磋商小组。磋商小组将根据磋商文件规定的程序、评审标准和方法等内容对供应商进行评审、磋商。</w:t>
      </w:r>
    </w:p>
    <w:p w14:paraId="2C12AE0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46D9568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14.2.1供应商有下列情况之一者，其提交的响应文件将被视为未实质性响应磋商文件要求，磋商小组将否决其响应文件，按无效处理：</w:t>
      </w:r>
    </w:p>
    <w:p w14:paraId="0AF7F3B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220"/>
        <w:gridCol w:w="5048"/>
      </w:tblGrid>
      <w:tr w14:paraId="4B003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70009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2220" w:type="dxa"/>
          </w:tcPr>
          <w:p w14:paraId="369B296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符合审查要求概况</w:t>
            </w:r>
          </w:p>
        </w:tc>
        <w:tc>
          <w:tcPr>
            <w:tcW w:w="5048" w:type="dxa"/>
          </w:tcPr>
          <w:p w14:paraId="7A90E6F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61BF6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3B9A4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220" w:type="dxa"/>
          </w:tcPr>
          <w:p w14:paraId="7A42166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情形1</w:t>
            </w:r>
          </w:p>
        </w:tc>
        <w:tc>
          <w:tcPr>
            <w:tcW w:w="5048" w:type="dxa"/>
          </w:tcPr>
          <w:p w14:paraId="1D720C0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响应文件中提供的资格证明文件不全的；</w:t>
            </w:r>
          </w:p>
        </w:tc>
      </w:tr>
      <w:tr w14:paraId="2BF61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89110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2220" w:type="dxa"/>
          </w:tcPr>
          <w:p w14:paraId="2D04CE5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情形2</w:t>
            </w:r>
          </w:p>
        </w:tc>
        <w:tc>
          <w:tcPr>
            <w:tcW w:w="5048" w:type="dxa"/>
          </w:tcPr>
          <w:p w14:paraId="207852E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响应文件未按磋商文件规定由供应商代表签字，或未按磋商文件规定加盖供应商单位公章的；或供应商代表未获得有效授权的；</w:t>
            </w:r>
          </w:p>
        </w:tc>
      </w:tr>
      <w:tr w14:paraId="6B92F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AF91F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2220" w:type="dxa"/>
          </w:tcPr>
          <w:p w14:paraId="39C1965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情形3</w:t>
            </w:r>
          </w:p>
        </w:tc>
        <w:tc>
          <w:tcPr>
            <w:tcW w:w="5048" w:type="dxa"/>
          </w:tcPr>
          <w:p w14:paraId="632C086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供应商未按磋商文件规定提交磋商保证金的；</w:t>
            </w:r>
          </w:p>
        </w:tc>
      </w:tr>
      <w:tr w14:paraId="7DB03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5743C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2220" w:type="dxa"/>
          </w:tcPr>
          <w:p w14:paraId="7D57961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情形4</w:t>
            </w:r>
          </w:p>
        </w:tc>
        <w:tc>
          <w:tcPr>
            <w:tcW w:w="5048" w:type="dxa"/>
          </w:tcPr>
          <w:p w14:paraId="4E94F7C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响应文件有效期不满足磋商文件要求的；</w:t>
            </w:r>
          </w:p>
        </w:tc>
      </w:tr>
      <w:tr w14:paraId="73ACC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5AAD1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2220" w:type="dxa"/>
          </w:tcPr>
          <w:p w14:paraId="55A088A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情形5</w:t>
            </w:r>
          </w:p>
        </w:tc>
        <w:tc>
          <w:tcPr>
            <w:tcW w:w="5048" w:type="dxa"/>
          </w:tcPr>
          <w:p w14:paraId="003CA80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2A376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D12437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2220" w:type="dxa"/>
          </w:tcPr>
          <w:p w14:paraId="766628C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情形6</w:t>
            </w:r>
          </w:p>
        </w:tc>
        <w:tc>
          <w:tcPr>
            <w:tcW w:w="5048" w:type="dxa"/>
          </w:tcPr>
          <w:p w14:paraId="7F0F840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响应文件中附有采购人无法接受的条件的；</w:t>
            </w:r>
          </w:p>
        </w:tc>
      </w:tr>
      <w:tr w14:paraId="4553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9B986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2220" w:type="dxa"/>
          </w:tcPr>
          <w:p w14:paraId="6C2D797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情形7</w:t>
            </w:r>
          </w:p>
        </w:tc>
        <w:tc>
          <w:tcPr>
            <w:tcW w:w="5048" w:type="dxa"/>
          </w:tcPr>
          <w:p w14:paraId="6B04635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不符合磋商文件中规定的其它实质性条款（比如：报价超过了磋商文件规定的最高限价）。</w:t>
            </w:r>
          </w:p>
        </w:tc>
      </w:tr>
    </w:tbl>
    <w:p w14:paraId="766D5840">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14.2.2其他情形</w:t>
      </w:r>
    </w:p>
    <w:p w14:paraId="62D57AC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14:paraId="27B51AC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9"/>
        <w:gridCol w:w="7187"/>
      </w:tblGrid>
      <w:tr w14:paraId="1EB46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40DB066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情形</w:t>
            </w:r>
          </w:p>
        </w:tc>
        <w:tc>
          <w:tcPr>
            <w:tcW w:w="7187" w:type="dxa"/>
          </w:tcPr>
          <w:p w14:paraId="548205F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明细</w:t>
            </w:r>
          </w:p>
        </w:tc>
      </w:tr>
      <w:tr w14:paraId="76A10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9" w:type="dxa"/>
          </w:tcPr>
          <w:p w14:paraId="1CF631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其他情形</w:t>
            </w:r>
          </w:p>
        </w:tc>
        <w:tc>
          <w:tcPr>
            <w:tcW w:w="7187" w:type="dxa"/>
          </w:tcPr>
          <w:p w14:paraId="12069BE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1）属于实质性响应审查不合格情形的。2） 属于竞争性磋商文件中规定的响应无效情形的。 3）属于竞争性磋商文件第二章第14.2.1条规定的无效处理情形。4）以“★”标示的内容为不允许负偏离的实质性要求，负偏离按无效投标处理。</w:t>
            </w:r>
          </w:p>
        </w:tc>
      </w:tr>
    </w:tbl>
    <w:p w14:paraId="52BAFE9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4"/>
        <w:gridCol w:w="7112"/>
      </w:tblGrid>
      <w:tr w14:paraId="29B82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94" w:type="dxa"/>
          </w:tcPr>
          <w:p w14:paraId="7D58357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情形</w:t>
            </w:r>
          </w:p>
        </w:tc>
        <w:tc>
          <w:tcPr>
            <w:tcW w:w="7112" w:type="dxa"/>
          </w:tcPr>
          <w:p w14:paraId="72AF205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明细</w:t>
            </w:r>
          </w:p>
        </w:tc>
      </w:tr>
      <w:tr w14:paraId="337A7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5A6C41E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其他情形</w:t>
            </w:r>
          </w:p>
        </w:tc>
        <w:tc>
          <w:tcPr>
            <w:tcW w:w="7112" w:type="dxa"/>
          </w:tcPr>
          <w:p w14:paraId="2AE0A2A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1）属于实质性响应审查不合格情形的。2） 属于竞争性磋商文件中规定的响应无效情形的。 3）属于竞争性磋商文件第二章第14.2.1条规定的无效处理情形。 4）不符合竞争性磋商文件中“三、商务条件”的条款，视为无效响应。</w:t>
            </w:r>
          </w:p>
        </w:tc>
      </w:tr>
    </w:tbl>
    <w:p w14:paraId="2D9F4FB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附加符合性：无</w:t>
      </w:r>
    </w:p>
    <w:p w14:paraId="3BBB7F1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1"/>
        <w:gridCol w:w="7055"/>
      </w:tblGrid>
      <w:tr w14:paraId="1A743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tcPr>
          <w:p w14:paraId="26CF9CE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情形</w:t>
            </w:r>
          </w:p>
        </w:tc>
        <w:tc>
          <w:tcPr>
            <w:tcW w:w="7055" w:type="dxa"/>
          </w:tcPr>
          <w:p w14:paraId="1E72AB0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明细</w:t>
            </w:r>
          </w:p>
        </w:tc>
      </w:tr>
      <w:tr w14:paraId="5F95F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tcPr>
          <w:p w14:paraId="448964C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其他情形</w:t>
            </w:r>
          </w:p>
        </w:tc>
        <w:tc>
          <w:tcPr>
            <w:tcW w:w="7055" w:type="dxa"/>
          </w:tcPr>
          <w:p w14:paraId="7B7FF70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最终报价超过了磋商文件规定的预算金额或最高限价的；2）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 评审委员会启动异常低价投标（响应）审查后，应当要求相关供应商在评审现场合理的时间内（30分钟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0E4024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磋商小组决定供应商的响应性只根据响应文件本身的内容，而不寻求其他的外部证据。</w:t>
      </w:r>
    </w:p>
    <w:p w14:paraId="217BC6B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2750B6B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34A475A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700ADB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01C681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D99390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2534C7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90E6CA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14.10供应商提交的响应文件和资料将给予保密，但不退回（有关证件或证照的原件除外）。</w:t>
      </w:r>
    </w:p>
    <w:p w14:paraId="27F9B41B">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五、合同授予</w:t>
      </w: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b/>
          <w:color w:val="000000" w:themeColor="text1"/>
          <w:highlight w:val="none"/>
          <w14:textFill>
            <w14:solidFill>
              <w14:schemeClr w14:val="tx1"/>
            </w14:solidFill>
          </w14:textFill>
        </w:rPr>
        <w:t>15.授予合同的准则：</w:t>
      </w:r>
    </w:p>
    <w:p w14:paraId="3AFE354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15.1除不可抗力等因素外，合同将授予响应文件符合竞争性磋商文件要求，能够圆满地履行合同，且被磋商小组推荐为第一成交候选人的供应商。</w:t>
      </w:r>
    </w:p>
    <w:p w14:paraId="79412BC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23010BF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15.3为维护国家利益和社会公共利益，最低报价不是被授予合同的绝对保证。</w:t>
      </w:r>
    </w:p>
    <w:p w14:paraId="6A923C95">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16.确定成交供应商：</w:t>
      </w:r>
    </w:p>
    <w:p w14:paraId="33F369F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16.1采购人委托代理机构组织竞争性磋商采购活动的，采购代理机构在评审结束后2个工作日内将评审报告送采购人确认。</w:t>
      </w:r>
    </w:p>
    <w:p w14:paraId="639D25D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430D812">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17.成交通知:</w:t>
      </w:r>
    </w:p>
    <w:p w14:paraId="398F572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D8B780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D2C56B0">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18.签订合同：</w:t>
      </w:r>
    </w:p>
    <w:p w14:paraId="02E861E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3FC1615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18.2竞争性磋商文件、成交人的响应文件及其有关澄清承诺文件等，均为签订政府采购合同的依据和组成部分。</w:t>
      </w:r>
    </w:p>
    <w:p w14:paraId="5CC4247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7AF9CF40">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六、询问、质疑与投诉</w:t>
      </w:r>
    </w:p>
    <w:p w14:paraId="3C2945D1">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19.询问</w:t>
      </w:r>
    </w:p>
    <w:p w14:paraId="3F800B9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19.1潜在供应商或供应商对本次采购活动的有关事项若有疑问，可向采购人或采购代理机构提出询问，采购人或采购代理机构将按照政府采购法及实施条例的有关规定进行答复。</w:t>
      </w:r>
    </w:p>
    <w:p w14:paraId="3753C273">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20.质疑</w:t>
      </w:r>
    </w:p>
    <w:p w14:paraId="452312F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20.1质疑应在政府采购法及实施条例规定的时效内提出，并符合下列条件：</w:t>
      </w:r>
    </w:p>
    <w:p w14:paraId="1BCFA5D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4AFFD8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20.1.2质疑人应提交质疑函原件。</w:t>
      </w:r>
    </w:p>
    <w:p w14:paraId="4BC709D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20.1.3质疑函应包括下列主要内容：</w:t>
      </w:r>
    </w:p>
    <w:p w14:paraId="2B208E4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0C3523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②所质疑项目的基本信息，至少包括：项目编号、项目名称等；</w:t>
      </w:r>
    </w:p>
    <w:p w14:paraId="600AA60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③所质疑的具体事项（以下简称：“质疑事项”）；</w:t>
      </w:r>
    </w:p>
    <w:p w14:paraId="7B4F93F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④质疑人自身权益受到损害的事实依据和证明材料，至少包括：</w:t>
      </w:r>
    </w:p>
    <w:p w14:paraId="337BC6F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a1所质疑的具体事项事实存在的证明材料；</w:t>
      </w:r>
    </w:p>
    <w:p w14:paraId="513B347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a2所质疑的具体事项事实导致质疑人自身权益受到损害的证明材料，如：采购文件、采购过程或成交结果违法违规，损害自已合法权益等证明材料；</w:t>
      </w:r>
    </w:p>
    <w:p w14:paraId="23865F1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000000" w:themeColor="text1"/>
          <w:highlight w:val="none"/>
          <w14:textFill>
            <w14:solidFill>
              <w14:schemeClr w14:val="tx1"/>
            </w14:solidFill>
          </w14:textFill>
        </w:rPr>
        <w:br w:type="textWrapping"/>
      </w:r>
    </w:p>
    <w:p w14:paraId="670AC9B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⑤针对质疑事项提出的明确请求和法律依据，</w:t>
      </w:r>
    </w:p>
    <w:p w14:paraId="2FBAC2B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47DB7B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⑥提出质疑的日期以及质疑人代表联系方式，至少包括：姓名、手机、电子信箱、邮寄地址等。</w:t>
      </w:r>
    </w:p>
    <w:p w14:paraId="5B9604D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20.2对不符合前文第20.1条规定的质疑，采购人或采购代理机构将按照下列规定进行处理：</w:t>
      </w:r>
    </w:p>
    <w:p w14:paraId="0220DF4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20.2.1超过质疑时效提交的或者质疑人不是参与所质疑项目采购活动的供应商，书面告知质疑人其质疑不成立的原因和理由。</w:t>
      </w:r>
    </w:p>
    <w:p w14:paraId="5A35390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256B08A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14:paraId="4D9DCB4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20.3对符合前文第20.1条规定的质疑，采购人或采购代理机构将按照政府采购法及实施条例的有关规定进行答复。</w:t>
      </w:r>
    </w:p>
    <w:p w14:paraId="1EF31936">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21.投诉</w:t>
      </w:r>
    </w:p>
    <w:p w14:paraId="0C3F70A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21.1若对质疑答复不满意或质疑答复未在答复期限内作出，质疑人可在答复期限届满之日起15个工作日内向磋商文件中载明的监督管理部门投诉。</w:t>
      </w:r>
    </w:p>
    <w:p w14:paraId="1D6D4A9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21.2投诉应有明确的请求和必要的证明材料，投诉的事项不得超出已质疑事项的范围。</w:t>
      </w:r>
    </w:p>
    <w:p w14:paraId="117A4A12">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七、有关信息公告和监督部门</w:t>
      </w:r>
    </w:p>
    <w:p w14:paraId="1DDADEF7">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22.政府采购信息公告媒体</w:t>
      </w:r>
    </w:p>
    <w:p w14:paraId="0ACB09C4">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387388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22.2信息公告指定媒体：详见竞争性磋商须知前附表第10项。</w:t>
      </w:r>
    </w:p>
    <w:p w14:paraId="2820110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23.监督管理部门</w:t>
      </w:r>
    </w:p>
    <w:p w14:paraId="52C7F91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23.1磋商采购活动的监督管理部门详见竞争性磋商须知前附表第11项。</w:t>
      </w:r>
    </w:p>
    <w:p w14:paraId="4F854348">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八、政府采购政策</w:t>
      </w:r>
    </w:p>
    <w:p w14:paraId="4C10080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24、政府采购政策由财政部根据国家的经济和社会发展政策并会同国家有关部委制定，包括但不限于下列管理办法或措施：</w:t>
      </w:r>
    </w:p>
    <w:p w14:paraId="1E5957C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24.1进口产品指通过中国海关报关验放进入中国境内且产自关境外的产品，其中：</w:t>
      </w:r>
    </w:p>
    <w:p w14:paraId="678D191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E57969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14:paraId="5D445C1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14:paraId="5124A53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（4）磋商文件列明不允许或未列明允许进口产品参加报价的，均视为拒绝进口产品参加报价。</w:t>
      </w:r>
    </w:p>
    <w:p w14:paraId="10BC484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0DB0ED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8B9E76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（1）中小企业指符合下列条件的中型、小型、微型企业：</w:t>
      </w:r>
    </w:p>
    <w:p w14:paraId="3C28BB82">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79DB67F">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②符合中小企业划分标准的个体工商户，在政府采购活动中视同中小企业。</w:t>
      </w:r>
    </w:p>
    <w:p w14:paraId="1F8282B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14:paraId="3E6E8E30">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14:paraId="6DC59F9D">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②在工程采购项目中，工程由中小企业承建，即工程施工单位为中小企业；</w:t>
      </w:r>
    </w:p>
    <w:p w14:paraId="3F057F4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③在服务采购项目中，服务由中小企业承接，即提供服务的人员为中小企业依照《中华人民共和国劳动合同法》 订立劳动合同的从业人员。</w:t>
      </w:r>
    </w:p>
    <w:p w14:paraId="67D108E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14:paraId="7926ED36">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EC502C1">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（3）供应商应当按照磋商文件明确的采购标的对应行业的划分标准出具中小企业声明函。</w:t>
      </w:r>
    </w:p>
    <w:p w14:paraId="0518507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400851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77ECC29">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14:paraId="7F143A3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②监狱企业视同小型、微型企业。</w:t>
      </w:r>
    </w:p>
    <w:p w14:paraId="7FE5E8B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（5）残疾人福利性单位指同时符合下列条件的单位：</w:t>
      </w:r>
    </w:p>
    <w:p w14:paraId="2E155BA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①安置的残疾人占本单位在职职工人数的比例不低于25%（含25%），并且安置的残疾人人数不少于10人（含10人）；</w:t>
      </w:r>
    </w:p>
    <w:p w14:paraId="38201E3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②依法与安置的每位残疾人签订了一年以上（含一年）的劳动合同或服务协议；</w:t>
      </w:r>
    </w:p>
    <w:p w14:paraId="4C12CE33">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14:paraId="486FE05B">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5D4F056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14:paraId="42E2DE2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A3AB6D8">
      <w:pPr>
        <w:pStyle w:val="6"/>
        <w:keepNext w:val="0"/>
        <w:keepLines w:val="0"/>
        <w:pageBreakBefore w:val="0"/>
        <w:widowControl/>
        <w:kinsoku/>
        <w:wordWrap/>
        <w:overflowPunct/>
        <w:topLinePunct w:val="0"/>
        <w:autoSpaceDE/>
        <w:autoSpaceDN/>
        <w:bidi w:val="0"/>
        <w:adjustRightInd/>
        <w:snapToGrid/>
        <w:ind w:firstLine="402"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1F051D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24.4信用记录指由财政部确定的有关网站提供的相关主体信用信息。信用记录的查询及使用应符合财政部文件（财库[2016]125号）规定。</w:t>
      </w:r>
    </w:p>
    <w:p w14:paraId="69A872EF">
      <w:pPr>
        <w:pStyle w:val="6"/>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九、根据采购项目特点或政策需要补充的其他内容</w:t>
      </w:r>
    </w:p>
    <w:p w14:paraId="65F19F0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25.履约保证金</w:t>
      </w:r>
    </w:p>
    <w:p w14:paraId="19D0EDA5">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25.1采购人可以根据项目特点和需要，确定是否要求成交人在合同签订前，按照磋商文件规定的时间、形式、金额提交履约保证金，履约保证金的数额不超过中标合同金额的10%。</w:t>
      </w:r>
    </w:p>
    <w:p w14:paraId="2C97BDBE">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25.2磋商文件要求在合同签订前提交履约保证金，如果成交人无故拖延或者拒不提交履约保证金的，则视为成交人拒绝与采购人签订合同，该成交人将承担违法行为的法律责任。</w:t>
      </w:r>
    </w:p>
    <w:p w14:paraId="5040A69C">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26.其他新增内容：</w:t>
      </w:r>
    </w:p>
    <w:p w14:paraId="20D9F9E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26.1根据采购项目特点或政策需要补充的其他新增内容详见竞争性磋商须知前附表第12项。</w:t>
      </w:r>
    </w:p>
    <w:p w14:paraId="3FBB8678">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7845A12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12B1BAA">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第三章 采购内容及要求</w:t>
      </w:r>
    </w:p>
    <w:p w14:paraId="782C0729">
      <w:pPr>
        <w:pStyle w:val="6"/>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一、（根据本项目实际情况，填写“采购标的”或“项目概况”）</w:t>
      </w:r>
    </w:p>
    <w:p w14:paraId="63F94C6D">
      <w:pPr>
        <w:pStyle w:val="6"/>
        <w:ind w:firstLine="480" w:firstLineChars="20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1、2025年农村公共建筑安全鉴定采购项目，根据福建省住房和城乡建设厅《关于进一步加强房屋安全隐患排查整治的通知》（闽建安函〔2024〕43 号）和《关于开展农村公共建筑安全鉴定工作的通知》（闽建建安函〔2024〕20 号）要求，仙游县为全面消除安全隐患，组织对农村公共建筑开展安全鉴定。本项目旨在选择具备相应资质和技术能力的机构负责此次工作，并形成符合要求的鉴定报告。</w:t>
      </w:r>
    </w:p>
    <w:p w14:paraId="377B9A06">
      <w:pPr>
        <w:pStyle w:val="6"/>
        <w:numPr>
          <w:ilvl w:val="0"/>
          <w:numId w:val="0"/>
        </w:numPr>
        <w:ind w:firstLine="480" w:firstLineChars="200"/>
        <w:jc w:val="both"/>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ascii="仿宋_GB2312" w:hAnsi="仿宋_GB2312" w:eastAsia="仿宋_GB2312" w:cs="仿宋_GB2312"/>
          <w:color w:val="000000" w:themeColor="text1"/>
          <w:sz w:val="24"/>
          <w:highlight w:val="none"/>
          <w14:textFill>
            <w14:solidFill>
              <w14:schemeClr w14:val="tx1"/>
            </w14:solidFill>
          </w14:textFill>
        </w:rPr>
        <w:t>、工作服务内容：（1）对农村公共建筑房屋进行</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安全</w:t>
      </w:r>
      <w:r>
        <w:rPr>
          <w:rFonts w:ascii="仿宋_GB2312" w:hAnsi="仿宋_GB2312" w:eastAsia="仿宋_GB2312" w:cs="仿宋_GB2312"/>
          <w:color w:val="000000" w:themeColor="text1"/>
          <w:sz w:val="24"/>
          <w:highlight w:val="none"/>
          <w14:textFill>
            <w14:solidFill>
              <w14:schemeClr w14:val="tx1"/>
            </w14:solidFill>
          </w14:textFill>
        </w:rPr>
        <w:t>性鉴定及抗震性鉴定；（2）对仙游县经营性自建房年度专业巡检。根据检测结果提出处理建议</w:t>
      </w:r>
      <w:ins w:id="0" w:author="花开向阳" w:date="2025-08-13T12:35:20Z">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ins>
    </w:p>
    <w:p w14:paraId="53315CF2">
      <w:pPr>
        <w:pStyle w:val="6"/>
        <w:spacing w:before="120"/>
        <w:ind w:right="-15"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3、本项目预算金额：680400元，最高限价：18 元/平方米。供应商的报价不得高于最高限价，否则按无效报价处理。</w:t>
      </w:r>
    </w:p>
    <w:p w14:paraId="1F51C5A2">
      <w:pPr>
        <w:pStyle w:val="6"/>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4、质量要求：</w:t>
      </w:r>
      <w:r>
        <w:rPr>
          <w:rFonts w:ascii="仿宋_GB2312" w:hAnsi="仿宋_GB2312" w:eastAsia="仿宋_GB2312" w:cs="仿宋_GB2312"/>
          <w:color w:val="000000" w:themeColor="text1"/>
          <w:sz w:val="24"/>
          <w:highlight w:val="none"/>
          <w14:textFill>
            <w14:solidFill>
              <w14:schemeClr w14:val="tx1"/>
            </w14:solidFill>
          </w14:textFill>
        </w:rPr>
        <w:t>鉴定活动及成果报告符合国家现行《既有建筑鉴定与加固通用规范》、《民用建筑可靠性鉴定标准》、《</w:t>
      </w:r>
      <w:bookmarkStart w:id="0" w:name="_GoBack"/>
      <w:bookmarkEnd w:id="0"/>
      <w:r>
        <w:rPr>
          <w:rFonts w:ascii="仿宋_GB2312" w:hAnsi="仿宋_GB2312" w:eastAsia="仿宋_GB2312" w:cs="仿宋_GB2312"/>
          <w:color w:val="000000" w:themeColor="text1"/>
          <w:sz w:val="24"/>
          <w:highlight w:val="none"/>
          <w14:textFill>
            <w14:solidFill>
              <w14:schemeClr w14:val="tx1"/>
            </w14:solidFill>
          </w14:textFill>
        </w:rPr>
        <w:t>建筑抗震鉴定标准》、《福建省房屋安全鉴定活动管理办法》及相关规范的要求。</w:t>
      </w:r>
    </w:p>
    <w:p w14:paraId="2C822D03">
      <w:pPr>
        <w:pStyle w:val="6"/>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r>
        <w:rPr>
          <w:rFonts w:ascii="仿宋_GB2312" w:hAnsi="仿宋_GB2312" w:eastAsia="仿宋_GB2312" w:cs="仿宋_GB2312"/>
          <w:color w:val="000000" w:themeColor="text1"/>
          <w:sz w:val="24"/>
          <w:highlight w:val="none"/>
          <w:shd w:val="clear" w:fill="FFFFFF"/>
          <w14:textFill>
            <w14:solidFill>
              <w14:schemeClr w14:val="tx1"/>
            </w14:solidFill>
          </w14:textFill>
        </w:rPr>
        <w:t>供应商务必仔细阅读竞争性磋商文件中所规定的，除本竞争性磋商文件条款另有规定的要求外，本次采购服务标准还应符合国家和省市行业相关的标准及有关规定。如上述标准及规定有矛盾的，则以较严格的现行标准、规定为准。</w:t>
      </w:r>
    </w:p>
    <w:p w14:paraId="4E6B1761">
      <w:pPr>
        <w:pStyle w:val="6"/>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6、本项目不允许成交供应商以任何名义和理由进行转包或分包，如有发现，采购人有权单方终止合同，视为成交供应商违约；成交供应商违约对采购人造成的损失的，需另行支付相应的赔偿。</w:t>
      </w:r>
    </w:p>
    <w:p w14:paraId="658ACEA5">
      <w:pPr>
        <w:pStyle w:val="6"/>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w:t>
      </w:r>
      <w:r>
        <w:rPr>
          <w:rFonts w:ascii="仿宋_GB2312" w:hAnsi="仿宋_GB2312" w:eastAsia="仿宋_GB2312" w:cs="仿宋_GB2312"/>
          <w:color w:val="000000" w:themeColor="text1"/>
          <w:sz w:val="24"/>
          <w:highlight w:val="none"/>
          <w14:textFill>
            <w14:solidFill>
              <w14:schemeClr w14:val="tx1"/>
            </w14:solidFill>
          </w14:textFill>
        </w:rPr>
        <w:t>房屋建筑总鉴定面积数约3.78万平方米，本项目面积为预估数量，采购人不能保证完全按照磋商文件约定的面积进行鉴定，但总鉴定面积数需不少于3.78 万平方米；供应商按3.78万平方米且单价不得超过 18 元/每平方米进行报价，最终以供应商所报单价及面积合计（如供应商报价：18 元/平方米* 37800 平方米=680400元）为本项目最终成交金额，若所服务的面积有所增加，采购人不再另行支付增加的费用（即实行包干制度）或者建筑面积暂按预估值计，最终结算按现场实际勘测数据按实结算。请供应商报价时给与充分考虑；未按要求报价或所报单价超过18 元/每平方米的，按无效投标处理。</w:t>
      </w:r>
    </w:p>
    <w:p w14:paraId="54CC374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8、各供应商报价不得高于最高限价，否则视为无效报价。报价包含所有与检测鉴定相关的所有费用，不得以面积、结构等为理由要求增补金额。</w:t>
      </w:r>
    </w:p>
    <w:p w14:paraId="31DDAD3E">
      <w:pPr>
        <w:pStyle w:val="6"/>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二、技术要求</w:t>
      </w:r>
    </w:p>
    <w:p w14:paraId="243EC36C">
      <w:pPr>
        <w:pStyle w:val="6"/>
        <w:ind w:firstLine="480" w:firstLineChars="20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1、供应商须根据国家、行业及地方现行的有关标准和规定的要求对采购人提供的房屋进行房屋结构安全性鉴定及抗震性检测。</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w:t>
      </w:r>
    </w:p>
    <w:p w14:paraId="1AF9205C">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2、根据检测结果出具符合要求的鉴定报告(每幢楼提供壹式肆份,须体现建筑安全性及抗震性相关结论)。鉴定结论作为房屋使用和加固改造的依据。</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（评标项2）</w:t>
      </w:r>
    </w:p>
    <w:p w14:paraId="60169D88">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3、检测过程中，若发现检测标的相关测量数据不符合安全使用要求的，供应商须第一时间向采购人报告。</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（评标项3）</w:t>
      </w:r>
    </w:p>
    <w:p w14:paraId="6C72FC14">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★4、本项目房屋安全鉴定主要依据：</w:t>
      </w:r>
    </w:p>
    <w:p w14:paraId="15BE04D9">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4.1建设部颁布的《房屋完损等级评定标准》</w:t>
      </w:r>
    </w:p>
    <w:p w14:paraId="4DD3C0A0">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4.2国家行业标准《危险房屋鉴定标准》</w:t>
      </w:r>
    </w:p>
    <w:p w14:paraId="71685B5C">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4.3国家标准《民用建筑可靠性鉴定标准》</w:t>
      </w:r>
    </w:p>
    <w:p w14:paraId="103429EE">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4.4《工业厂房可靠性鉴定标准》</w:t>
      </w:r>
    </w:p>
    <w:p w14:paraId="04F2B4C4">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4.5《古建筑木结构维护与加固技术标准》(GB/T50165-2020)(含鉴定)</w:t>
      </w:r>
    </w:p>
    <w:p w14:paraId="6FD2311E">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4.6《木结构设 计规范》(GB50003-2010)</w:t>
      </w:r>
    </w:p>
    <w:p w14:paraId="536F6EE5">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4.7建设部《城市危险房屋管理规定》</w:t>
      </w:r>
    </w:p>
    <w:p w14:paraId="4BFE3D4F">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4.8《建筑抗震鉴定标准》(GB 50023-2009)</w:t>
      </w:r>
    </w:p>
    <w:p w14:paraId="3939C68A">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4.9以及相关的国家、地方专业技术标准、规范和规程等。</w:t>
      </w:r>
    </w:p>
    <w:p w14:paraId="5EE3348A">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5、本项目具体工作内容包含但不限于：</w:t>
      </w:r>
    </w:p>
    <w:p w14:paraId="5A21F8F6">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5.1现场测量，记录各种数据和状况；</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（评标项4）</w:t>
      </w:r>
    </w:p>
    <w:p w14:paraId="383DC374">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5.2检测、验算，整理技术资料；</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（评标项5）</w:t>
      </w:r>
    </w:p>
    <w:p w14:paraId="22A0E56A">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5.3全面分析，论证定性，做出综合判断；</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（评标项6）</w:t>
      </w:r>
    </w:p>
    <w:p w14:paraId="1FEBDC01">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5.4检测鉴定内容应包含结构安全性，出具检测报告(检测、测量、勘察等成果及其电子档案，须包含建筑平面图)；</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（评标项7）</w:t>
      </w:r>
    </w:p>
    <w:p w14:paraId="12E5E44E">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5.5供应商须对检测服务实施过程进行录像存档，以便采购人查验。</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（评标项8）</w:t>
      </w:r>
    </w:p>
    <w:p w14:paraId="04FD7111">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5.6对后续的加固设计单位无偿提供配合服务；</w:t>
      </w:r>
      <w:r>
        <w:rPr>
          <w:rFonts w:ascii="仿宋_GB2312" w:hAnsi="仿宋_GB2312" w:eastAsia="仿宋_GB2312" w:cs="仿宋_GB2312"/>
          <w:b/>
          <w:color w:val="000000" w:themeColor="text1"/>
          <w:sz w:val="24"/>
          <w:highlight w:val="none"/>
          <w:shd w:val="clear" w:fill="FFFFFF"/>
          <w14:textFill>
            <w14:solidFill>
              <w14:schemeClr w14:val="tx1"/>
            </w14:solidFill>
          </w14:textFill>
        </w:rPr>
        <w:t>(须提供专项承诺函，格式自拟)。（评标项9）</w:t>
      </w:r>
    </w:p>
    <w:p w14:paraId="758D97A3">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5.7若有涉及文物保护的建筑物鉴定，由此产生的相关费用全部包含在本次项目的报价中。</w:t>
      </w:r>
      <w:r>
        <w:rPr>
          <w:rFonts w:ascii="仿宋_GB2312" w:hAnsi="仿宋_GB2312" w:eastAsia="仿宋_GB2312" w:cs="仿宋_GB2312"/>
          <w:b/>
          <w:color w:val="000000" w:themeColor="text1"/>
          <w:sz w:val="24"/>
          <w:highlight w:val="none"/>
          <w:shd w:val="clear" w:fill="FFFFFF"/>
          <w14:textFill>
            <w14:solidFill>
              <w14:schemeClr w14:val="tx1"/>
            </w14:solidFill>
          </w14:textFill>
        </w:rPr>
        <w:t>(须提供专项承诺函，格式自拟)（评标项10）</w:t>
      </w:r>
    </w:p>
    <w:p w14:paraId="10D30CEA">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6、质量要求：</w:t>
      </w:r>
    </w:p>
    <w:p w14:paraId="7FA488AB">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6.1本项目的房屋结构鉴定过程和成果、报告均须符合中华人民共和国国家标准和中华人民共和国住房和城乡建设部颁布的有关鉴定方面的现行标准、规范、办法、条例，在房屋鉴定过程中，如果国家或有关部门颁发了新的技术标准或规范，供应商应采用新的标准或规范进行相关工作。</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（评标项11）</w:t>
      </w:r>
    </w:p>
    <w:p w14:paraId="42A8C705">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6.2若发现服务存在质量缺陷的，供应商应当负责返工或者采取补救措施，并按采购人的要求限期完成。因供应商弄虚作假、计算错误等原因导致鉴定结论与建筑物实际情况不符，采购人有权拒绝支付全部鉴定费用，由此造成的损失，供应商还应承担相应的经济责任和法律责任。</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（评标项12）</w:t>
      </w:r>
    </w:p>
    <w:p w14:paraId="6DDD1BD7">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7、人员配置要求</w:t>
      </w:r>
    </w:p>
    <w:p w14:paraId="47431443">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7.1为使项目按质、按量、按时及有序实施，供应商须为本项目配备项目负责人、质量负责人、技术负责人，专业技术人员等专业团队人员；团队成员专业性强，分工明确。</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（评标项13）</w:t>
      </w:r>
    </w:p>
    <w:p w14:paraId="29BD7CAE">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7.2供应商应遵守有关的安全规章制度安全生产，采取有效措施保证施工人员及建筑物内人员的安全，保护好环境。</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（评标项14）</w:t>
      </w:r>
    </w:p>
    <w:p w14:paraId="2A520ADA">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 xml:space="preserve">7.3供应商应负责施工过程中的安全管理和监督，指导施工人员严格按照房屋结构安全性鉴定的有关规定进行施工作业，及时检查施工过程中的安全问题。 </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（评标项15）</w:t>
      </w:r>
    </w:p>
    <w:p w14:paraId="52085575">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7.4供应商对所有工作人员安全负有全部责任，若出现任何安全事故和第三方安全责任，均由供应商负责，与采购人无关。</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（评标项16）</w:t>
      </w:r>
    </w:p>
    <w:p w14:paraId="06D51728">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7.5若采购人需要临时增加房屋结构安全性鉴定工作人员数量时，供应商须无条件配合采购人。</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（评标项17）</w:t>
      </w:r>
    </w:p>
    <w:p w14:paraId="28C94D1C">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7.6供应商负责现场检测的敲打开凿作业，不负责检测位置破坏后的恢复原状工作。</w:t>
      </w:r>
      <w:r>
        <w:rPr>
          <w:rFonts w:ascii="仿宋_GB2312" w:hAnsi="仿宋_GB2312" w:eastAsia="仿宋_GB2312" w:cs="仿宋_GB2312"/>
          <w:b/>
          <w:color w:val="000000" w:themeColor="text1"/>
          <w:sz w:val="24"/>
          <w:highlight w:val="none"/>
          <w:shd w:val="clear" w:fill="FFFFFF"/>
          <w14:textFill>
            <w14:solidFill>
              <w14:schemeClr w14:val="tx1"/>
            </w14:solidFill>
          </w14:textFill>
        </w:rPr>
        <w:t>（评标项18）</w:t>
      </w:r>
    </w:p>
    <w:p w14:paraId="01D575FA">
      <w:pPr>
        <w:pStyle w:val="6"/>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★8、工作安排</w:t>
      </w:r>
    </w:p>
    <w:p w14:paraId="66E53D59">
      <w:pPr>
        <w:pStyle w:val="6"/>
        <w:spacing w:before="105" w:after="105"/>
        <w:ind w:firstLine="4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供应商应在2025年9月底以前，严格按照《福建省房屋安全鉴定活动管理办法》、《福建省房屋建筑可靠性鉴定技术导则》等要求，开展房屋安全鉴定工作，确保鉴定结果真实有效。配合采购人将鉴定报告及时上传福建省房屋安全信息管理系统，并按规定将鉴定结果及时告知产权人、乡镇及属地主管部门。</w:t>
      </w:r>
    </w:p>
    <w:p w14:paraId="5D7CD003">
      <w:pPr>
        <w:pStyle w:val="6"/>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三、商务条件</w:t>
      </w:r>
    </w:p>
    <w:p w14:paraId="4707E10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1481"/>
        <w:gridCol w:w="1857"/>
        <w:gridCol w:w="3753"/>
      </w:tblGrid>
      <w:tr w14:paraId="060AF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134EA7D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481" w:type="dxa"/>
          </w:tcPr>
          <w:p w14:paraId="104CDA7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参数性质</w:t>
            </w:r>
          </w:p>
        </w:tc>
        <w:tc>
          <w:tcPr>
            <w:tcW w:w="1857" w:type="dxa"/>
          </w:tcPr>
          <w:p w14:paraId="185C78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类型</w:t>
            </w:r>
          </w:p>
        </w:tc>
        <w:tc>
          <w:tcPr>
            <w:tcW w:w="3753" w:type="dxa"/>
          </w:tcPr>
          <w:p w14:paraId="5642A35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要求</w:t>
            </w:r>
          </w:p>
        </w:tc>
      </w:tr>
      <w:tr w14:paraId="40D15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514E0A7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481" w:type="dxa"/>
          </w:tcPr>
          <w:p w14:paraId="58EBC06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28566E7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交货时间</w:t>
            </w:r>
          </w:p>
        </w:tc>
        <w:tc>
          <w:tcPr>
            <w:tcW w:w="3753" w:type="dxa"/>
          </w:tcPr>
          <w:p w14:paraId="4768FE2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2025年9月30日之前完成鉴定并出具报告（具体以合同签订时间为准）</w:t>
            </w:r>
          </w:p>
        </w:tc>
      </w:tr>
      <w:tr w14:paraId="2FE94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4F529E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481" w:type="dxa"/>
          </w:tcPr>
          <w:p w14:paraId="4FC02E5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61AE92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交货地点</w:t>
            </w:r>
          </w:p>
        </w:tc>
        <w:tc>
          <w:tcPr>
            <w:tcW w:w="3753" w:type="dxa"/>
          </w:tcPr>
          <w:p w14:paraId="2EE6645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采购人指定地点</w:t>
            </w:r>
          </w:p>
        </w:tc>
      </w:tr>
      <w:tr w14:paraId="3046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59DA653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481" w:type="dxa"/>
          </w:tcPr>
          <w:p w14:paraId="224F925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5BFFF6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交货条件</w:t>
            </w:r>
          </w:p>
        </w:tc>
        <w:tc>
          <w:tcPr>
            <w:tcW w:w="3753" w:type="dxa"/>
          </w:tcPr>
          <w:p w14:paraId="244DD57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完成项目并通过验收</w:t>
            </w:r>
          </w:p>
        </w:tc>
      </w:tr>
      <w:tr w14:paraId="67055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76CA161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481" w:type="dxa"/>
          </w:tcPr>
          <w:p w14:paraId="2EEF54C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4843BFD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是否邀请投标人验收</w:t>
            </w:r>
          </w:p>
        </w:tc>
        <w:tc>
          <w:tcPr>
            <w:tcW w:w="3753" w:type="dxa"/>
          </w:tcPr>
          <w:p w14:paraId="6F4D47A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不邀请投标人验收</w:t>
            </w:r>
          </w:p>
        </w:tc>
      </w:tr>
      <w:tr w14:paraId="5D67E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7C8792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481" w:type="dxa"/>
          </w:tcPr>
          <w:p w14:paraId="5468BD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2E2739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合同支付方式</w:t>
            </w:r>
          </w:p>
        </w:tc>
        <w:tc>
          <w:tcPr>
            <w:tcW w:w="3753" w:type="dxa"/>
          </w:tcPr>
          <w:p w14:paraId="62BA945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1、合同签订后，完成任务，达到付款条件起20日内，支付合同总金额的70.00%</w:t>
            </w:r>
          </w:p>
          <w:p w14:paraId="2A60CB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2、项目验收合格后收到成交供应商出具的《鉴定报告》及发票后，达到付款条件起20日内，支付合同总金额的30.00%</w:t>
            </w:r>
          </w:p>
        </w:tc>
      </w:tr>
      <w:tr w14:paraId="09B17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62C0938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481" w:type="dxa"/>
          </w:tcPr>
          <w:p w14:paraId="2E11C8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0C12F43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履约保证金</w:t>
            </w:r>
          </w:p>
        </w:tc>
        <w:tc>
          <w:tcPr>
            <w:tcW w:w="3753" w:type="dxa"/>
          </w:tcPr>
          <w:p w14:paraId="53CDF49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缴纳, 本采购包履约保证金为合同金额的5%</w:t>
            </w:r>
          </w:p>
          <w:p w14:paraId="42CA39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缴纳方式：银行转账，支票/汇票/本票，保函/保险</w:t>
            </w:r>
          </w:p>
          <w:p w14:paraId="01B3183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说明：成交通知书发出之日起7日内且在合同签订前，成交供应商需以公对公转账或银行保函或担保保函等非现金形式提交。 履约担保期限：有效期至项目完成。 履约担保金的退还：项目完成后一次性无息退还</w:t>
            </w:r>
          </w:p>
        </w:tc>
      </w:tr>
      <w:tr w14:paraId="13EEB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74913F2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481" w:type="dxa"/>
          </w:tcPr>
          <w:p w14:paraId="7A9613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857" w:type="dxa"/>
          </w:tcPr>
          <w:p w14:paraId="4831699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履约验收方式</w:t>
            </w:r>
          </w:p>
        </w:tc>
        <w:tc>
          <w:tcPr>
            <w:tcW w:w="3753" w:type="dxa"/>
          </w:tcPr>
          <w:p w14:paraId="502D246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1、期次1，说明：按磋商文件、响应文件及合同的有关要求在合同约定时间完成所有服务内容，并提交成果报告及相应汇报材料。</w:t>
            </w:r>
          </w:p>
        </w:tc>
      </w:tr>
    </w:tbl>
    <w:p w14:paraId="359CDB7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其他商务要求：</w:t>
      </w:r>
    </w:p>
    <w:p w14:paraId="0F35D49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（1）因成交供应商原因造成承包合同无法按时签订，视为供应商违约，供应商违约对采购人造成的损失的，需另行支付壹万元/次的赔偿。</w:t>
      </w:r>
    </w:p>
    <w:p w14:paraId="212EA8E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（2）成交供应商合同签订后1日内进场开始工作。如未按时进场工作，采购人有权终止合同，对采购人造成的损失的，需另行支付壹万元/次的赔偿。</w:t>
      </w:r>
      <w:r>
        <w:rPr>
          <w:rFonts w:ascii="仿宋_GB2312" w:hAnsi="仿宋_GB2312" w:eastAsia="仿宋_GB2312" w:cs="仿宋_GB2312"/>
          <w:b/>
          <w:color w:val="000000" w:themeColor="text1"/>
          <w:sz w:val="24"/>
          <w:highlight w:val="none"/>
          <w:shd w:val="clear" w:fill="FFFFFF"/>
          <w14:textFill>
            <w14:solidFill>
              <w14:schemeClr w14:val="tx1"/>
            </w14:solidFill>
          </w14:textFill>
        </w:rPr>
        <w:t>（须提供专项承诺函，格式自拟）</w:t>
      </w:r>
    </w:p>
    <w:p w14:paraId="4A7A74A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（3）在签定采购合同之后，成交供应商要求解除合同的，视为成交供应商违约，对采购人造成的损失的，需另行支付壹万元/次的赔偿。</w:t>
      </w:r>
    </w:p>
    <w:p w14:paraId="1843B23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（4）采购人在检测服务期内需要成交供应商到场提供咨询等技术服务的，成交供应商应 2小时内响应并到场，超过2小时未响应未到场视为成交供应商违约，对采购人造成的损失的，需另行支付壹万元/次的赔偿。</w:t>
      </w:r>
      <w:r>
        <w:rPr>
          <w:rFonts w:ascii="仿宋_GB2312" w:hAnsi="仿宋_GB2312" w:eastAsia="仿宋_GB2312" w:cs="仿宋_GB2312"/>
          <w:b/>
          <w:color w:val="000000" w:themeColor="text1"/>
          <w:sz w:val="24"/>
          <w:highlight w:val="none"/>
          <w:shd w:val="clear" w:fill="FFFFFF"/>
          <w14:textFill>
            <w14:solidFill>
              <w14:schemeClr w14:val="tx1"/>
            </w14:solidFill>
          </w14:textFill>
        </w:rPr>
        <w:t>（须提供专项承诺函，格式自拟）</w:t>
      </w:r>
    </w:p>
    <w:p w14:paraId="66EBD9B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（5）因供应商原因发生重大质量事故，除依约承担赔偿责任外，还将按有关质量管理办法规定执行。同时，采购人有权保留更换供应商的权利，并报相关行政主管部门处罚。</w:t>
      </w:r>
    </w:p>
    <w:p w14:paraId="1FF3F40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（6）因供应商原因未在本项目规定的时间内完成鉴定并出具成果报告及相应汇报材料，须支付十万元的赔偿，同时，采购人有权保留更换供应商的权利，并报相关行政主管部门处罚。</w:t>
      </w:r>
    </w:p>
    <w:p w14:paraId="6171121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7）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12F1BED">
      <w:pPr>
        <w:pStyle w:val="6"/>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四、其他事项</w:t>
      </w:r>
    </w:p>
    <w:p w14:paraId="3F240DB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1、除竞争性磋商文件另有规定外，若出现有关法律、法规和规章有强制性规定但竞争性磋商文件未列明的情形，则报价人应按照有关法律、法规和规章强制性规定执行。 2、未明确的其它约定事项或条款，待采购人与成交供应商签订合同时，由双方协商订立。</w:t>
      </w:r>
    </w:p>
    <w:p w14:paraId="0928BB7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C851949">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第四章 合同主要条款及格式</w:t>
      </w:r>
    </w:p>
    <w:p w14:paraId="5290BB68">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参考文本</w:t>
      </w:r>
    </w:p>
    <w:p w14:paraId="3764AF3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合同编号：</w:t>
      </w:r>
    </w:p>
    <w:p w14:paraId="214FC0C1">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 xml:space="preserve"> 福建省政府采购合同（服务类）</w:t>
      </w:r>
    </w:p>
    <w:p w14:paraId="69C9BAE5">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编制说明</w:t>
      </w:r>
      <w:r>
        <w:rPr>
          <w:color w:val="000000" w:themeColor="text1"/>
          <w:highlight w:val="none"/>
          <w14:textFill>
            <w14:solidFill>
              <w14:schemeClr w14:val="tx1"/>
            </w14:solidFill>
          </w14:textFill>
        </w:rPr>
        <w:br w:type="textWrapping"/>
      </w:r>
    </w:p>
    <w:p w14:paraId="2F9D828E">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1.签订合同应遵守《中华人民共和国政府采购法》及其实施条例、《中华人民共和国民法典》等法律法规及其他有关规定。</w:t>
      </w:r>
    </w:p>
    <w:p w14:paraId="2E851A89">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2.签订合同时，采购人与中标(成交)人应结合采购文件规定填列相应内容。采购文件已有约定的，双方均不得对约定进行变更或调整；采购文件未作规定的，双方可通过友好协商进行约定。</w:t>
      </w:r>
    </w:p>
    <w:p w14:paraId="51B1A59C">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3.政府有关主管部门对若干合同有规范文本的，可使用相应合同文本。</w:t>
      </w:r>
    </w:p>
    <w:p w14:paraId="3B9417B2">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4.本合同范本仅供参考，采购人应当根据采购项目的实际需求对合同条款进行修改、补充。</w:t>
      </w:r>
    </w:p>
    <w:p w14:paraId="15799437">
      <w:pPr>
        <w:pStyle w:val="6"/>
        <w:ind w:left="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w:t>
      </w:r>
    </w:p>
    <w:p w14:paraId="0D993BE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住所地：________________</w:t>
      </w:r>
    </w:p>
    <w:p w14:paraId="69C1B25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联系人：________________</w:t>
      </w:r>
    </w:p>
    <w:p w14:paraId="6A162BD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联系电话：______________</w:t>
      </w:r>
    </w:p>
    <w:p w14:paraId="422ED07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传真：________________</w:t>
      </w:r>
    </w:p>
    <w:p w14:paraId="0A7F53B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电子邮箱：________________</w:t>
      </w:r>
      <w:r>
        <w:rPr>
          <w:color w:val="000000" w:themeColor="text1"/>
          <w:highlight w:val="none"/>
          <w14:textFill>
            <w14:solidFill>
              <w14:schemeClr w14:val="tx1"/>
            </w14:solidFill>
          </w14:textFill>
        </w:rPr>
        <w:br w:type="textWrapping"/>
      </w:r>
    </w:p>
    <w:p w14:paraId="30D77D88">
      <w:pPr>
        <w:pStyle w:val="6"/>
        <w:ind w:left="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乙方： ________________</w:t>
      </w:r>
    </w:p>
    <w:p w14:paraId="4E67C02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住所地： ________________</w:t>
      </w:r>
    </w:p>
    <w:p w14:paraId="4E019A7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联系人：______________</w:t>
      </w:r>
    </w:p>
    <w:p w14:paraId="6427669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联系电话：______________</w:t>
      </w:r>
    </w:p>
    <w:p w14:paraId="230D2E0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传真：________________</w:t>
      </w:r>
    </w:p>
    <w:p w14:paraId="088CC7B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电子邮箱：________________</w:t>
      </w:r>
    </w:p>
    <w:p w14:paraId="4526BD6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根据项目编号为___________ 的 __________项目（以下简称：“本项目”）的采购结果，遵循平等、自愿、公平和诚实信用的原则，双方签署本合同，具体内容如下：</w:t>
      </w:r>
    </w:p>
    <w:p w14:paraId="3FAB7513">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一、合同组成部分</w:t>
      </w:r>
    </w:p>
    <w:p w14:paraId="2F77AC9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1.1本合同条款及附件；</w:t>
      </w:r>
    </w:p>
    <w:p w14:paraId="0F1DD40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1.2采购文件及其附件、补充文件；</w:t>
      </w:r>
    </w:p>
    <w:p w14:paraId="21DE11D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1.3乙方的响应文件及其附件、补充文件；</w:t>
      </w:r>
    </w:p>
    <w:p w14:paraId="0207C50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1.4其他文件或材料：</w:t>
      </w:r>
    </w:p>
    <w:p w14:paraId="0E6960C5">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二、合同标的</w:t>
      </w:r>
      <w:r>
        <w:rPr>
          <w:color w:val="000000" w:themeColor="text1"/>
          <w:highlight w:val="none"/>
          <w14:textFill>
            <w14:solidFill>
              <w14:schemeClr w14:val="tx1"/>
            </w14:solidFill>
          </w14:textFill>
        </w:rPr>
        <w:br w:type="textWrapping"/>
      </w:r>
    </w:p>
    <w:p w14:paraId="627F33E1">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三、价格形式及合同价款</w:t>
      </w:r>
    </w:p>
    <w:p w14:paraId="727404F9">
      <w:pPr>
        <w:pStyle w:val="6"/>
        <w:jc w:val="left"/>
        <w:outlineLvl w:val="4"/>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0"/>
          <w:highlight w:val="none"/>
          <w14:textFill>
            <w14:solidFill>
              <w14:schemeClr w14:val="tx1"/>
            </w14:solidFill>
          </w14:textFill>
        </w:rPr>
        <w:t xml:space="preserve"> 3.1价格形式</w:t>
      </w:r>
    </w:p>
    <w:p w14:paraId="2A9D08E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固定单价合同。完成约定服务事项的含税合同单价为：人民币（大写）元（￥ _____________元）。</w:t>
      </w:r>
    </w:p>
    <w:p w14:paraId="53C3B8D3">
      <w:pPr>
        <w:pStyle w:val="6"/>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固定总价合同。完成约定服务事项的含税服务费用为：人民币（大写）元（￥_____________ 元）。</w:t>
      </w:r>
    </w:p>
    <w:p w14:paraId="0D935FE3">
      <w:pPr>
        <w:pStyle w:val="6"/>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其他方式。</w:t>
      </w:r>
    </w:p>
    <w:p w14:paraId="423B6058">
      <w:pPr>
        <w:pStyle w:val="6"/>
        <w:spacing w:line="300" w:lineRule="auto"/>
        <w:jc w:val="left"/>
        <w:outlineLvl w:val="4"/>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0"/>
          <w:highlight w:val="none"/>
          <w14:textFill>
            <w14:solidFill>
              <w14:schemeClr w14:val="tx1"/>
            </w14:solidFill>
          </w14:textFill>
        </w:rPr>
        <w:t xml:space="preserve"> 3.2合同价款包含范围</w:t>
      </w:r>
    </w:p>
    <w:p w14:paraId="581C03FE">
      <w:pPr>
        <w:pStyle w:val="6"/>
        <w:jc w:val="left"/>
        <w:outlineLvl w:val="4"/>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0"/>
          <w:highlight w:val="none"/>
          <w14:textFill>
            <w14:solidFill>
              <w14:schemeClr w14:val="tx1"/>
            </w14:solidFill>
          </w14:textFill>
        </w:rPr>
        <w:t xml:space="preserve"> 3.3其他需说明的事项：</w:t>
      </w:r>
    </w:p>
    <w:p w14:paraId="4D3206E3">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四、合同标的及服务范围、地点和时间</w:t>
      </w:r>
    </w:p>
    <w:p w14:paraId="203619D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4.1项目名称： _____________</w:t>
      </w:r>
    </w:p>
    <w:p w14:paraId="3A2D552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4.2服务范围：_____________</w:t>
      </w:r>
    </w:p>
    <w:p w14:paraId="7C3296C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4.3服务地点：_____________</w:t>
      </w:r>
    </w:p>
    <w:p w14:paraId="7C4201A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4.4服务完成时间：_____________</w:t>
      </w:r>
    </w:p>
    <w:p w14:paraId="43438326">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五、服务内容、质量标准和要求</w:t>
      </w:r>
    </w:p>
    <w:p w14:paraId="1CC6FF4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5.1服务工作量的计量方式：_____________</w:t>
      </w:r>
    </w:p>
    <w:p w14:paraId="12D13F9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5.2服务内容：_____________</w:t>
      </w:r>
    </w:p>
    <w:p w14:paraId="02632A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5.3技术保障、服务人员组成、所涉及的货物的质量标准：</w:t>
      </w:r>
    </w:p>
    <w:p w14:paraId="469E383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（1）服务技术保障：_____________</w:t>
      </w:r>
    </w:p>
    <w:p w14:paraId="0E4DB84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（2）服务人员组成：_____________</w:t>
      </w:r>
    </w:p>
    <w:p w14:paraId="415E158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（3）服务设备及物资投入及质量标准：_____________</w:t>
      </w:r>
    </w:p>
    <w:p w14:paraId="42D03C1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5.4服务质量标准及要求：</w:t>
      </w:r>
    </w:p>
    <w:p w14:paraId="40550E8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3ED294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EC5061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5.4.3其他要求：</w:t>
      </w:r>
    </w:p>
    <w:p w14:paraId="4E19AC2C">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六、服务履约验收或考核</w:t>
      </w:r>
    </w:p>
    <w:p w14:paraId="6B306DD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C8B31E4">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七、甲方的权利与义务</w:t>
      </w:r>
    </w:p>
    <w:p w14:paraId="3EED605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7.1甲方委派___________为联系人，联系方式 ___________，负责与乙方联系。如甲方联系人发生变更，甲方应书面告知乙方。</w:t>
      </w:r>
    </w:p>
    <w:p w14:paraId="43E66B4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7.2甲方应为乙方开展服务工作提供必要的工作条件，以及对内对外沟通和配合协助。</w:t>
      </w:r>
    </w:p>
    <w:p w14:paraId="2F68CFD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7.3甲方应于___________之前提供服务所需的全部资料，并对所提供材料真实性、完整性、合法性负责。</w:t>
      </w:r>
    </w:p>
    <w:p w14:paraId="4B5BF43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F7F3C2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7.5甲方应按本合同约定及时足额支付服务费用及相关费用。</w:t>
      </w:r>
    </w:p>
    <w:p w14:paraId="1AC760C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7.6其他</w:t>
      </w:r>
    </w:p>
    <w:p w14:paraId="69AC332C">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八、乙方的权利与义务</w:t>
      </w:r>
    </w:p>
    <w:p w14:paraId="637B2BC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8.1乙方委派___________为联系人，联系方式 ___________，负责与甲方联系。如乙方联系人发生变更，乙方应书面告知甲方</w:t>
      </w:r>
    </w:p>
    <w:p w14:paraId="65D220D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8.2乙方应国家法律法规和{{乙方的权利与义务-响应要求-福建}}等要求开展{{乙方的权利与义务-开展服务-福建}}服务；</w:t>
      </w:r>
    </w:p>
    <w:p w14:paraId="08DE269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8.3乙方及其所委派服务人员应按标准或协议约定方式出具服务成果，并对其真实性和合法性负法律责任；</w:t>
      </w:r>
    </w:p>
    <w:p w14:paraId="1090D99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8.4乙方对执行业务过程中知悉的国家秘密或甲方的商业秘密保密。除非国家法律法规及行业规范另有规定,或经甲方同意,乙方不得将其知悉的商业秘密和甲方提供的资料对外泄露。</w:t>
      </w:r>
    </w:p>
    <w:p w14:paraId="4165388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8.5乙方对服务业务应当单独建档，保存完整的工作记录，并对服务过程使用和暂存甲方的文件、材料和财物应当妥善保管。</w:t>
      </w:r>
    </w:p>
    <w:p w14:paraId="6ACC3A0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8.6服务工作结束后,乙方将根据情况对甲方服务相关的管理制度及其他事项等提出改进意见。</w:t>
      </w:r>
    </w:p>
    <w:p w14:paraId="386C0CE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8.7乙方完全遵守《中华人民共和国劳动合同法》有关规定和《中华人民共和国妇女权益保障法》中关于“劳动和社会保障权益”的有关要求。</w:t>
      </w:r>
    </w:p>
    <w:p w14:paraId="6C0563F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8.8其他</w:t>
      </w:r>
    </w:p>
    <w:p w14:paraId="0A2FDA3B">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九、资金支付方式、时间和条件</w:t>
      </w:r>
      <w:r>
        <w:rPr>
          <w:color w:val="000000" w:themeColor="text1"/>
          <w:highlight w:val="none"/>
          <w14:textFill>
            <w14:solidFill>
              <w14:schemeClr w14:val="tx1"/>
            </w14:solidFill>
          </w14:textFill>
        </w:rPr>
        <w:br w:type="textWrapping"/>
      </w:r>
    </w:p>
    <w:p w14:paraId="485CFFE7">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十、履约保证金</w:t>
      </w:r>
    </w:p>
    <w:p w14:paraId="49547C5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□有，□无。具体如下：（按照采购文件规定填写）。</w:t>
      </w:r>
    </w:p>
    <w:p w14:paraId="70D848A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10.1乙方向甲方缴纳人民币 / 元作为本合同的履约保证金。</w:t>
      </w:r>
    </w:p>
    <w:p w14:paraId="45E780D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10.2履约保证金缴纳形式：支票/汇票/电汇/保函等非现金形式。</w:t>
      </w:r>
    </w:p>
    <w:p w14:paraId="3A0200D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10.3履约保证金合同履行完毕前有效，合同履行完毕后一次性结清退还。</w:t>
      </w:r>
    </w:p>
    <w:p w14:paraId="70434437">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十一、合同期限</w:t>
      </w:r>
      <w:r>
        <w:rPr>
          <w:color w:val="000000" w:themeColor="text1"/>
          <w:highlight w:val="none"/>
          <w14:textFill>
            <w14:solidFill>
              <w14:schemeClr w14:val="tx1"/>
            </w14:solidFill>
          </w14:textFill>
        </w:rPr>
        <w:br w:type="textWrapping"/>
      </w:r>
    </w:p>
    <w:p w14:paraId="0EF93544">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十二、保密条款</w:t>
      </w:r>
    </w:p>
    <w:p w14:paraId="5220F8F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12.1对于在采购和合同履行过程中所获悉的属于保密的内容，甲、乙双方均负有保密义务。</w:t>
      </w:r>
    </w:p>
    <w:p w14:paraId="10D481D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12.2其他</w:t>
      </w:r>
    </w:p>
    <w:p w14:paraId="0B998697">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十三、违约责任</w:t>
      </w:r>
    </w:p>
    <w:p w14:paraId="675161C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13.1甲方违约责任</w:t>
      </w:r>
    </w:p>
    <w:p w14:paraId="3FA66E9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（1）甲方无正当理由拒绝乙方提供合格服务的，甲方应向乙方偿付所拒收合同总价________的违约金</w:t>
      </w:r>
    </w:p>
    <w:p w14:paraId="2836EA5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（2）甲方无故逾期验收和办理合同款项支付手续的,甲方应按逾期付款总额每日________向乙方支付违约金。</w:t>
      </w:r>
    </w:p>
    <w:p w14:paraId="4689E6B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（3）其他违约情形</w:t>
      </w:r>
    </w:p>
    <w:p w14:paraId="6E1E4CA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13.2乙方违约责任</w:t>
      </w:r>
    </w:p>
    <w:p w14:paraId="7146ABB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（1）乙方逾期履行服务的，乙方应按逾期交付总额每日________向甲方支付违约金，由甲方从待付货款中扣除。乙方无正当理由逾期超过约定日期________仍不能交付的，视为“乙方不按合同约定履约”；</w:t>
      </w:r>
    </w:p>
    <w:p w14:paraId="592B596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（2）乙方所履行的服务不符合合同规定及《采购文件》规定标准的，甲方有权拒绝，乙方愿意整改但逾期履行的，按乙方逾期履行处理。乙方拒绝整改的，视为“乙方不按合同约定履约”</w:t>
      </w:r>
    </w:p>
    <w:p w14:paraId="448536F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（3）乙方不按合同约定履约的，甲方可以解除采购合同，并对乙方已缴纳的履约保证金作“不予退还”处理。同时，乙方须按以下约定向甲方支付违约金：</w:t>
      </w:r>
    </w:p>
    <w:p w14:paraId="170BC47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（4）其他违约情形</w:t>
      </w:r>
    </w:p>
    <w:p w14:paraId="4DDADD87">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十四、不可抗力事件处理</w:t>
      </w:r>
    </w:p>
    <w:p w14:paraId="2405819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C908E09">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十五、解决争议的方法</w:t>
      </w:r>
    </w:p>
    <w:p w14:paraId="09DE684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15.1甲、乙双方协商解决。</w:t>
      </w:r>
    </w:p>
    <w:p w14:paraId="4EA5B9A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15.2若协商解决不成，双方明确按以下第_种方式解决：</w:t>
      </w:r>
    </w:p>
    <w:p w14:paraId="2B253AC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1、提交仲裁委员会仲裁，具体如下：</w:t>
      </w:r>
    </w:p>
    <w:p w14:paraId="721E2144">
      <w:pPr>
        <w:pStyle w:val="6"/>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2、向人民法院提起诉讼。</w:t>
      </w:r>
    </w:p>
    <w:p w14:paraId="0108376B">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十六、合同其他条款</w:t>
      </w:r>
      <w:r>
        <w:rPr>
          <w:color w:val="000000" w:themeColor="text1"/>
          <w:highlight w:val="none"/>
          <w14:textFill>
            <w14:solidFill>
              <w14:schemeClr w14:val="tx1"/>
            </w14:solidFill>
          </w14:textFill>
        </w:rPr>
        <w:br w:type="textWrapping"/>
      </w:r>
    </w:p>
    <w:p w14:paraId="647E9BFF">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十七、其他约定</w:t>
      </w:r>
    </w:p>
    <w:p w14:paraId="59D8BB8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17.1合同文件与本合同具有同等法律效力。</w:t>
      </w:r>
    </w:p>
    <w:p w14:paraId="54277E2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0255A4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17.3本合同未尽事宜，遵照《中华人民共和国民法典》有关条文执行。</w:t>
      </w:r>
    </w:p>
    <w:p w14:paraId="4DDFF9E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17.4本合同正本一式_______份，具有同等法律效力，甲方、乙方各执_______份；副本_______份，_______</w:t>
      </w:r>
    </w:p>
    <w:p w14:paraId="17B90ED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17.5其他</w:t>
      </w:r>
    </w:p>
    <w:p w14:paraId="79929EB7">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十八、合同附件</w:t>
      </w:r>
    </w:p>
    <w:p w14:paraId="41FFDBBE">
      <w:pPr>
        <w:pStyle w:val="6"/>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十九、合同融资支付约定</w:t>
      </w:r>
    </w:p>
    <w:p w14:paraId="5FBD69B7">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19.1本合同已用于政府采购合同融资，为本项目提供合同融资的金融机构为：_______，本合同项下所有款项，甲方须支付至本合同约定的乙方账号，未经_______书面同意，不得变更账号。</w:t>
      </w:r>
    </w:p>
    <w:p w14:paraId="36A5F88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7534B93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甲方（采购人）：</w:t>
      </w:r>
    </w:p>
    <w:p w14:paraId="42ECE84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法定（授权）代表人：</w:t>
      </w:r>
    </w:p>
    <w:p w14:paraId="2CE0EEB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纳税人识别号：</w:t>
      </w:r>
    </w:p>
    <w:p w14:paraId="67BF329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开户银行：</w:t>
      </w:r>
    </w:p>
    <w:p w14:paraId="7D98A8A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账号：</w:t>
      </w:r>
    </w:p>
    <w:p w14:paraId="20E59E1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乙方（中标或成交人）：</w:t>
      </w:r>
    </w:p>
    <w:p w14:paraId="0C23EAE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法定（授权）代表人：</w:t>
      </w:r>
    </w:p>
    <w:p w14:paraId="12C8F7D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纳税人识别号：</w:t>
      </w:r>
    </w:p>
    <w:p w14:paraId="6D13B1F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开户银行：</w:t>
      </w:r>
    </w:p>
    <w:p w14:paraId="3EBD55B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账号：</w:t>
      </w:r>
    </w:p>
    <w:p w14:paraId="74FE710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签订地点：_____________</w:t>
      </w:r>
    </w:p>
    <w:p w14:paraId="1CFE02B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签订日期：____年___月___日</w:t>
      </w:r>
    </w:p>
    <w:p w14:paraId="43E832A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49BF84EC">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第五章 首次响应文件格式</w:t>
      </w:r>
    </w:p>
    <w:p w14:paraId="4A9C4F81">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编制说明</w:t>
      </w:r>
    </w:p>
    <w:p w14:paraId="5CF0362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5D3B9BD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FFF7C6B">
      <w:pPr>
        <w:pStyle w:val="6"/>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 xml:space="preserve"> 福建省政府采购项目竞争性磋商</w:t>
      </w:r>
    </w:p>
    <w:p w14:paraId="22136BFE">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响应文件</w:t>
      </w:r>
    </w:p>
    <w:p w14:paraId="16FB002A">
      <w:pPr>
        <w:pStyle w:val="6"/>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（首次）</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049DDD58">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w:t>
      </w:r>
      <w:r>
        <w:rPr>
          <w:rFonts w:ascii="仿宋_GB2312" w:hAnsi="仿宋_GB2312" w:eastAsia="仿宋_GB2312" w:cs="仿宋_GB2312"/>
          <w:b/>
          <w:color w:val="000000" w:themeColor="text1"/>
          <w:sz w:val="28"/>
          <w:highlight w:val="none"/>
          <w:u w:val="single"/>
          <w14:textFill>
            <w14:solidFill>
              <w14:schemeClr w14:val="tx1"/>
            </w14:solidFill>
          </w14:textFill>
        </w:rPr>
        <w:t xml:space="preserve">                                  </w:t>
      </w:r>
    </w:p>
    <w:p w14:paraId="211B5E05">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w:t>
      </w:r>
      <w:r>
        <w:rPr>
          <w:rFonts w:ascii="仿宋_GB2312" w:hAnsi="仿宋_GB2312" w:eastAsia="仿宋_GB2312" w:cs="仿宋_GB2312"/>
          <w:b/>
          <w:color w:val="000000" w:themeColor="text1"/>
          <w:sz w:val="28"/>
          <w:highlight w:val="none"/>
          <w:u w:val="single"/>
          <w14:textFill>
            <w14:solidFill>
              <w14:schemeClr w14:val="tx1"/>
            </w14:solidFill>
          </w14:textFill>
        </w:rPr>
        <w:t xml:space="preserve">                                  </w:t>
      </w:r>
    </w:p>
    <w:p w14:paraId="62028F4F">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采购包：</w:t>
      </w:r>
      <w:r>
        <w:rPr>
          <w:rFonts w:ascii="仿宋_GB2312" w:hAnsi="仿宋_GB2312" w:eastAsia="仿宋_GB2312" w:cs="仿宋_GB2312"/>
          <w:b/>
          <w:color w:val="000000" w:themeColor="text1"/>
          <w:sz w:val="28"/>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7DA868F5">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供应商名称：</w:t>
      </w:r>
      <w:r>
        <w:rPr>
          <w:rFonts w:ascii="仿宋_GB2312" w:hAnsi="仿宋_GB2312" w:eastAsia="仿宋_GB2312" w:cs="仿宋_GB2312"/>
          <w:b/>
          <w:color w:val="000000" w:themeColor="text1"/>
          <w:sz w:val="28"/>
          <w:highlight w:val="none"/>
          <w:u w:val="single"/>
          <w14:textFill>
            <w14:solidFill>
              <w14:schemeClr w14:val="tx1"/>
            </w14:solidFill>
          </w14:textFill>
        </w:rPr>
        <w:t xml:space="preserve">                                  </w:t>
      </w:r>
    </w:p>
    <w:p w14:paraId="6CD500D1">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日        期：</w:t>
      </w:r>
      <w:r>
        <w:rPr>
          <w:rFonts w:ascii="仿宋_GB2312" w:hAnsi="仿宋_GB2312" w:eastAsia="仿宋_GB2312" w:cs="仿宋_GB2312"/>
          <w:b/>
          <w:color w:val="000000" w:themeColor="text1"/>
          <w:sz w:val="28"/>
          <w:highlight w:val="none"/>
          <w:u w:val="single"/>
          <w14:textFill>
            <w14:solidFill>
              <w14:schemeClr w14:val="tx1"/>
            </w14:solidFill>
          </w14:textFill>
        </w:rPr>
        <w:t xml:space="preserve">                                  </w:t>
      </w:r>
    </w:p>
    <w:p w14:paraId="51B7B70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F6F260B">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目 录</w:t>
      </w:r>
    </w:p>
    <w:p w14:paraId="77DBC7F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附件1：响应函</w:t>
      </w:r>
    </w:p>
    <w:p w14:paraId="340FD00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附件2：开标（报价）一览表（含投标（响应）报价明细表）</w:t>
      </w:r>
    </w:p>
    <w:p w14:paraId="019D389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附件3：资格证明文件</w:t>
      </w:r>
    </w:p>
    <w:p w14:paraId="1A11007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附件4：磋商保证金凭证</w:t>
      </w:r>
    </w:p>
    <w:p w14:paraId="3322E39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附件5：技术和商务偏离表</w:t>
      </w:r>
    </w:p>
    <w:p w14:paraId="3ED67C3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附件6：相关技术、商务、服务响应承诺及资料</w:t>
      </w:r>
    </w:p>
    <w:p w14:paraId="7462ECB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附件7：供应商提交的其他资料</w:t>
      </w:r>
    </w:p>
    <w:p w14:paraId="60B6D2F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附件8：要求作为响应文件组成部分的其他内容（若有）</w:t>
      </w:r>
    </w:p>
    <w:p w14:paraId="5EDCB7B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287CD91">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附件1 磋商响应声明</w:t>
      </w:r>
    </w:p>
    <w:p w14:paraId="7DF58C6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2FCB066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1.根据贵方为</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 xml:space="preserve"> 的采购公告（或采购邀请书），我方签字代表</w:t>
      </w:r>
      <w:r>
        <w:rPr>
          <w:rFonts w:ascii="仿宋_GB2312" w:hAnsi="仿宋_GB2312" w:eastAsia="仿宋_GB2312" w:cs="仿宋_GB2312"/>
          <w:color w:val="000000" w:themeColor="text1"/>
          <w:highlight w:val="none"/>
          <w:u w:val="single"/>
          <w14:textFill>
            <w14:solidFill>
              <w14:schemeClr w14:val="tx1"/>
            </w14:solidFill>
          </w14:textFill>
        </w:rPr>
        <w:t xml:space="preserve"> （全名、职务）</w:t>
      </w:r>
      <w:r>
        <w:rPr>
          <w:rFonts w:ascii="仿宋_GB2312" w:hAnsi="仿宋_GB2312" w:eastAsia="仿宋_GB2312" w:cs="仿宋_GB2312"/>
          <w:color w:val="000000" w:themeColor="text1"/>
          <w:highlight w:val="none"/>
          <w14:textFill>
            <w14:solidFill>
              <w14:schemeClr w14:val="tx1"/>
            </w14:solidFill>
          </w14:textFill>
        </w:rPr>
        <w:t>经正式授权并代表的供应商</w:t>
      </w:r>
      <w:r>
        <w:rPr>
          <w:rFonts w:ascii="仿宋_GB2312" w:hAnsi="仿宋_GB2312" w:eastAsia="仿宋_GB2312" w:cs="仿宋_GB2312"/>
          <w:color w:val="000000" w:themeColor="text1"/>
          <w:highlight w:val="none"/>
          <w:u w:val="single"/>
          <w14:textFill>
            <w14:solidFill>
              <w14:schemeClr w14:val="tx1"/>
            </w14:solidFill>
          </w14:textFill>
        </w:rPr>
        <w:t>（供应商名称、地址）</w:t>
      </w:r>
      <w:r>
        <w:rPr>
          <w:rFonts w:ascii="仿宋_GB2312" w:hAnsi="仿宋_GB2312" w:eastAsia="仿宋_GB2312" w:cs="仿宋_GB2312"/>
          <w:color w:val="000000" w:themeColor="text1"/>
          <w:highlight w:val="none"/>
          <w14:textFill>
            <w14:solidFill>
              <w14:schemeClr w14:val="tx1"/>
            </w14:solidFill>
          </w14:textFill>
        </w:rPr>
        <w:t>提交包含下述内容的首次响应纸质文件正本</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套，副本</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套及电子文档</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套。</w:t>
      </w:r>
    </w:p>
    <w:p w14:paraId="3A2DAAF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（1）响应函</w:t>
      </w:r>
    </w:p>
    <w:p w14:paraId="353BE3C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（2）开标（报价）一览表（含投标（响应）报价明细表）</w:t>
      </w:r>
    </w:p>
    <w:p w14:paraId="37A6F6E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（3）资格证明文件</w:t>
      </w:r>
    </w:p>
    <w:p w14:paraId="3B13B3C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（4）磋商保证金凭证</w:t>
      </w:r>
    </w:p>
    <w:p w14:paraId="2E903EE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（5）技术和商务偏离表</w:t>
      </w:r>
    </w:p>
    <w:p w14:paraId="5BDFC8F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（6）相关技术、商务、服务响应承诺及资料</w:t>
      </w:r>
    </w:p>
    <w:p w14:paraId="0FA9591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（7）供应商提交的其他资料</w:t>
      </w:r>
    </w:p>
    <w:p w14:paraId="0A0EE97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（8）按照磋商文件规定，要求作为响应文件组成部分的其他内容（若有）</w:t>
      </w:r>
    </w:p>
    <w:p w14:paraId="6F0AD23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2.据此函，我方宣布响应承诺如下：</w:t>
      </w:r>
    </w:p>
    <w:p w14:paraId="0B61511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5A9347D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55EABA9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5BA89CD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017D203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2.5我方愿意向贵方提供任何与本项目磋商采购有关的数据或资料。若贵方需要，我方愿意提供我方作出的一切承诺的证明材料。</w:t>
      </w:r>
    </w:p>
    <w:p w14:paraId="443FDBB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47FCBDB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2.7我方承诺遵守《中华人民共和国劳动合同法》有关规定和《中华人民共和国妇女权益保障法 》中关于“劳动和社会保障权益”的有关要求。</w:t>
      </w:r>
    </w:p>
    <w:p w14:paraId="0E5A276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2.8我方承诺响应文件所提供的全部资料真实可靠，并接受磋商小组、采购人、采购代理机构、监管部门进一步审查其中任何资料真实性的要求。</w:t>
      </w:r>
    </w:p>
    <w:p w14:paraId="6B46592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通信地址:</w:t>
      </w:r>
      <w:r>
        <w:rPr>
          <w:rFonts w:ascii="仿宋_GB2312" w:hAnsi="仿宋_GB2312" w:eastAsia="仿宋_GB2312" w:cs="仿宋_GB2312"/>
          <w:color w:val="000000" w:themeColor="text1"/>
          <w:highlight w:val="none"/>
          <w:u w:val="single"/>
          <w14:textFill>
            <w14:solidFill>
              <w14:schemeClr w14:val="tx1"/>
            </w14:solidFill>
          </w14:textFill>
        </w:rPr>
        <w:t>　　　　　　　　　　　</w:t>
      </w:r>
    </w:p>
    <w:p w14:paraId="5503C6F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邮编：</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 xml:space="preserve"> 传真号：</w:t>
      </w:r>
      <w:r>
        <w:rPr>
          <w:rFonts w:ascii="仿宋_GB2312" w:hAnsi="仿宋_GB2312" w:eastAsia="仿宋_GB2312" w:cs="仿宋_GB2312"/>
          <w:color w:val="000000" w:themeColor="text1"/>
          <w:highlight w:val="none"/>
          <w:u w:val="single"/>
          <w14:textFill>
            <w14:solidFill>
              <w14:schemeClr w14:val="tx1"/>
            </w14:solidFill>
          </w14:textFill>
        </w:rPr>
        <w:t>　　　　　　</w:t>
      </w:r>
    </w:p>
    <w:p w14:paraId="4E0804A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联系电话（固定电话和移动电话）：</w:t>
      </w:r>
      <w:r>
        <w:rPr>
          <w:rFonts w:ascii="仿宋_GB2312" w:hAnsi="仿宋_GB2312" w:eastAsia="仿宋_GB2312" w:cs="仿宋_GB2312"/>
          <w:color w:val="000000" w:themeColor="text1"/>
          <w:highlight w:val="none"/>
          <w:u w:val="single"/>
          <w14:textFill>
            <w14:solidFill>
              <w14:schemeClr w14:val="tx1"/>
            </w14:solidFill>
          </w14:textFill>
        </w:rPr>
        <w:t>　　　　　　　　</w:t>
      </w:r>
    </w:p>
    <w:p w14:paraId="74B5569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　　</w:t>
      </w:r>
    </w:p>
    <w:p w14:paraId="042FF1C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供应商代表电子信箱：</w:t>
      </w:r>
      <w:r>
        <w:rPr>
          <w:rFonts w:ascii="仿宋_GB2312" w:hAnsi="仿宋_GB2312" w:eastAsia="仿宋_GB2312" w:cs="仿宋_GB2312"/>
          <w:color w:val="000000" w:themeColor="text1"/>
          <w:highlight w:val="none"/>
          <w:u w:val="single"/>
          <w14:textFill>
            <w14:solidFill>
              <w14:schemeClr w14:val="tx1"/>
            </w14:solidFill>
          </w14:textFill>
        </w:rPr>
        <w:t>　　　　　　　　</w:t>
      </w:r>
    </w:p>
    <w:p w14:paraId="25FA280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w:t>
      </w:r>
      <w:r>
        <w:rPr>
          <w:rFonts w:ascii="仿宋_GB2312" w:hAnsi="仿宋_GB2312" w:eastAsia="仿宋_GB2312" w:cs="仿宋_GB2312"/>
          <w:color w:val="000000" w:themeColor="text1"/>
          <w:highlight w:val="none"/>
          <w:u w:val="single"/>
          <w14:textFill>
            <w14:solidFill>
              <w14:schemeClr w14:val="tx1"/>
            </w14:solidFill>
          </w14:textFill>
        </w:rPr>
        <w:t>　　（全称并加盖公章）　　</w:t>
      </w:r>
    </w:p>
    <w:p w14:paraId="79F71A1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0AD7468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78429909">
      <w:pPr>
        <w:pStyle w:val="6"/>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开标（报价）一览表</w:t>
      </w:r>
    </w:p>
    <w:p w14:paraId="71BF283B">
      <w:pPr>
        <w:pStyle w:val="6"/>
        <w:ind w:right="165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项目编号：[350322]ZHCG[CS]2025001</w:t>
      </w:r>
    </w:p>
    <w:p w14:paraId="4DF62000">
      <w:pPr>
        <w:pStyle w:val="6"/>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项目名称：2025年仙游县农村公共建筑安全鉴定项目</w:t>
      </w:r>
    </w:p>
    <w:p w14:paraId="0550B686">
      <w:pPr>
        <w:pStyle w:val="6"/>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采购包：1(2025年农村公共建筑安全鉴定采购项目)</w:t>
      </w:r>
    </w:p>
    <w:p w14:paraId="72874CB4">
      <w:pPr>
        <w:pStyle w:val="6"/>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投标人（供应商）名称：</w:t>
      </w:r>
    </w:p>
    <w:p w14:paraId="5893523D">
      <w:pPr>
        <w:pStyle w:val="6"/>
        <w:jc w:val="center"/>
        <w:rPr>
          <w:color w:val="000000" w:themeColor="text1"/>
          <w:highlight w:val="none"/>
          <w14:textFill>
            <w14:solidFill>
              <w14:schemeClr w14:val="tx1"/>
            </w14:solidFill>
          </w14:textFill>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86A1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09793D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1661" w:type="dxa"/>
          </w:tcPr>
          <w:p w14:paraId="35E3B31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报价内容</w:t>
            </w:r>
          </w:p>
        </w:tc>
        <w:tc>
          <w:tcPr>
            <w:tcW w:w="1661" w:type="dxa"/>
          </w:tcPr>
          <w:p w14:paraId="7302DBD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最高限价</w:t>
            </w:r>
          </w:p>
        </w:tc>
        <w:tc>
          <w:tcPr>
            <w:tcW w:w="1661" w:type="dxa"/>
          </w:tcPr>
          <w:p w14:paraId="3EDA967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响应报价</w:t>
            </w:r>
          </w:p>
        </w:tc>
        <w:tc>
          <w:tcPr>
            <w:tcW w:w="1661" w:type="dxa"/>
          </w:tcPr>
          <w:p w14:paraId="05FC67E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价款形式</w:t>
            </w:r>
          </w:p>
        </w:tc>
      </w:tr>
      <w:tr w14:paraId="60DA6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89CCD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w:t>
            </w:r>
          </w:p>
        </w:tc>
        <w:tc>
          <w:tcPr>
            <w:tcW w:w="1661" w:type="dxa"/>
          </w:tcPr>
          <w:p w14:paraId="0C0ABEB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2025年农村公共建筑安全鉴定采购项目</w:t>
            </w:r>
          </w:p>
        </w:tc>
        <w:tc>
          <w:tcPr>
            <w:tcW w:w="1661" w:type="dxa"/>
          </w:tcPr>
          <w:p w14:paraId="2201F0F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680400  元</w:t>
            </w:r>
          </w:p>
        </w:tc>
        <w:tc>
          <w:tcPr>
            <w:tcW w:w="1661" w:type="dxa"/>
          </w:tcPr>
          <w:p w14:paraId="407B335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「汇总引用」  元</w:t>
            </w:r>
          </w:p>
        </w:tc>
        <w:tc>
          <w:tcPr>
            <w:tcW w:w="1661" w:type="dxa"/>
          </w:tcPr>
          <w:p w14:paraId="72E35B2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w:t>
            </w:r>
          </w:p>
        </w:tc>
      </w:tr>
    </w:tbl>
    <w:p w14:paraId="3DE3FF1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备注：无</w:t>
      </w:r>
    </w:p>
    <w:p w14:paraId="7452E7B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时间：     年     月     日</w:t>
      </w:r>
    </w:p>
    <w:p w14:paraId="2A8717A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签章：                     </w:t>
      </w:r>
    </w:p>
    <w:p w14:paraId="5A7B922B">
      <w:pPr>
        <w:pStyle w:val="6"/>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投标（响应）报价明细表</w:t>
      </w:r>
    </w:p>
    <w:p w14:paraId="4A92B7E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项目编号：[350322]ZHCG[CS]2025001</w:t>
      </w:r>
    </w:p>
    <w:p w14:paraId="026FB2D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项目名称：2025年仙游县农村公共建筑安全鉴定项目</w:t>
      </w:r>
    </w:p>
    <w:p w14:paraId="04B3CA8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采购包：2025年农村公共建筑安全鉴定采购项目</w:t>
      </w:r>
    </w:p>
    <w:p w14:paraId="5D909A6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投标人名称：</w:t>
      </w:r>
    </w:p>
    <w:p w14:paraId="4391EA4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2025年仙游县农村公共建筑安全鉴定项目</w:t>
      </w:r>
    </w:p>
    <w:p w14:paraId="58DF8A57">
      <w:pPr>
        <w:pStyle w:val="6"/>
        <w:jc w:val="center"/>
        <w:rPr>
          <w:color w:val="000000" w:themeColor="text1"/>
          <w:highlight w:val="none"/>
          <w14:textFill>
            <w14:solidFill>
              <w14:schemeClr w14:val="tx1"/>
            </w14:solidFill>
          </w14:textFill>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11176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1760A3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755" w:type="dxa"/>
          </w:tcPr>
          <w:p w14:paraId="75FBC67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服务名称</w:t>
            </w:r>
          </w:p>
        </w:tc>
        <w:tc>
          <w:tcPr>
            <w:tcW w:w="755" w:type="dxa"/>
          </w:tcPr>
          <w:p w14:paraId="1715DDE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服务范围</w:t>
            </w:r>
          </w:p>
        </w:tc>
        <w:tc>
          <w:tcPr>
            <w:tcW w:w="755" w:type="dxa"/>
          </w:tcPr>
          <w:p w14:paraId="3FDFA85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服务要求</w:t>
            </w:r>
          </w:p>
        </w:tc>
        <w:tc>
          <w:tcPr>
            <w:tcW w:w="755" w:type="dxa"/>
          </w:tcPr>
          <w:p w14:paraId="5742A13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服务时间</w:t>
            </w:r>
          </w:p>
        </w:tc>
        <w:tc>
          <w:tcPr>
            <w:tcW w:w="755" w:type="dxa"/>
          </w:tcPr>
          <w:p w14:paraId="2B9DDE2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服务标准</w:t>
            </w:r>
          </w:p>
        </w:tc>
        <w:tc>
          <w:tcPr>
            <w:tcW w:w="755" w:type="dxa"/>
          </w:tcPr>
          <w:p w14:paraId="45CCDDF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最高限价</w:t>
            </w:r>
          </w:p>
        </w:tc>
        <w:tc>
          <w:tcPr>
            <w:tcW w:w="755" w:type="dxa"/>
          </w:tcPr>
          <w:p w14:paraId="4EC5172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单价</w:t>
            </w:r>
          </w:p>
        </w:tc>
        <w:tc>
          <w:tcPr>
            <w:tcW w:w="755" w:type="dxa"/>
          </w:tcPr>
          <w:p w14:paraId="6DE0497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数量</w:t>
            </w:r>
          </w:p>
        </w:tc>
        <w:tc>
          <w:tcPr>
            <w:tcW w:w="755" w:type="dxa"/>
          </w:tcPr>
          <w:p w14:paraId="70A8751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计量单位</w:t>
            </w:r>
          </w:p>
        </w:tc>
        <w:tc>
          <w:tcPr>
            <w:tcW w:w="755" w:type="dxa"/>
          </w:tcPr>
          <w:p w14:paraId="4B853A3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w:t>
            </w:r>
          </w:p>
        </w:tc>
      </w:tr>
      <w:tr w14:paraId="64EA9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9B8B04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w:t>
            </w:r>
          </w:p>
        </w:tc>
        <w:tc>
          <w:tcPr>
            <w:tcW w:w="755" w:type="dxa"/>
          </w:tcPr>
          <w:p w14:paraId="4C655D3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2025年仙游县农村公共建筑安全鉴定项目</w:t>
            </w:r>
          </w:p>
        </w:tc>
        <w:tc>
          <w:tcPr>
            <w:tcW w:w="755" w:type="dxa"/>
          </w:tcPr>
          <w:p w14:paraId="03567F0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755" w:type="dxa"/>
          </w:tcPr>
          <w:p w14:paraId="09DC986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755" w:type="dxa"/>
          </w:tcPr>
          <w:p w14:paraId="755F5C5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755" w:type="dxa"/>
          </w:tcPr>
          <w:p w14:paraId="7282AEE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755" w:type="dxa"/>
          </w:tcPr>
          <w:p w14:paraId="4488665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680400  元</w:t>
            </w:r>
          </w:p>
        </w:tc>
        <w:tc>
          <w:tcPr>
            <w:tcW w:w="755" w:type="dxa"/>
          </w:tcPr>
          <w:p w14:paraId="0563ECE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{=总价/数量}  元</w:t>
            </w:r>
          </w:p>
        </w:tc>
        <w:tc>
          <w:tcPr>
            <w:tcW w:w="755" w:type="dxa"/>
          </w:tcPr>
          <w:p w14:paraId="07F526B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1.0000</w:t>
            </w:r>
          </w:p>
        </w:tc>
        <w:tc>
          <w:tcPr>
            <w:tcW w:w="755" w:type="dxa"/>
          </w:tcPr>
          <w:p w14:paraId="5F521F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w:t>
            </w:r>
          </w:p>
        </w:tc>
        <w:tc>
          <w:tcPr>
            <w:tcW w:w="755" w:type="dxa"/>
          </w:tcPr>
          <w:p w14:paraId="4C5E8A1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  元</w:t>
            </w:r>
          </w:p>
        </w:tc>
      </w:tr>
    </w:tbl>
    <w:p w14:paraId="5DDBE29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合计：</w:t>
      </w:r>
    </w:p>
    <w:p w14:paraId="799AD24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备注：无</w:t>
      </w:r>
    </w:p>
    <w:p w14:paraId="75985A1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时间：     年     月     日</w:t>
      </w:r>
    </w:p>
    <w:p w14:paraId="236A7A8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签章：                     </w:t>
      </w:r>
    </w:p>
    <w:p w14:paraId="7F840C07">
      <w:pPr>
        <w:rPr>
          <w:rFonts w:ascii="仿宋_GB2312" w:hAnsi="仿宋_GB2312" w:eastAsia="仿宋_GB2312" w:cs="仿宋_GB2312"/>
          <w:b/>
          <w:color w:val="000000" w:themeColor="text1"/>
          <w:sz w:val="28"/>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br w:type="page"/>
      </w:r>
    </w:p>
    <w:p w14:paraId="422ED115">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附件3 资格证明文件</w:t>
      </w:r>
    </w:p>
    <w:p w14:paraId="0D9F1CBF">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附件3-1 参加竞争性磋商的声明函（若有）</w:t>
      </w:r>
    </w:p>
    <w:p w14:paraId="178D047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614224E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1、关于贵方</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日项目（项目编号:</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F83565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2、供应商的基本概况：</w:t>
      </w:r>
    </w:p>
    <w:p w14:paraId="3D0C101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2.1供应商单位名称：</w:t>
      </w:r>
      <w:r>
        <w:rPr>
          <w:rFonts w:ascii="仿宋_GB2312" w:hAnsi="仿宋_GB2312" w:eastAsia="仿宋_GB2312" w:cs="仿宋_GB2312"/>
          <w:color w:val="000000" w:themeColor="text1"/>
          <w:highlight w:val="none"/>
          <w:u w:val="single"/>
          <w14:textFill>
            <w14:solidFill>
              <w14:schemeClr w14:val="tx1"/>
            </w14:solidFill>
          </w14:textFill>
        </w:rPr>
        <w:t xml:space="preserve">           　　 　　 　　</w:t>
      </w:r>
    </w:p>
    <w:p w14:paraId="47CE760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2.2注册地址：</w:t>
      </w:r>
      <w:r>
        <w:rPr>
          <w:rFonts w:ascii="仿宋_GB2312" w:hAnsi="仿宋_GB2312" w:eastAsia="仿宋_GB2312" w:cs="仿宋_GB2312"/>
          <w:color w:val="000000" w:themeColor="text1"/>
          <w:highlight w:val="none"/>
          <w:u w:val="single"/>
          <w14:textFill>
            <w14:solidFill>
              <w14:schemeClr w14:val="tx1"/>
            </w14:solidFill>
          </w14:textFill>
        </w:rPr>
        <w:t xml:space="preserve">           　　 　　 　　 　　</w:t>
      </w:r>
    </w:p>
    <w:p w14:paraId="2D71BF6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2.3单位负责人姓名：</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性别：</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年龄：</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职务：</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w:t>
      </w:r>
    </w:p>
    <w:p w14:paraId="019E84A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备注：“单位负责人”指单位法定代表人（供应商为法人的）或法律、法规规定代表单位行使职权的主要负责人（供应商为其他组织的）。</w:t>
      </w:r>
    </w:p>
    <w:p w14:paraId="66B470C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对于接受联合体形式的磋商且供应商是联合体的，则联合体各成员都应当提交本资格证明文件。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4EAB3C6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7171E8B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　　　　</w:t>
      </w:r>
    </w:p>
    <w:p w14:paraId="555EC81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14DBB9B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D14B85F">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附件3-2 供应商的资格声明</w:t>
      </w:r>
    </w:p>
    <w:p w14:paraId="34687B9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4728B04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910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C3E7B0">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《中华人民共和国政府采购法》第二十二条对供应商的要求</w:t>
            </w:r>
          </w:p>
        </w:tc>
        <w:tc>
          <w:tcPr>
            <w:tcW w:w="4153" w:type="dxa"/>
          </w:tcPr>
          <w:p w14:paraId="48D43C36">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供应商对是否符合要求做如实声明</w:t>
            </w:r>
          </w:p>
        </w:tc>
      </w:tr>
      <w:tr w14:paraId="199CC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3533D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（1）具有独立承担民事责任的能力</w:t>
            </w:r>
          </w:p>
        </w:tc>
        <w:tc>
          <w:tcPr>
            <w:tcW w:w="4153" w:type="dxa"/>
          </w:tcPr>
          <w:p w14:paraId="3D18B6F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5C449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65DC1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（2）具有良好的商业信誉和健全的财务会计制度</w:t>
            </w:r>
          </w:p>
        </w:tc>
        <w:tc>
          <w:tcPr>
            <w:tcW w:w="4153" w:type="dxa"/>
          </w:tcPr>
          <w:p w14:paraId="746F1F3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30D17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E10DB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（3）具有履行合同所必需的设备和专业技术能力</w:t>
            </w:r>
          </w:p>
        </w:tc>
        <w:tc>
          <w:tcPr>
            <w:tcW w:w="4153" w:type="dxa"/>
          </w:tcPr>
          <w:p w14:paraId="411893D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64E6D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64BF5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（4）有依法缴纳税收和社会保障资金的良好记录</w:t>
            </w:r>
          </w:p>
        </w:tc>
        <w:tc>
          <w:tcPr>
            <w:tcW w:w="4153" w:type="dxa"/>
          </w:tcPr>
          <w:p w14:paraId="325314E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31586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F9617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（5）参加政府采购活动前三年内，在经营活动中没有重大违法记录</w:t>
            </w:r>
          </w:p>
        </w:tc>
        <w:tc>
          <w:tcPr>
            <w:tcW w:w="4153" w:type="dxa"/>
          </w:tcPr>
          <w:p w14:paraId="3709DBE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4F67D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DFF6F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（6）法律、行政法规规定的其他条件。</w:t>
            </w:r>
          </w:p>
        </w:tc>
        <w:tc>
          <w:tcPr>
            <w:tcW w:w="4153" w:type="dxa"/>
          </w:tcPr>
          <w:p w14:paraId="54FE32C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060DB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9D05A6">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磋商文件对合格供应商的一般规定</w:t>
            </w:r>
          </w:p>
        </w:tc>
        <w:tc>
          <w:tcPr>
            <w:tcW w:w="4153" w:type="dxa"/>
          </w:tcPr>
          <w:p w14:paraId="70BDC5A5">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供应商对是否违反一般规定做如实声明</w:t>
            </w:r>
          </w:p>
        </w:tc>
      </w:tr>
      <w:tr w14:paraId="3E9AB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87823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0B3D474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49AA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B3D71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0DF941B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27F29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025DD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4153" w:type="dxa"/>
          </w:tcPr>
          <w:p w14:paraId="48A04B8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bl>
    <w:p w14:paraId="0AACE44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2、我方对上述声明的真实性、合法性、准确性、有效性负责，并愿意根据磋商文件和磋商过程中贵方要求提供全部现有资料、数据、文件等予以证实。</w:t>
      </w:r>
    </w:p>
    <w:p w14:paraId="78A9D51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备注：对于接受联合体形式的磋商且供应商是联合体的，则联合体各成员都应当提交本资格证明文件。</w:t>
      </w:r>
    </w:p>
    <w:p w14:paraId="3F1E92F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3B74C76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　　　　</w:t>
      </w:r>
    </w:p>
    <w:p w14:paraId="3C199F4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7502E40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89F0130">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附件3-3 单位负责人授权书</w:t>
      </w:r>
    </w:p>
    <w:p w14:paraId="0BCD5D7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6A71A53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我方的单位负责人</w:t>
      </w:r>
      <w:r>
        <w:rPr>
          <w:rFonts w:ascii="仿宋_GB2312" w:hAnsi="仿宋_GB2312" w:eastAsia="仿宋_GB2312" w:cs="仿宋_GB2312"/>
          <w:color w:val="000000" w:themeColor="text1"/>
          <w:highlight w:val="none"/>
          <w:u w:val="single"/>
          <w14:textFill>
            <w14:solidFill>
              <w14:schemeClr w14:val="tx1"/>
            </w14:solidFill>
          </w14:textFill>
        </w:rPr>
        <w:t xml:space="preserve">（填写“单位负责人全名”） </w:t>
      </w:r>
      <w:r>
        <w:rPr>
          <w:rFonts w:ascii="仿宋_GB2312" w:hAnsi="仿宋_GB2312" w:eastAsia="仿宋_GB2312" w:cs="仿宋_GB2312"/>
          <w:color w:val="000000" w:themeColor="text1"/>
          <w:highlight w:val="none"/>
          <w14:textFill>
            <w14:solidFill>
              <w14:schemeClr w14:val="tx1"/>
            </w14:solidFill>
          </w14:textFill>
        </w:rPr>
        <w:t>授权</w:t>
      </w:r>
      <w:r>
        <w:rPr>
          <w:rFonts w:ascii="仿宋_GB2312" w:hAnsi="仿宋_GB2312" w:eastAsia="仿宋_GB2312" w:cs="仿宋_GB2312"/>
          <w:color w:val="000000" w:themeColor="text1"/>
          <w:highlight w:val="none"/>
          <w:u w:val="single"/>
          <w14:textFill>
            <w14:solidFill>
              <w14:schemeClr w14:val="tx1"/>
            </w14:solidFill>
          </w14:textFill>
        </w:rPr>
        <w:t>（填写“供应商代表全名”）</w:t>
      </w:r>
      <w:r>
        <w:rPr>
          <w:rFonts w:ascii="仿宋_GB2312" w:hAnsi="仿宋_GB2312" w:eastAsia="仿宋_GB2312" w:cs="仿宋_GB2312"/>
          <w:color w:val="000000" w:themeColor="text1"/>
          <w:highlight w:val="none"/>
          <w14:textFill>
            <w14:solidFill>
              <w14:schemeClr w14:val="tx1"/>
            </w14:solidFill>
          </w14:textFill>
        </w:rPr>
        <w:t>为我方的供应商代表，代表我方参加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20769A6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供应商代表无转委权。特此授权。</w:t>
      </w:r>
    </w:p>
    <w:p w14:paraId="1DFC3A0F">
      <w:pPr>
        <w:pStyle w:val="6"/>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（以下无正文）</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452C731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身份证号：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手机：</w:t>
      </w:r>
      <w:r>
        <w:rPr>
          <w:rFonts w:ascii="仿宋_GB2312" w:hAnsi="仿宋_GB2312" w:eastAsia="仿宋_GB2312" w:cs="仿宋_GB2312"/>
          <w:color w:val="000000" w:themeColor="text1"/>
          <w:highlight w:val="none"/>
          <w:u w:val="single"/>
          <w14:textFill>
            <w14:solidFill>
              <w14:schemeClr w14:val="tx1"/>
            </w14:solidFill>
          </w14:textFill>
        </w:rPr>
        <w:t>　　　　　</w:t>
      </w:r>
    </w:p>
    <w:p w14:paraId="3D49E9D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身份证号：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手机：</w:t>
      </w:r>
      <w:r>
        <w:rPr>
          <w:rFonts w:ascii="仿宋_GB2312" w:hAnsi="仿宋_GB2312" w:eastAsia="仿宋_GB2312" w:cs="仿宋_GB2312"/>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br w:type="textWrapping"/>
      </w:r>
    </w:p>
    <w:p w14:paraId="4F11A4B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授权方</w:t>
      </w:r>
    </w:p>
    <w:p w14:paraId="45A4BB2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688EDC8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单位负责人签字或盖章：</w:t>
      </w:r>
      <w:r>
        <w:rPr>
          <w:rFonts w:ascii="仿宋_GB2312" w:hAnsi="仿宋_GB2312" w:eastAsia="仿宋_GB2312" w:cs="仿宋_GB2312"/>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br w:type="textWrapping"/>
      </w:r>
    </w:p>
    <w:p w14:paraId="2D071FC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接受授权方</w:t>
      </w:r>
    </w:p>
    <w:p w14:paraId="5298600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供应商代表签字：</w:t>
      </w:r>
      <w:r>
        <w:rPr>
          <w:rFonts w:ascii="仿宋_GB2312" w:hAnsi="仿宋_GB2312" w:eastAsia="仿宋_GB2312" w:cs="仿宋_GB2312"/>
          <w:color w:val="000000" w:themeColor="text1"/>
          <w:highlight w:val="none"/>
          <w:u w:val="single"/>
          <w14:textFill>
            <w14:solidFill>
              <w14:schemeClr w14:val="tx1"/>
            </w14:solidFill>
          </w14:textFill>
        </w:rPr>
        <w:t>　　　　　　　　　　</w:t>
      </w:r>
    </w:p>
    <w:p w14:paraId="187B2B59">
      <w:pPr>
        <w:pStyle w:val="6"/>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签署日期：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16D8D78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附：单位负责人、供应商代表的身份证正反面复印件</w:t>
      </w:r>
    </w:p>
    <w:p w14:paraId="7517E83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要求：真实、有效、清晰</w:t>
      </w:r>
    </w:p>
    <w:p w14:paraId="5C405A7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7DA0355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14:paraId="1DCDCD8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19BDAE6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CC68A1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4、对于接受联合体形式的磋商且供应商是联合体的，则只需要联合体的牵头方提交本授权书，在纸质响应文件正本中的本授权书应为原件</w:t>
      </w:r>
    </w:p>
    <w:p w14:paraId="6869D8A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A788CF8">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附件3-4 证明材料</w:t>
      </w:r>
    </w:p>
    <w:p w14:paraId="6F011B3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378C7C0D">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附件3-4-1 福建省政府采购供应商资格承诺函</w:t>
      </w:r>
    </w:p>
    <w:p w14:paraId="13977CA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2D5F9D6F">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单位名称(自然人姓名):</w:t>
      </w:r>
    </w:p>
    <w:p w14:paraId="7F8C7E98">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统一社会信用代码(自然人身份证号码):</w:t>
      </w:r>
    </w:p>
    <w:p w14:paraId="6EBA26F0">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法定代表人(负责人):</w:t>
      </w:r>
    </w:p>
    <w:p w14:paraId="2ACFA288">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联系地址和电话:</w:t>
      </w:r>
    </w:p>
    <w:p w14:paraId="277AEDB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1B8C168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一、我单位(本人)具备采购文件要求以及《中华人民共和国政府采购法》第二十二条规定的条件:</w:t>
      </w:r>
    </w:p>
    <w:p w14:paraId="56A4D45D">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1.具有独立承担民事责任的能力;</w:t>
      </w:r>
    </w:p>
    <w:p w14:paraId="3B02168D">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2.具有良好的商业信誉和健全的财务会计制度;</w:t>
      </w:r>
    </w:p>
    <w:p w14:paraId="504E1990">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3.具有履行合同所必需的设备和专业技术能力;</w:t>
      </w:r>
    </w:p>
    <w:p w14:paraId="5FE1E891">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4.有依法缴纳税收和社会保障资金的良好记录;</w:t>
      </w:r>
    </w:p>
    <w:p w14:paraId="723396B5">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5.参加政府采购活动前三年内，在经营活动中没有重大违法记录；</w:t>
      </w:r>
    </w:p>
    <w:p w14:paraId="1F991F32">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6.法律、行政法规规定的其他条件。</w:t>
      </w:r>
    </w:p>
    <w:p w14:paraId="65C8BE8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362813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AE967BF">
      <w:pPr>
        <w:pStyle w:val="6"/>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w:t>
      </w:r>
      <w:r>
        <w:rPr>
          <w:rFonts w:ascii="仿宋_GB2312" w:hAnsi="仿宋_GB2312" w:eastAsia="仿宋_GB2312" w:cs="仿宋_GB2312"/>
          <w:color w:val="000000" w:themeColor="text1"/>
          <w:highlight w:val="none"/>
          <w:u w:val="single"/>
          <w14:textFill>
            <w14:solidFill>
              <w14:schemeClr w14:val="tx1"/>
            </w14:solidFill>
          </w14:textFill>
        </w:rPr>
        <w:t>名称(单位公章):</w:t>
      </w:r>
    </w:p>
    <w:p w14:paraId="2FED2BEC">
      <w:pPr>
        <w:pStyle w:val="6"/>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7F3F5D6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w:t>
      </w:r>
    </w:p>
    <w:p w14:paraId="7B66F775">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1.我单位(本人)专指参加政府采购活动的供应商(含自然人)；</w:t>
      </w:r>
    </w:p>
    <w:p w14:paraId="73F91ADB">
      <w:pPr>
        <w:pStyle w:val="6"/>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20000C1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419273A7">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附件3-4-2 证明材料</w:t>
      </w:r>
    </w:p>
    <w:p w14:paraId="7476C798">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营业执照等证明文件</w:t>
      </w:r>
    </w:p>
    <w:p w14:paraId="5071839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3A325D9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）供应商为法人（包括企业、事业单位和社会团体）的</w:t>
      </w:r>
    </w:p>
    <w:p w14:paraId="458A7D3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签发的我方统一社会信用代码</w:t>
      </w:r>
      <w:r>
        <w:rPr>
          <w:rFonts w:ascii="仿宋_GB2312" w:hAnsi="仿宋_GB2312" w:eastAsia="仿宋_GB2312" w:cs="仿宋_GB2312"/>
          <w:color w:val="000000" w:themeColor="text1"/>
          <w:highlight w:val="none"/>
          <w:u w:val="single"/>
          <w14:textFill>
            <w14:solidFill>
              <w14:schemeClr w14:val="tx1"/>
            </w14:solidFill>
          </w14:textFill>
        </w:rPr>
        <w:t>（请填写法人的具体证照名称）</w:t>
      </w:r>
      <w:r>
        <w:rPr>
          <w:rFonts w:ascii="仿宋_GB2312" w:hAnsi="仿宋_GB2312" w:eastAsia="仿宋_GB2312" w:cs="仿宋_GB2312"/>
          <w:color w:val="000000" w:themeColor="text1"/>
          <w:highlight w:val="none"/>
          <w14:textFill>
            <w14:solidFill>
              <w14:schemeClr w14:val="tx1"/>
            </w14:solidFill>
          </w14:textFill>
        </w:rPr>
        <w:t>复印件，该证明材料真实有效，否则我方负全部责任。</w:t>
      </w:r>
    </w:p>
    <w:p w14:paraId="4C0156E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）供应商为非法人（包括其他组织、自然人）的</w:t>
      </w:r>
    </w:p>
    <w:p w14:paraId="5BB6A88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签发的我方统一社会信用代码</w:t>
      </w:r>
      <w:r>
        <w:rPr>
          <w:rFonts w:ascii="仿宋_GB2312" w:hAnsi="仿宋_GB2312" w:eastAsia="仿宋_GB2312" w:cs="仿宋_GB2312"/>
          <w:color w:val="000000" w:themeColor="text1"/>
          <w:highlight w:val="none"/>
          <w:u w:val="single"/>
          <w14:textFill>
            <w14:solidFill>
              <w14:schemeClr w14:val="tx1"/>
            </w14:solidFill>
          </w14:textFill>
        </w:rPr>
        <w:t>（请填写非自然人的非法人的具体证照名称）</w:t>
      </w:r>
      <w:r>
        <w:rPr>
          <w:rFonts w:ascii="仿宋_GB2312" w:hAnsi="仿宋_GB2312" w:eastAsia="仿宋_GB2312" w:cs="仿宋_GB2312"/>
          <w:color w:val="000000" w:themeColor="text1"/>
          <w:highlight w:val="none"/>
          <w14:textFill>
            <w14:solidFill>
              <w14:schemeClr w14:val="tx1"/>
            </w14:solidFill>
          </w14:textFill>
        </w:rPr>
        <w:t>复印件，该证明材料真实有效，否则我方负全部责任。</w:t>
      </w:r>
    </w:p>
    <w:p w14:paraId="4D38FFD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签发的我方统一社会信用代码</w:t>
      </w:r>
      <w:r>
        <w:rPr>
          <w:rFonts w:ascii="仿宋_GB2312" w:hAnsi="仿宋_GB2312" w:eastAsia="仿宋_GB2312" w:cs="仿宋_GB2312"/>
          <w:color w:val="000000" w:themeColor="text1"/>
          <w:highlight w:val="none"/>
          <w:u w:val="single"/>
          <w14:textFill>
            <w14:solidFill>
              <w14:schemeClr w14:val="tx1"/>
            </w14:solidFill>
          </w14:textFill>
        </w:rPr>
        <w:t>（请填写自然人的身份证件名称）</w:t>
      </w:r>
      <w:r>
        <w:rPr>
          <w:rFonts w:ascii="仿宋_GB2312" w:hAnsi="仿宋_GB2312" w:eastAsia="仿宋_GB2312" w:cs="仿宋_GB2312"/>
          <w:color w:val="000000" w:themeColor="text1"/>
          <w:highlight w:val="none"/>
          <w14:textFill>
            <w14:solidFill>
              <w14:schemeClr w14:val="tx1"/>
            </w14:solidFill>
          </w14:textFill>
        </w:rPr>
        <w:t>复印件，该证明材料真实有效，否则我方负全部责任。</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38FD31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6FDF237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1、请供应商根据实际情况填写，在相应的（）中打“√”并选择相应的“□”（若有）后，再按照本格式的要求提供相应证明材料的复印件。</w:t>
      </w:r>
    </w:p>
    <w:p w14:paraId="0B4C262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0B2E39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3、对于接受联合体形式的磋商且供应商是联合体的，则联合体各成员都应当提交本资格证明文件。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152D4D0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1AA0BF7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13106D5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54B40F6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648A25D">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财务状况报告</w:t>
      </w:r>
    </w:p>
    <w:p w14:paraId="5312F5B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07A64C1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）供应商提供财务报告的</w:t>
      </w:r>
    </w:p>
    <w:p w14:paraId="7892C91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□企业适用：现附上我方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财务报告复印件，包括资产负债表、利润表、现金流量表、所有者权益变动表及其附注（若有）、会计师事务所营业执照和注册会计师资格证书，上述证明材料真实有效，否则我方负全部责任。</w:t>
      </w:r>
    </w:p>
    <w:p w14:paraId="367D2ED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□事业单位适用：现附上我方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14:paraId="13A1DC5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□社会团体、民办非企单位适用：现附上我方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14:paraId="73C5074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）供应商提供资信证明的</w:t>
      </w:r>
    </w:p>
    <w:p w14:paraId="565CB66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□非自然人适用（包括企业、事业单位、社会团体和其他组织）：现附上我方银行：</w:t>
      </w:r>
      <w:r>
        <w:rPr>
          <w:rFonts w:ascii="仿宋_GB2312" w:hAnsi="仿宋_GB2312" w:eastAsia="仿宋_GB2312" w:cs="仿宋_GB2312"/>
          <w:color w:val="000000" w:themeColor="text1"/>
          <w:highlight w:val="none"/>
          <w:u w:val="single"/>
          <w14:textFill>
            <w14:solidFill>
              <w14:schemeClr w14:val="tx1"/>
            </w14:solidFill>
          </w14:textFill>
        </w:rPr>
        <w:t>（填写“开户银行全称”）</w:t>
      </w:r>
      <w:r>
        <w:rPr>
          <w:rFonts w:ascii="仿宋_GB2312" w:hAnsi="仿宋_GB2312" w:eastAsia="仿宋_GB2312" w:cs="仿宋_GB2312"/>
          <w:color w:val="000000" w:themeColor="text1"/>
          <w:highlight w:val="none"/>
          <w14:textFill>
            <w14:solidFill>
              <w14:schemeClr w14:val="tx1"/>
            </w14:solidFill>
          </w14:textFill>
        </w:rPr>
        <w:t>出具的资信证明复印件，上述证明材料真实有效，否则我方负全部责任。</w:t>
      </w:r>
    </w:p>
    <w:p w14:paraId="335FEDE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□自然人适用（包括企业、事业单位、社会团体和其他组织）：现附上我方银行：</w:t>
      </w:r>
      <w:r>
        <w:rPr>
          <w:rFonts w:ascii="仿宋_GB2312" w:hAnsi="仿宋_GB2312" w:eastAsia="仿宋_GB2312" w:cs="仿宋_GB2312"/>
          <w:color w:val="000000" w:themeColor="text1"/>
          <w:highlight w:val="none"/>
          <w:u w:val="single"/>
          <w14:textFill>
            <w14:solidFill>
              <w14:schemeClr w14:val="tx1"/>
            </w14:solidFill>
          </w14:textFill>
        </w:rPr>
        <w:t>（填写自然人的“个人账户的开户银行全称”）</w:t>
      </w:r>
      <w:r>
        <w:rPr>
          <w:rFonts w:ascii="仿宋_GB2312" w:hAnsi="仿宋_GB2312" w:eastAsia="仿宋_GB2312" w:cs="仿宋_GB2312"/>
          <w:color w:val="000000" w:themeColor="text1"/>
          <w:highlight w:val="none"/>
          <w14:textFill>
            <w14:solidFill>
              <w14:schemeClr w14:val="tx1"/>
            </w14:solidFill>
          </w14:textFill>
        </w:rPr>
        <w:t>出具的资信证明复印件，上述证明材料真实有效，否则我方负全部责任。</w:t>
      </w:r>
    </w:p>
    <w:p w14:paraId="1587A57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※注意事项：</w:t>
      </w:r>
    </w:p>
    <w:p w14:paraId="5D1573A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1、请供应商按照自身实际情况编制填写，在其中相应的（）中打“√”并选择相应的“□”（若有）后，再按照本格式的要求提供相应证明材料的复印件即可。</w:t>
      </w:r>
    </w:p>
    <w:p w14:paraId="311292E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2、供应商提供的财务报告复印件（成立年限按照首次响应文件递交截止时间推算）应符合下列规定：</w:t>
      </w:r>
    </w:p>
    <w:p w14:paraId="5048C41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2.1成立年限满1年及以上的供应商，提供经审计的上一年度的年度财务报告。</w:t>
      </w:r>
    </w:p>
    <w:p w14:paraId="6396BFD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2.2成立年限满半年但不足1年的供应商，提供该半年度中任一季度的季度财务报告或该半年度的半年度财务报告。</w:t>
      </w:r>
    </w:p>
    <w:p w14:paraId="0ACC2CA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※无法按照本格式注意事项第2.1、2.2条规定提供财务报告复印件的供应商，应按照本格式注意事项的要求选择提供资信证明复印件。</w:t>
      </w:r>
    </w:p>
    <w:p w14:paraId="32D5DA4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3、对于接受联合体形式的磋商且供应商是联合体的，则联合体各成员都应当提交本资格证明文件。</w:t>
      </w:r>
    </w:p>
    <w:p w14:paraId="115890D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6821EAF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4C7CE5B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7ECB3AA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9DCDFE5">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依法缴纳税收证明材料</w:t>
      </w:r>
    </w:p>
    <w:p w14:paraId="57E8C0A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5B28523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1、依法缴纳税收的供应商</w:t>
      </w:r>
    </w:p>
    <w:p w14:paraId="5E95147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）法人（包括企业、事业单位和社会团体）的</w:t>
      </w:r>
    </w:p>
    <w:p w14:paraId="48AA5DC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334375C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）非法人（包括其他组织、自然人）的</w:t>
      </w:r>
    </w:p>
    <w:p w14:paraId="3BA17A2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4162E86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2、依法减免税收的供应商</w:t>
      </w:r>
    </w:p>
    <w:p w14:paraId="55980B3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）现附上我方依法免税证明材料复印件，上述证明材料真实有效，否则我方负全部责任。</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D33C4A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59D9EA9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1、请供应商根据实际情况填写，在相应的（）中打“√”，并按照本格式的要求提供相应证明材料的复印件。</w:t>
      </w:r>
    </w:p>
    <w:p w14:paraId="29211AF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2、供应商提供的税收凭据复印件应符合下列规定：</w:t>
      </w:r>
    </w:p>
    <w:p w14:paraId="39F2589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14:paraId="20FD17D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2.2首次响应文件递交截止时间的当月成立的供应商，视同满足本项资格条件要求。</w:t>
      </w:r>
    </w:p>
    <w:p w14:paraId="3F0BE3D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2.3若为依法免税范围的供应商，提供依法免税证明材料的，视同满足本项资格条件要求。</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29441FC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1F2B42A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59ED4D7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3D3C095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9D46420">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依法缴纳社会保障资金证明材料</w:t>
      </w:r>
    </w:p>
    <w:p w14:paraId="41D2860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7E19C6F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1、依法缴纳社会保障资金的供应商</w:t>
      </w:r>
    </w:p>
    <w:p w14:paraId="0C9106F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）法人（包括企业、事业单位和社会团体）的</w:t>
      </w:r>
    </w:p>
    <w:p w14:paraId="39F18A1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0DC309C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）非法人（包括其他组织、自然人）的</w:t>
      </w:r>
    </w:p>
    <w:p w14:paraId="15D2794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06C3AE1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2、依法不需要缴纳或暂缓缴纳社会保障资金的供应商</w:t>
      </w:r>
    </w:p>
    <w:p w14:paraId="30AE470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（）现附上我方依法不需要缴纳社会保障资金证明材料复印件，上述证明材料真实有效，否则我方负全部责任。</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26B5B0F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0280F2D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1、请供应商根据实际情况填写，在相应的（）中打“√”，并按照本格式的要求提供相应证明材料的复印件。</w:t>
      </w:r>
    </w:p>
    <w:p w14:paraId="19FCCCC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2、供应商提供的社会保险凭据复印件应符合下列规定：</w:t>
      </w:r>
    </w:p>
    <w:p w14:paraId="35E841C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14:paraId="0445EF4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2.2首次响应文件递交截止时间的当月成立的供应商，视同满足本项资格条件要求。</w:t>
      </w:r>
    </w:p>
    <w:p w14:paraId="5A89C10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2.3若为依法不需要缴纳或暂缓缴纳社会保障资金的供应商，提供依法不需要缴纳或暂缓缴纳社会保障资金证明材料的，视同满足本项资格条件要求。</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70AD462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357B122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28B1E97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399EC70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4B514A4">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具备履行合同所必需设备和专业技术能力证明材料</w:t>
      </w:r>
    </w:p>
    <w:p w14:paraId="235290BD">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声明函</w:t>
      </w:r>
    </w:p>
    <w:p w14:paraId="431A60A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343C18E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我方具备履行合同所必需的设备和专业技术能力，并对本声明承诺的真实性负责，否则产生不利后果由我方承担责任。</w:t>
      </w:r>
    </w:p>
    <w:p w14:paraId="768C921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特此声明。</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4734445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60D7AE8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1.磋商文件“供应商的资格”中特定资格条件如果没有特别规定，则由供应商在响应文件中按上述格式提供其具备履行合同所必需的设备和专业技术能力的声明即可，声明函应加盖供应商单位公章。。</w:t>
      </w:r>
    </w:p>
    <w:p w14:paraId="3F340E1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263907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3.对于接受联合体形式的磋商且供应商是联合体的，则联合体各成员都应当提交本资格证明文件。</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300DF0F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22EBD56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42718E8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6124B2C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D6FAAAE">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参加采购活动前三年内在经营活动中没有重大违法记录书面声明</w:t>
      </w:r>
    </w:p>
    <w:p w14:paraId="77B8F6B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7DB74A8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r>
        <w:rPr>
          <w:color w:val="000000" w:themeColor="text1"/>
          <w:highlight w:val="none"/>
          <w14:textFill>
            <w14:solidFill>
              <w14:schemeClr w14:val="tx1"/>
            </w14:solidFill>
          </w14:textFill>
        </w:rPr>
        <w:br w:type="textWrapping"/>
      </w:r>
    </w:p>
    <w:p w14:paraId="4B4B192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特此申明。</w:t>
      </w:r>
      <w:r>
        <w:rPr>
          <w:color w:val="000000" w:themeColor="text1"/>
          <w:highlight w:val="none"/>
          <w14:textFill>
            <w14:solidFill>
              <w14:schemeClr w14:val="tx1"/>
            </w14:solidFill>
          </w14:textFill>
        </w:rPr>
        <w:br w:type="textWrapping"/>
      </w:r>
    </w:p>
    <w:p w14:paraId="4F6E49D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1B3BCDD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5330670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3F57AA0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E4A8F0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2、请供应商根据实际情况如实声明，否则视为提供虚假材料。</w:t>
      </w:r>
    </w:p>
    <w:p w14:paraId="530BCE5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A402771">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附件3-5 信用记录查询结果</w:t>
      </w:r>
    </w:p>
    <w:p w14:paraId="597991D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1、由磋商小组通过网站查询并打印供应商的信用记录。</w:t>
      </w:r>
    </w:p>
    <w:p w14:paraId="345254E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294A3D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716CF1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471F6A1E">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附件3-6 联合体协议</w:t>
      </w:r>
    </w:p>
    <w:p w14:paraId="4534F953">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（接受联合体的项目使用）</w:t>
      </w:r>
    </w:p>
    <w:p w14:paraId="3654235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02CC482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兹有</w:t>
      </w:r>
      <w:r>
        <w:rPr>
          <w:rFonts w:ascii="仿宋_GB2312" w:hAnsi="仿宋_GB2312" w:eastAsia="仿宋_GB2312" w:cs="仿宋_GB2312"/>
          <w:color w:val="000000" w:themeColor="text1"/>
          <w:highlight w:val="none"/>
          <w:u w:val="single"/>
          <w14:textFill>
            <w14:solidFill>
              <w14:schemeClr w14:val="tx1"/>
            </w14:solidFill>
          </w14:textFill>
        </w:rPr>
        <w:t>（填写“联合体中各方的全称”，各方的全称之间请用“、”分割）</w:t>
      </w:r>
      <w:r>
        <w:rPr>
          <w:rFonts w:ascii="仿宋_GB2312" w:hAnsi="仿宋_GB2312" w:eastAsia="仿宋_GB2312" w:cs="仿宋_GB2312"/>
          <w:color w:val="000000" w:themeColor="text1"/>
          <w:highlight w:val="none"/>
          <w14:textFill>
            <w14:solidFill>
              <w14:schemeClr w14:val="tx1"/>
            </w14:solidFill>
          </w14:textFill>
        </w:rPr>
        <w:t>自愿组成联合体，共同参加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）的响应磋商。现就联合体参加本项目响应磋商的有关事宜达成下列协议：</w:t>
      </w:r>
    </w:p>
    <w:p w14:paraId="79A26B5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一、联合体各方应承担的工作和义务具体如下：</w:t>
      </w:r>
    </w:p>
    <w:p w14:paraId="5840412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1、牵头方（全称）：</w:t>
      </w:r>
      <w:r>
        <w:rPr>
          <w:rFonts w:ascii="仿宋_GB2312" w:hAnsi="仿宋_GB2312" w:eastAsia="仿宋_GB2312" w:cs="仿宋_GB2312"/>
          <w:color w:val="000000" w:themeColor="text1"/>
          <w:highlight w:val="none"/>
          <w:u w:val="single"/>
          <w14:textFill>
            <w14:solidFill>
              <w14:schemeClr w14:val="tx1"/>
            </w14:solidFill>
          </w14:textFill>
        </w:rPr>
        <w:t xml:space="preserve">（填写“工作及义务的具体内容”） </w:t>
      </w:r>
      <w:r>
        <w:rPr>
          <w:rFonts w:ascii="仿宋_GB2312" w:hAnsi="仿宋_GB2312" w:eastAsia="仿宋_GB2312" w:cs="仿宋_GB2312"/>
          <w:color w:val="000000" w:themeColor="text1"/>
          <w:highlight w:val="none"/>
          <w14:textFill>
            <w14:solidFill>
              <w14:schemeClr w14:val="tx1"/>
            </w14:solidFill>
          </w14:textFill>
        </w:rPr>
        <w:t>；</w:t>
      </w:r>
    </w:p>
    <w:p w14:paraId="5516CB9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2、成员方：</w:t>
      </w:r>
    </w:p>
    <w:p w14:paraId="385A21A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2.1（成员一的全称）：</w:t>
      </w:r>
      <w:r>
        <w:rPr>
          <w:rFonts w:ascii="仿宋_GB2312" w:hAnsi="仿宋_GB2312" w:eastAsia="仿宋_GB2312" w:cs="仿宋_GB2312"/>
          <w:color w:val="000000" w:themeColor="text1"/>
          <w:highlight w:val="none"/>
          <w:u w:val="single"/>
          <w14:textFill>
            <w14:solidFill>
              <w14:schemeClr w14:val="tx1"/>
            </w14:solidFill>
          </w14:textFill>
        </w:rPr>
        <w:t>（填写“工作及义务的具体内容”）</w:t>
      </w:r>
      <w:r>
        <w:rPr>
          <w:rFonts w:ascii="仿宋_GB2312" w:hAnsi="仿宋_GB2312" w:eastAsia="仿宋_GB2312" w:cs="仿宋_GB2312"/>
          <w:color w:val="000000" w:themeColor="text1"/>
          <w:highlight w:val="none"/>
          <w14:textFill>
            <w14:solidFill>
              <w14:schemeClr w14:val="tx1"/>
            </w14:solidFill>
          </w14:textFill>
        </w:rPr>
        <w:t xml:space="preserve"> ；</w:t>
      </w:r>
    </w:p>
    <w:p w14:paraId="1F4E010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4CB4246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二、联合体各方的合同金额占比，具体如下：</w:t>
      </w:r>
    </w:p>
    <w:p w14:paraId="566301F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1.牵头方（</w:t>
      </w:r>
      <w:r>
        <w:rPr>
          <w:rFonts w:ascii="仿宋_GB2312" w:hAnsi="仿宋_GB2312" w:eastAsia="仿宋_GB2312" w:cs="仿宋_GB2312"/>
          <w:color w:val="000000" w:themeColor="text1"/>
          <w:highlight w:val="none"/>
          <w:u w:val="single"/>
          <w14:textFill>
            <w14:solidFill>
              <w14:schemeClr w14:val="tx1"/>
            </w14:solidFill>
          </w14:textFill>
        </w:rPr>
        <w:t xml:space="preserve"> 全称</w:t>
      </w:r>
      <w:r>
        <w:rPr>
          <w:rFonts w:ascii="仿宋_GB2312" w:hAnsi="仿宋_GB2312" w:eastAsia="仿宋_GB2312" w:cs="仿宋_GB2312"/>
          <w:color w:val="000000" w:themeColor="text1"/>
          <w:highlight w:val="none"/>
          <w14:textFill>
            <w14:solidFill>
              <w14:schemeClr w14:val="tx1"/>
            </w14:solidFill>
          </w14:textFill>
        </w:rPr>
        <w:t xml:space="preserve"> ）的合同金额占合同总额的</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14:paraId="31AF2BC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2.成员方：</w:t>
      </w:r>
    </w:p>
    <w:p w14:paraId="2F360EE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w:t>
      </w:r>
      <w:r>
        <w:rPr>
          <w:rFonts w:ascii="仿宋_GB2312" w:hAnsi="仿宋_GB2312" w:eastAsia="仿宋_GB2312" w:cs="仿宋_GB2312"/>
          <w:color w:val="000000" w:themeColor="text1"/>
          <w:highlight w:val="none"/>
          <w:u w:val="single"/>
          <w14:textFill>
            <w14:solidFill>
              <w14:schemeClr w14:val="tx1"/>
            </w14:solidFill>
          </w14:textFill>
        </w:rPr>
        <w:t xml:space="preserve"> 成员1的全称 </w:t>
      </w:r>
      <w:r>
        <w:rPr>
          <w:rFonts w:ascii="仿宋_GB2312" w:hAnsi="仿宋_GB2312" w:eastAsia="仿宋_GB2312" w:cs="仿宋_GB2312"/>
          <w:color w:val="000000" w:themeColor="text1"/>
          <w:highlight w:val="none"/>
          <w14:textFill>
            <w14:solidFill>
              <w14:schemeClr w14:val="tx1"/>
            </w14:solidFill>
          </w14:textFill>
        </w:rPr>
        <w:t>）的合同金额占合同总额的</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14:paraId="0D146EA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0693CC2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三、联合体各方约定：</w:t>
      </w:r>
    </w:p>
    <w:p w14:paraId="02E6F56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1、由</w:t>
      </w:r>
      <w:r>
        <w:rPr>
          <w:rFonts w:ascii="仿宋_GB2312" w:hAnsi="仿宋_GB2312" w:eastAsia="仿宋_GB2312" w:cs="仿宋_GB2312"/>
          <w:color w:val="000000" w:themeColor="text1"/>
          <w:highlight w:val="none"/>
          <w:u w:val="single"/>
          <w14:textFill>
            <w14:solidFill>
              <w14:schemeClr w14:val="tx1"/>
            </w14:solidFill>
          </w14:textFill>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6B059BC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2、联合体各方约定由</w:t>
      </w:r>
      <w:r>
        <w:rPr>
          <w:rFonts w:ascii="仿宋_GB2312" w:hAnsi="仿宋_GB2312" w:eastAsia="仿宋_GB2312" w:cs="仿宋_GB2312"/>
          <w:color w:val="000000" w:themeColor="text1"/>
          <w:highlight w:val="none"/>
          <w:u w:val="single"/>
          <w14:textFill>
            <w14:solidFill>
              <w14:schemeClr w14:val="tx1"/>
            </w14:solidFill>
          </w14:textFill>
        </w:rPr>
        <w:t>（填写“牵头方的全称”）代表联合体办理磋商保证金事宜。</w:t>
      </w:r>
    </w:p>
    <w:p w14:paraId="0728B8C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B7B787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14:paraId="67C4F98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五、本协议自签署之日起生效，政府采购合同履行完毕后自动失效。</w:t>
      </w:r>
    </w:p>
    <w:p w14:paraId="4959FF6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六、本协议一式</w:t>
      </w:r>
      <w:r>
        <w:rPr>
          <w:rFonts w:ascii="仿宋_GB2312" w:hAnsi="仿宋_GB2312" w:eastAsia="仿宋_GB2312" w:cs="仿宋_GB2312"/>
          <w:color w:val="000000" w:themeColor="text1"/>
          <w:highlight w:val="none"/>
          <w:u w:val="single"/>
          <w14:textFill>
            <w14:solidFill>
              <w14:schemeClr w14:val="tx1"/>
            </w14:solidFill>
          </w14:textFill>
        </w:rPr>
        <w:t>（填写具体份数）</w:t>
      </w:r>
      <w:r>
        <w:rPr>
          <w:rFonts w:ascii="仿宋_GB2312" w:hAnsi="仿宋_GB2312" w:eastAsia="仿宋_GB2312" w:cs="仿宋_GB2312"/>
          <w:color w:val="000000" w:themeColor="text1"/>
          <w:highlight w:val="none"/>
          <w14:textFill>
            <w14:solidFill>
              <w14:schemeClr w14:val="tx1"/>
            </w14:solidFill>
          </w14:textFill>
        </w:rPr>
        <w:t>份，联合体各方各执一份，电子响应文件中提交一份。</w:t>
      </w:r>
    </w:p>
    <w:p w14:paraId="4DA751A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（以下无正文）</w:t>
      </w:r>
    </w:p>
    <w:p w14:paraId="431672C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牵头方：</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307B98D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14:paraId="4949FDF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成员一：</w:t>
      </w:r>
      <w:r>
        <w:rPr>
          <w:rFonts w:ascii="仿宋_GB2312" w:hAnsi="仿宋_GB2312" w:eastAsia="仿宋_GB2312" w:cs="仿宋_GB2312"/>
          <w:color w:val="000000" w:themeColor="text1"/>
          <w:highlight w:val="none"/>
          <w:u w:val="single"/>
          <w14:textFill>
            <w14:solidFill>
              <w14:schemeClr w14:val="tx1"/>
            </w14:solidFill>
          </w14:textFill>
        </w:rPr>
        <w:t>（全称并加盖成员一的单位公章）</w:t>
      </w:r>
    </w:p>
    <w:p w14:paraId="0A26702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14:paraId="19903DD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7C89D2E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成员**：</w:t>
      </w:r>
      <w:r>
        <w:rPr>
          <w:rFonts w:ascii="仿宋_GB2312" w:hAnsi="仿宋_GB2312" w:eastAsia="仿宋_GB2312" w:cs="仿宋_GB2312"/>
          <w:color w:val="000000" w:themeColor="text1"/>
          <w:highlight w:val="none"/>
          <w:u w:val="single"/>
          <w14:textFill>
            <w14:solidFill>
              <w14:schemeClr w14:val="tx1"/>
            </w14:solidFill>
          </w14:textFill>
        </w:rPr>
        <w:t>（全称并加盖成员**的单位公章）</w:t>
      </w:r>
    </w:p>
    <w:p w14:paraId="0D57AF4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14:paraId="1B716811">
      <w:pPr>
        <w:pStyle w:val="6"/>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签署日期：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2199F00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0532C68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1、磋商文件接受联合体报价且供应商为联合体的，供应商应提供本协议；否则无须提供。</w:t>
      </w:r>
    </w:p>
    <w:p w14:paraId="2AA1003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2、本协议由委托代理人签字或盖章的，应按照本章载明的格式提供“单位授权书”。</w:t>
      </w:r>
    </w:p>
    <w:p w14:paraId="01EF4CF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3、在以联合体形式落实中小企业预留份额项目中，供应商除了要提供《中小企业声明函》，还需提供本协议。</w:t>
      </w:r>
    </w:p>
    <w:p w14:paraId="2D9CB0D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4、在以联合体形式落实中小企业预留份额项目中，供应商除了要提供《中小企业声明函》，还需提供本协议。</w:t>
      </w:r>
    </w:p>
    <w:p w14:paraId="2382B7A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DA92E7F">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附件3-7 分包意向协议（若有）</w:t>
      </w:r>
    </w:p>
    <w:p w14:paraId="7A7A07F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甲方（总包方）：</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（即本项目的供应商）</w:t>
      </w:r>
    </w:p>
    <w:p w14:paraId="515B51C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乙方（分包方）：</w:t>
      </w:r>
      <w:r>
        <w:rPr>
          <w:rFonts w:ascii="仿宋_GB2312" w:hAnsi="仿宋_GB2312" w:eastAsia="仿宋_GB2312" w:cs="仿宋_GB2312"/>
          <w:color w:val="000000" w:themeColor="text1"/>
          <w:highlight w:val="none"/>
          <w:u w:val="single"/>
          <w14:textFill>
            <w14:solidFill>
              <w14:schemeClr w14:val="tx1"/>
            </w14:solidFill>
          </w14:textFill>
        </w:rPr>
        <w:t>　　　　　　　</w:t>
      </w:r>
    </w:p>
    <w:p w14:paraId="45632A6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兹有甲方参加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14:paraId="580F1C5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一、分包标的</w:t>
      </w:r>
    </w:p>
    <w:p w14:paraId="126DCEC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u w:val="single"/>
          <w14:textFill>
            <w14:solidFill>
              <w14:schemeClr w14:val="tx1"/>
            </w14:solidFill>
          </w14:textFill>
        </w:rPr>
        <w:t>（根据双方的意向填写，可以是表格或文字描述）。</w:t>
      </w:r>
    </w:p>
    <w:p w14:paraId="4E3A22D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二、分包合同金额占比</w:t>
      </w:r>
    </w:p>
    <w:p w14:paraId="70B9641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分包合同价占报价总价的比例：</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14:paraId="4A9B2DE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三、其他条款</w:t>
      </w:r>
    </w:p>
    <w:p w14:paraId="783A27E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6BE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864AB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w:t>
            </w:r>
          </w:p>
        </w:tc>
        <w:tc>
          <w:tcPr>
            <w:tcW w:w="4153" w:type="dxa"/>
          </w:tcPr>
          <w:p w14:paraId="534D038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w:t>
            </w:r>
          </w:p>
        </w:tc>
      </w:tr>
      <w:tr w14:paraId="6C0F1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653B6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w:t>
            </w:r>
          </w:p>
        </w:tc>
        <w:tc>
          <w:tcPr>
            <w:tcW w:w="4153" w:type="dxa"/>
          </w:tcPr>
          <w:p w14:paraId="67B42CD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w:t>
            </w:r>
          </w:p>
        </w:tc>
      </w:tr>
      <w:tr w14:paraId="323A3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074F4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单位负责人或委托代理人：</w:t>
            </w:r>
          </w:p>
        </w:tc>
        <w:tc>
          <w:tcPr>
            <w:tcW w:w="4153" w:type="dxa"/>
          </w:tcPr>
          <w:p w14:paraId="17D4DD6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单位负责人或委托代理人：</w:t>
            </w:r>
          </w:p>
        </w:tc>
      </w:tr>
      <w:tr w14:paraId="70BFD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6D994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w:t>
            </w:r>
          </w:p>
        </w:tc>
        <w:tc>
          <w:tcPr>
            <w:tcW w:w="4153" w:type="dxa"/>
          </w:tcPr>
          <w:p w14:paraId="26BE8C9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w:t>
            </w:r>
          </w:p>
        </w:tc>
      </w:tr>
      <w:tr w14:paraId="21909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FECC1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w:t>
            </w:r>
          </w:p>
        </w:tc>
        <w:tc>
          <w:tcPr>
            <w:tcW w:w="4153" w:type="dxa"/>
          </w:tcPr>
          <w:p w14:paraId="392B8E6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w:t>
            </w:r>
          </w:p>
        </w:tc>
      </w:tr>
      <w:tr w14:paraId="03A7F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C50C4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账号：</w:t>
            </w:r>
          </w:p>
        </w:tc>
        <w:tc>
          <w:tcPr>
            <w:tcW w:w="4153" w:type="dxa"/>
          </w:tcPr>
          <w:p w14:paraId="02184C6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账号：</w:t>
            </w:r>
          </w:p>
        </w:tc>
      </w:tr>
      <w:tr w14:paraId="5E15B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1D222B7">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签订地点：</w:t>
            </w:r>
            <w:r>
              <w:rPr>
                <w:rFonts w:ascii="仿宋_GB2312" w:hAnsi="仿宋_GB2312" w:eastAsia="仿宋_GB2312" w:cs="仿宋_GB2312"/>
                <w:color w:val="000000" w:themeColor="text1"/>
                <w:highlight w:val="none"/>
                <w:u w:val="single"/>
                <w14:textFill>
                  <w14:solidFill>
                    <w14:schemeClr w14:val="tx1"/>
                  </w14:solidFill>
                </w14:textFill>
              </w:rPr>
              <w:t>　　　　　　　　　　</w:t>
            </w:r>
          </w:p>
          <w:p w14:paraId="5FC2F208">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签约日期：</w:t>
            </w:r>
            <w:r>
              <w:rPr>
                <w:rFonts w:ascii="仿宋_GB2312" w:hAnsi="仿宋_GB2312" w:eastAsia="仿宋_GB2312" w:cs="仿宋_GB2312"/>
                <w:color w:val="000000" w:themeColor="text1"/>
                <w:highlight w:val="none"/>
                <w:u w:val="single"/>
                <w14:textFill>
                  <w14:solidFill>
                    <w14:schemeClr w14:val="tx1"/>
                  </w14:solidFill>
                </w14:textFill>
              </w:rPr>
              <w:t>　　年　　月　　日</w:t>
            </w:r>
          </w:p>
        </w:tc>
      </w:tr>
    </w:tbl>
    <w:p w14:paraId="20E01F0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268CD7F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1.磋商文件接受合同分包且供应商拟将合同分包的，应提供本协议；否则无须提供。</w:t>
      </w:r>
    </w:p>
    <w:p w14:paraId="2869A61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2.本协议由委托代理人签字或盖章的，应按照本章载明的格式提供“单位授权书”。</w:t>
      </w:r>
    </w:p>
    <w:p w14:paraId="646CA0C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3.在以合同分包形式落实中小企业预留份额项目中，供应商除了要提供《中小企业声明函》，还需提供本协议。</w:t>
      </w:r>
    </w:p>
    <w:p w14:paraId="5B02C6B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8D168AD">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附件3-8 其它资格证明文件</w:t>
      </w:r>
    </w:p>
    <w:p w14:paraId="23FD20E3">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（若有）</w:t>
      </w:r>
    </w:p>
    <w:p w14:paraId="1202DFA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44C9FD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2、若磋商文件规定接受联合体形式且供应商为联合体的，涉及联合体成员的其它资格证明文件在此处提供相关证明材料，并加盖供应商单位公章。</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302D4DD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7979028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w:t>
      </w:r>
    </w:p>
    <w:p w14:paraId="5840908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7E92E47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129C003">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附件4 磋商保证金凭证</w:t>
      </w:r>
    </w:p>
    <w:p w14:paraId="0B619ABE">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编制说明</w:t>
      </w:r>
    </w:p>
    <w:p w14:paraId="57DEBD5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C6A10B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2、磋商保证金是否已提交按照磋商文件规定执行。</w:t>
      </w:r>
    </w:p>
    <w:p w14:paraId="60879D9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1337BA4">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附件5-1 技术和服务要求响应表</w:t>
      </w:r>
    </w:p>
    <w:p w14:paraId="2DAA673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（全称加盖单位公章）</w:t>
      </w: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6B76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611725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519" w:type="dxa"/>
          </w:tcPr>
          <w:p w14:paraId="12E691E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章节条目号</w:t>
            </w:r>
          </w:p>
        </w:tc>
        <w:tc>
          <w:tcPr>
            <w:tcW w:w="2026" w:type="dxa"/>
          </w:tcPr>
          <w:p w14:paraId="072CD5E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竞争性磋商文件规定的技术和服务要求</w:t>
            </w:r>
          </w:p>
        </w:tc>
        <w:tc>
          <w:tcPr>
            <w:tcW w:w="2026" w:type="dxa"/>
          </w:tcPr>
          <w:p w14:paraId="00AB5BC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响应文件响应承诺</w:t>
            </w:r>
          </w:p>
        </w:tc>
        <w:tc>
          <w:tcPr>
            <w:tcW w:w="2026" w:type="dxa"/>
          </w:tcPr>
          <w:p w14:paraId="4AD63E6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是否偏离及说明</w:t>
            </w:r>
          </w:p>
        </w:tc>
      </w:tr>
      <w:tr w14:paraId="08511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0930F9">
            <w:pPr>
              <w:rPr>
                <w:color w:val="000000" w:themeColor="text1"/>
                <w:highlight w:val="none"/>
                <w14:textFill>
                  <w14:solidFill>
                    <w14:schemeClr w14:val="tx1"/>
                  </w14:solidFill>
                </w14:textFill>
              </w:rPr>
            </w:pPr>
          </w:p>
        </w:tc>
        <w:tc>
          <w:tcPr>
            <w:tcW w:w="1519" w:type="dxa"/>
          </w:tcPr>
          <w:p w14:paraId="709E415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302AEA4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5E45091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38C894D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493CE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DABBA3">
            <w:pPr>
              <w:rPr>
                <w:color w:val="000000" w:themeColor="text1"/>
                <w:highlight w:val="none"/>
                <w14:textFill>
                  <w14:solidFill>
                    <w14:schemeClr w14:val="tx1"/>
                  </w14:solidFill>
                </w14:textFill>
              </w:rPr>
            </w:pPr>
          </w:p>
        </w:tc>
        <w:tc>
          <w:tcPr>
            <w:tcW w:w="1519" w:type="dxa"/>
          </w:tcPr>
          <w:p w14:paraId="594CC90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16A4FBA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7BAB46B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119BC0E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49686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3CC41A">
            <w:pPr>
              <w:rPr>
                <w:color w:val="000000" w:themeColor="text1"/>
                <w:highlight w:val="none"/>
                <w14:textFill>
                  <w14:solidFill>
                    <w14:schemeClr w14:val="tx1"/>
                  </w14:solidFill>
                </w14:textFill>
              </w:rPr>
            </w:pPr>
          </w:p>
        </w:tc>
        <w:tc>
          <w:tcPr>
            <w:tcW w:w="1519" w:type="dxa"/>
          </w:tcPr>
          <w:p w14:paraId="5068FDA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6B73059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6DE6CA7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7D57DD2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bl>
    <w:p w14:paraId="67AE293E">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959986D">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1FEEE7B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供应商代表签字：</w:t>
      </w:r>
      <w:r>
        <w:rPr>
          <w:rFonts w:ascii="仿宋_GB2312" w:hAnsi="仿宋_GB2312" w:eastAsia="仿宋_GB2312" w:cs="仿宋_GB2312"/>
          <w:color w:val="000000" w:themeColor="text1"/>
          <w:highlight w:val="none"/>
          <w:u w:val="single"/>
          <w14:textFill>
            <w14:solidFill>
              <w14:schemeClr w14:val="tx1"/>
            </w14:solidFill>
          </w14:textFill>
        </w:rPr>
        <w:t>　　　　　　　　　　</w:t>
      </w:r>
    </w:p>
    <w:p w14:paraId="1EF04C5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44562F2">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附件5-2        商务条件和其它事项响应表</w:t>
      </w:r>
    </w:p>
    <w:p w14:paraId="7F9C51F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（全称加盖单位公章）</w:t>
      </w: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B765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A9D5F4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519" w:type="dxa"/>
          </w:tcPr>
          <w:p w14:paraId="26424E6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章节条目号</w:t>
            </w:r>
          </w:p>
        </w:tc>
        <w:tc>
          <w:tcPr>
            <w:tcW w:w="2026" w:type="dxa"/>
          </w:tcPr>
          <w:p w14:paraId="28F604A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竞争性磋商文件规定的商务条件要求</w:t>
            </w:r>
          </w:p>
        </w:tc>
        <w:tc>
          <w:tcPr>
            <w:tcW w:w="2026" w:type="dxa"/>
          </w:tcPr>
          <w:p w14:paraId="29A027B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响应文件响应承诺</w:t>
            </w:r>
          </w:p>
        </w:tc>
        <w:tc>
          <w:tcPr>
            <w:tcW w:w="2026" w:type="dxa"/>
          </w:tcPr>
          <w:p w14:paraId="608C645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是否偏离及说明</w:t>
            </w:r>
          </w:p>
        </w:tc>
      </w:tr>
      <w:tr w14:paraId="55FD9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2C82D92">
            <w:pPr>
              <w:rPr>
                <w:color w:val="000000" w:themeColor="text1"/>
                <w:highlight w:val="none"/>
                <w14:textFill>
                  <w14:solidFill>
                    <w14:schemeClr w14:val="tx1"/>
                  </w14:solidFill>
                </w14:textFill>
              </w:rPr>
            </w:pPr>
          </w:p>
        </w:tc>
        <w:tc>
          <w:tcPr>
            <w:tcW w:w="1519" w:type="dxa"/>
          </w:tcPr>
          <w:p w14:paraId="75DD300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538F6D7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6BE341E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49B9335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45E0C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C1A767A">
            <w:pPr>
              <w:rPr>
                <w:color w:val="000000" w:themeColor="text1"/>
                <w:highlight w:val="none"/>
                <w14:textFill>
                  <w14:solidFill>
                    <w14:schemeClr w14:val="tx1"/>
                  </w14:solidFill>
                </w14:textFill>
              </w:rPr>
            </w:pPr>
          </w:p>
        </w:tc>
        <w:tc>
          <w:tcPr>
            <w:tcW w:w="1519" w:type="dxa"/>
          </w:tcPr>
          <w:p w14:paraId="43D322D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4E9C774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0437DAA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416102B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r w14:paraId="22324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024B96">
            <w:pPr>
              <w:rPr>
                <w:color w:val="000000" w:themeColor="text1"/>
                <w:highlight w:val="none"/>
                <w14:textFill>
                  <w14:solidFill>
                    <w14:schemeClr w14:val="tx1"/>
                  </w14:solidFill>
                </w14:textFill>
              </w:rPr>
            </w:pPr>
          </w:p>
        </w:tc>
        <w:tc>
          <w:tcPr>
            <w:tcW w:w="1519" w:type="dxa"/>
          </w:tcPr>
          <w:p w14:paraId="341CFFA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3D33400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4A7C0E2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c>
          <w:tcPr>
            <w:tcW w:w="2026" w:type="dxa"/>
          </w:tcPr>
          <w:p w14:paraId="3B690D0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tc>
      </w:tr>
    </w:tbl>
    <w:p w14:paraId="3A34C6FA">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3A187D0">
      <w:pPr>
        <w:pStyle w:val="6"/>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887B90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供应商代表签字：</w:t>
      </w:r>
      <w:r>
        <w:rPr>
          <w:rFonts w:ascii="仿宋_GB2312" w:hAnsi="仿宋_GB2312" w:eastAsia="仿宋_GB2312" w:cs="仿宋_GB2312"/>
          <w:color w:val="000000" w:themeColor="text1"/>
          <w:highlight w:val="none"/>
          <w:u w:val="single"/>
          <w14:textFill>
            <w14:solidFill>
              <w14:schemeClr w14:val="tx1"/>
            </w14:solidFill>
          </w14:textFill>
        </w:rPr>
        <w:t>　　　　　　　　　　</w:t>
      </w:r>
    </w:p>
    <w:p w14:paraId="7BD6553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2AE4052">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附件6 相关技术、商务、服务响应承诺及资料</w:t>
      </w:r>
    </w:p>
    <w:p w14:paraId="5609704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说明：</w:t>
      </w:r>
    </w:p>
    <w:p w14:paraId="4787F09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E4C953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2.如果没有特别要求的，供应商根据磋商文件的要求以及特点，提供相关技术、商务、服务响应承诺及资料，格式自拟。</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69152A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3D070F1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　　　　　</w:t>
      </w:r>
    </w:p>
    <w:p w14:paraId="6D0171C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5AC7C1A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4B45A24">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附件7 供应商提交符合政府采购政策的证明材料</w:t>
      </w:r>
    </w:p>
    <w:p w14:paraId="5495F9A5">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附件7-1-1 中小企业声明函（若有）</w:t>
      </w:r>
    </w:p>
    <w:p w14:paraId="299F0B27">
      <w:pPr>
        <w:pStyle w:val="6"/>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中小企业声明函（货物）</w:t>
      </w:r>
    </w:p>
    <w:p w14:paraId="64CDEAF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w:t>
      </w:r>
      <w:r>
        <w:rPr>
          <w:rFonts w:ascii="仿宋_GB2312" w:hAnsi="仿宋_GB2312" w:eastAsia="仿宋_GB2312" w:cs="仿宋_GB2312"/>
          <w:color w:val="000000" w:themeColor="text1"/>
          <w:highlight w:val="none"/>
          <w:u w:val="single"/>
          <w14:textFill>
            <w14:solidFill>
              <w14:schemeClr w14:val="tx1"/>
            </w14:solidFill>
          </w14:textFill>
        </w:rPr>
        <w:t>（联合体）</w:t>
      </w:r>
      <w:r>
        <w:rPr>
          <w:rFonts w:ascii="仿宋_GB2312" w:hAnsi="仿宋_GB2312" w:eastAsia="仿宋_GB2312" w:cs="仿宋_GB2312"/>
          <w:color w:val="000000" w:themeColor="text1"/>
          <w:highlight w:val="none"/>
          <w14:textFill>
            <w14:solidFill>
              <w14:schemeClr w14:val="tx1"/>
            </w14:solidFill>
          </w14:textFill>
        </w:rPr>
        <w:t>郑重声明，根据《政府采购促进中小企业发展管理办法》（财库﹝2020﹞46号）的规定，本公司</w:t>
      </w:r>
      <w:r>
        <w:rPr>
          <w:rFonts w:ascii="仿宋_GB2312" w:hAnsi="仿宋_GB2312" w:eastAsia="仿宋_GB2312" w:cs="仿宋_GB2312"/>
          <w:color w:val="000000" w:themeColor="text1"/>
          <w:highlight w:val="none"/>
          <w:u w:val="single"/>
          <w14:textFill>
            <w14:solidFill>
              <w14:schemeClr w14:val="tx1"/>
            </w14:solidFill>
          </w14:textFill>
        </w:rPr>
        <w:t>（联合体）</w:t>
      </w:r>
      <w:r>
        <w:rPr>
          <w:rFonts w:ascii="仿宋_GB2312" w:hAnsi="仿宋_GB2312" w:eastAsia="仿宋_GB2312" w:cs="仿宋_GB2312"/>
          <w:color w:val="000000" w:themeColor="text1"/>
          <w:highlight w:val="none"/>
          <w14:textFill>
            <w14:solidFill>
              <w14:schemeClr w14:val="tx1"/>
            </w14:solidFill>
          </w14:textFill>
        </w:rPr>
        <w:t>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8D86C3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，从业人员人，营业收入为万元，资产总额为万元¹，属于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5F872EFD">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，从业人员人，营业收入为万元，资产总额为万元，属于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71D3FBB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6179889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7D06046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14:paraId="27DB989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企业名称（盖章）：</w:t>
      </w:r>
    </w:p>
    <w:p w14:paraId="2C76802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11E6C7B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4FBD73E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14:paraId="7ADE2F4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E7028E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16D020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CCCC7A6">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中小企业声明函（工程、服务）</w:t>
      </w:r>
    </w:p>
    <w:p w14:paraId="7C458AE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w:t>
      </w:r>
      <w:r>
        <w:rPr>
          <w:rFonts w:ascii="仿宋_GB2312" w:hAnsi="仿宋_GB2312" w:eastAsia="仿宋_GB2312" w:cs="仿宋_GB2312"/>
          <w:color w:val="000000" w:themeColor="text1"/>
          <w:highlight w:val="none"/>
          <w:u w:val="single"/>
          <w14:textFill>
            <w14:solidFill>
              <w14:schemeClr w14:val="tx1"/>
            </w14:solidFill>
          </w14:textFill>
        </w:rPr>
        <w:t>（联合体）</w:t>
      </w:r>
      <w:r>
        <w:rPr>
          <w:rFonts w:ascii="仿宋_GB2312" w:hAnsi="仿宋_GB2312" w:eastAsia="仿宋_GB2312" w:cs="仿宋_GB2312"/>
          <w:color w:val="000000" w:themeColor="text1"/>
          <w:highlight w:val="none"/>
          <w14:textFill>
            <w14:solidFill>
              <w14:schemeClr w14:val="tx1"/>
            </w14:solidFill>
          </w14:textFill>
        </w:rPr>
        <w:t>郑重声明，根据《政府采购促进中小企业发展管理办法》（财库﹝2020﹞46号）的规定，本公司</w:t>
      </w:r>
      <w:r>
        <w:rPr>
          <w:rFonts w:ascii="仿宋_GB2312" w:hAnsi="仿宋_GB2312" w:eastAsia="仿宋_GB2312" w:cs="仿宋_GB2312"/>
          <w:color w:val="000000" w:themeColor="text1"/>
          <w:highlight w:val="none"/>
          <w:u w:val="single"/>
          <w14:textFill>
            <w14:solidFill>
              <w14:schemeClr w14:val="tx1"/>
            </w14:solidFill>
          </w14:textFill>
        </w:rPr>
        <w:t>（联合体）</w:t>
      </w:r>
      <w:r>
        <w:rPr>
          <w:rFonts w:ascii="仿宋_GB2312" w:hAnsi="仿宋_GB2312" w:eastAsia="仿宋_GB2312" w:cs="仿宋_GB2312"/>
          <w:color w:val="000000" w:themeColor="text1"/>
          <w:highlight w:val="none"/>
          <w14:textFill>
            <w14:solidFill>
              <w14:schemeClr w14:val="tx1"/>
            </w14:solidFill>
          </w14:textFill>
        </w:rPr>
        <w:t>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5D5C2C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万元¹，属于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5C97EF1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27FC47F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2FF4CA1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67BD3DE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14:paraId="064BE48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企业名称（盖章）：</w:t>
      </w:r>
    </w:p>
    <w:p w14:paraId="6DE0157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br w:type="textWrapping"/>
      </w:r>
    </w:p>
    <w:p w14:paraId="30DBF8F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※注意：</w:t>
      </w:r>
    </w:p>
    <w:p w14:paraId="01F6845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14:paraId="08C523F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EAE8E47">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color w:val="000000" w:themeColor="text1"/>
          <w:highlight w:val="none"/>
          <w14:textFill>
            <w14:solidFill>
              <w14:schemeClr w14:val="tx1"/>
            </w14:solidFill>
          </w14:textFill>
        </w:rPr>
        <w:br w:type="textWrapping"/>
      </w:r>
    </w:p>
    <w:p w14:paraId="79FFBDA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6A600E5">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附件7-1-2 残疾人福利性单位声明函（若有）</w:t>
      </w:r>
    </w:p>
    <w:p w14:paraId="4CE9E57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项目采购活动：</w:t>
      </w:r>
    </w:p>
    <w:p w14:paraId="2EDA67F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）提供本供应商制造的</w:t>
      </w:r>
      <w:r>
        <w:rPr>
          <w:rFonts w:ascii="仿宋_GB2312" w:hAnsi="仿宋_GB2312" w:eastAsia="仿宋_GB2312" w:cs="仿宋_GB2312"/>
          <w:color w:val="000000" w:themeColor="text1"/>
          <w:highlight w:val="none"/>
          <w:u w:val="single"/>
          <w14:textFill>
            <w14:solidFill>
              <w14:schemeClr w14:val="tx1"/>
            </w14:solidFill>
          </w14:textFill>
        </w:rPr>
        <w:t>（填写“所投采购包、品目号”）</w:t>
      </w:r>
      <w:r>
        <w:rPr>
          <w:rFonts w:ascii="仿宋_GB2312" w:hAnsi="仿宋_GB2312" w:eastAsia="仿宋_GB2312" w:cs="仿宋_GB2312"/>
          <w:color w:val="000000" w:themeColor="text1"/>
          <w:highlight w:val="none"/>
          <w14:textFill>
            <w14:solidFill>
              <w14:schemeClr w14:val="tx1"/>
            </w14:solidFill>
          </w14:textFill>
        </w:rPr>
        <w:t>货物，或提供其他残疾人福利性单位制造的</w:t>
      </w:r>
      <w:r>
        <w:rPr>
          <w:rFonts w:ascii="仿宋_GB2312" w:hAnsi="仿宋_GB2312" w:eastAsia="仿宋_GB2312" w:cs="仿宋_GB2312"/>
          <w:color w:val="000000" w:themeColor="text1"/>
          <w:highlight w:val="none"/>
          <w:u w:val="single"/>
          <w14:textFill>
            <w14:solidFill>
              <w14:schemeClr w14:val="tx1"/>
            </w14:solidFill>
          </w14:textFill>
        </w:rPr>
        <w:t>（填写“所投采购包、品目号”）</w:t>
      </w:r>
      <w:r>
        <w:rPr>
          <w:rFonts w:ascii="仿宋_GB2312" w:hAnsi="仿宋_GB2312" w:eastAsia="仿宋_GB2312" w:cs="仿宋_GB2312"/>
          <w:color w:val="000000" w:themeColor="text1"/>
          <w:highlight w:val="none"/>
          <w14:textFill>
            <w14:solidFill>
              <w14:schemeClr w14:val="tx1"/>
            </w14:solidFill>
          </w14:textFill>
        </w:rPr>
        <w:t>货物（不包括使用非残疾人福利性单位注册商标的货物）。（说明：只有部分货物由残疾人福利企业制造的，在该货物后标★）</w:t>
      </w:r>
    </w:p>
    <w:p w14:paraId="44F31E49">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）由本供应商承建的</w:t>
      </w:r>
      <w:r>
        <w:rPr>
          <w:rFonts w:ascii="仿宋_GB2312" w:hAnsi="仿宋_GB2312" w:eastAsia="仿宋_GB2312" w:cs="仿宋_GB2312"/>
          <w:color w:val="000000" w:themeColor="text1"/>
          <w:highlight w:val="none"/>
          <w:u w:val="single"/>
          <w14:textFill>
            <w14:solidFill>
              <w14:schemeClr w14:val="tx1"/>
            </w14:solidFill>
          </w14:textFill>
        </w:rPr>
        <w:t>（填写“所投采购包、品目号”）</w:t>
      </w:r>
      <w:r>
        <w:rPr>
          <w:rFonts w:ascii="仿宋_GB2312" w:hAnsi="仿宋_GB2312" w:eastAsia="仿宋_GB2312" w:cs="仿宋_GB2312"/>
          <w:color w:val="000000" w:themeColor="text1"/>
          <w:highlight w:val="none"/>
          <w14:textFill>
            <w14:solidFill>
              <w14:schemeClr w14:val="tx1"/>
            </w14:solidFill>
          </w14:textFill>
        </w:rPr>
        <w:t>工程</w:t>
      </w:r>
    </w:p>
    <w:p w14:paraId="5DF9C7D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）由本供应商承接的</w:t>
      </w:r>
      <w:r>
        <w:rPr>
          <w:rFonts w:ascii="仿宋_GB2312" w:hAnsi="仿宋_GB2312" w:eastAsia="仿宋_GB2312" w:cs="仿宋_GB2312"/>
          <w:color w:val="000000" w:themeColor="text1"/>
          <w:highlight w:val="none"/>
          <w:u w:val="single"/>
          <w14:textFill>
            <w14:solidFill>
              <w14:schemeClr w14:val="tx1"/>
            </w14:solidFill>
          </w14:textFill>
        </w:rPr>
        <w:t>（填写“所投采购包、品目号”）</w:t>
      </w:r>
      <w:r>
        <w:rPr>
          <w:rFonts w:ascii="仿宋_GB2312" w:hAnsi="仿宋_GB2312" w:eastAsia="仿宋_GB2312" w:cs="仿宋_GB2312"/>
          <w:color w:val="000000" w:themeColor="text1"/>
          <w:highlight w:val="none"/>
          <w14:textFill>
            <w14:solidFill>
              <w14:schemeClr w14:val="tx1"/>
            </w14:solidFill>
          </w14:textFill>
        </w:rPr>
        <w:t>服务；</w:t>
      </w:r>
    </w:p>
    <w:p w14:paraId="5B67CDC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本供应商对上述声明的真实性负责。如有虚假，将依法承担相应责任。</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281760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79B7E7A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　　　</w:t>
      </w:r>
    </w:p>
    <w:p w14:paraId="09A9762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2DE53A81">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3BC229C">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（2）请供应商按照实际情况编制填写本声明函，并在相应的（）中打“√”。</w:t>
      </w:r>
    </w:p>
    <w:p w14:paraId="12C9B5D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（3）纸质响应文件正本中的本声明函（若有）应为原件。</w:t>
      </w:r>
    </w:p>
    <w:p w14:paraId="3493954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（4）若《残疾人福利性单位声明函》内容不真实，视为提供虚假材料。</w:t>
      </w:r>
    </w:p>
    <w:p w14:paraId="7F8C45D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34E57F6">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附件7-1-3 监狱企业证明材料</w:t>
      </w:r>
    </w:p>
    <w:p w14:paraId="4F9483B5">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供应商为监狱企业，提供本单位制造的货物（承接的服务），并在电子响应文件中提供省级以上监狱管理局、戒毒管理局（含新疆生产建设兵团）出具的属于监狱企业的证明文件。</w:t>
      </w:r>
    </w:p>
    <w:p w14:paraId="5AC10B5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F32CB67">
      <w:pPr>
        <w:pStyle w:val="6"/>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附件7-2 优先类节能产品、环境标志产品价格扣除证明材料（若有）</w:t>
      </w:r>
    </w:p>
    <w:p w14:paraId="2A2848A6">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0FD3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B3AF33">
            <w:pPr>
              <w:rPr>
                <w:color w:val="000000" w:themeColor="text1"/>
                <w:highlight w:val="none"/>
                <w14:textFill>
                  <w14:solidFill>
                    <w14:schemeClr w14:val="tx1"/>
                  </w14:solidFill>
                </w14:textFill>
              </w:rPr>
            </w:pPr>
          </w:p>
        </w:tc>
        <w:tc>
          <w:tcPr>
            <w:tcW w:w="7122" w:type="dxa"/>
            <w:gridSpan w:val="3"/>
          </w:tcPr>
          <w:p w14:paraId="1E249CC3">
            <w:pPr>
              <w:pStyle w:val="6"/>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本采购包内属于节能、环境标志产品情况</w:t>
            </w:r>
          </w:p>
        </w:tc>
      </w:tr>
      <w:tr w14:paraId="34C53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8FB9C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187" w:type="dxa"/>
          </w:tcPr>
          <w:p w14:paraId="754CC33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187" w:type="dxa"/>
          </w:tcPr>
          <w:p w14:paraId="17502E4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产品名称</w:t>
            </w:r>
          </w:p>
        </w:tc>
        <w:tc>
          <w:tcPr>
            <w:tcW w:w="4748" w:type="dxa"/>
          </w:tcPr>
          <w:p w14:paraId="7F43710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认证种类</w:t>
            </w:r>
          </w:p>
        </w:tc>
      </w:tr>
      <w:tr w14:paraId="15C0A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48D547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187" w:type="dxa"/>
          </w:tcPr>
          <w:p w14:paraId="7E40269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7" w:type="dxa"/>
          </w:tcPr>
          <w:p w14:paraId="439ECF66">
            <w:pPr>
              <w:rPr>
                <w:color w:val="000000" w:themeColor="text1"/>
                <w:highlight w:val="none"/>
                <w14:textFill>
                  <w14:solidFill>
                    <w14:schemeClr w14:val="tx1"/>
                  </w14:solidFill>
                </w14:textFill>
              </w:rPr>
            </w:pPr>
          </w:p>
        </w:tc>
        <w:tc>
          <w:tcPr>
            <w:tcW w:w="4748" w:type="dxa"/>
          </w:tcPr>
          <w:p w14:paraId="1E2AAAF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供应商自行填写种类，并上传证明附件以便评审查看</w:t>
            </w:r>
          </w:p>
        </w:tc>
      </w:tr>
      <w:tr w14:paraId="3D02F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F84A8DE">
            <w:pPr>
              <w:rPr>
                <w:color w:val="000000" w:themeColor="text1"/>
                <w:highlight w:val="none"/>
                <w14:textFill>
                  <w14:solidFill>
                    <w14:schemeClr w14:val="tx1"/>
                  </w14:solidFill>
                </w14:textFill>
              </w:rPr>
            </w:pPr>
          </w:p>
        </w:tc>
        <w:tc>
          <w:tcPr>
            <w:tcW w:w="1187" w:type="dxa"/>
          </w:tcPr>
          <w:p w14:paraId="0AAC2AF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0D9E1704">
            <w:pPr>
              <w:pStyle w:val="6"/>
              <w:jc w:val="left"/>
              <w:rPr>
                <w:color w:val="000000" w:themeColor="text1"/>
                <w:highlight w:val="none"/>
                <w14:textFill>
                  <w14:solidFill>
                    <w14:schemeClr w14:val="tx1"/>
                  </w14:solidFill>
                </w14:textFill>
              </w:rPr>
            </w:pPr>
          </w:p>
        </w:tc>
        <w:tc>
          <w:tcPr>
            <w:tcW w:w="1187" w:type="dxa"/>
          </w:tcPr>
          <w:p w14:paraId="1873ABC5">
            <w:pPr>
              <w:rPr>
                <w:color w:val="000000" w:themeColor="text1"/>
                <w:highlight w:val="none"/>
                <w14:textFill>
                  <w14:solidFill>
                    <w14:schemeClr w14:val="tx1"/>
                  </w14:solidFill>
                </w14:textFill>
              </w:rPr>
            </w:pPr>
          </w:p>
        </w:tc>
        <w:tc>
          <w:tcPr>
            <w:tcW w:w="4748" w:type="dxa"/>
          </w:tcPr>
          <w:p w14:paraId="544EA50F">
            <w:pPr>
              <w:rPr>
                <w:color w:val="000000" w:themeColor="text1"/>
                <w:highlight w:val="none"/>
                <w14:textFill>
                  <w14:solidFill>
                    <w14:schemeClr w14:val="tx1"/>
                  </w14:solidFill>
                </w14:textFill>
              </w:rPr>
            </w:pPr>
          </w:p>
        </w:tc>
      </w:tr>
      <w:tr w14:paraId="22CCB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94AB2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c>
          <w:tcPr>
            <w:tcW w:w="7122" w:type="dxa"/>
            <w:gridSpan w:val="3"/>
          </w:tcPr>
          <w:p w14:paraId="7587463F">
            <w:pPr>
              <w:pStyle w:val="6"/>
              <w:jc w:val="left"/>
              <w:rPr>
                <w:color w:val="000000" w:themeColor="text1"/>
                <w:highlight w:val="none"/>
                <w14:textFill>
                  <w14:solidFill>
                    <w14:schemeClr w14:val="tx1"/>
                  </w14:solidFill>
                </w14:textFill>
              </w:rPr>
            </w:pPr>
          </w:p>
        </w:tc>
      </w:tr>
    </w:tbl>
    <w:p w14:paraId="74195F7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595B718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1、对节能、环境标志产品计算价格扣除时，只依据电子投标（响应）文件“投标（响应）报价明细表”以及“优先类节能产品、环境标志产品证明材料（价格扣除适用，若有）。</w:t>
      </w:r>
    </w:p>
    <w:p w14:paraId="5164708E">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2、本表以采购包为单位，不同采购包请分别填写；同一采购包请按照其品目号顺序分别填写。</w:t>
      </w:r>
    </w:p>
    <w:p w14:paraId="7164F4B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3、具体统计、计算：</w:t>
      </w:r>
    </w:p>
    <w:p w14:paraId="72C9535B">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3.1若同一采购包内的单个或多个货物取得或同时取得节能、环境标志产品等两项或多项认证的，均按照单个货物对应一项认证的原则统计、计算1次。</w:t>
      </w:r>
    </w:p>
    <w:p w14:paraId="7904ED9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3.2计算结果若除不尽，可四舍五入保留到小数点后两位。</w:t>
      </w:r>
    </w:p>
    <w:p w14:paraId="55EA6F1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3.3投标人(供应商)按照采购文件要求认真统计、计算。</w:t>
      </w:r>
    </w:p>
    <w:p w14:paraId="3B007C6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3.4若无节能、环境标志产品，不填写本表。</w:t>
      </w:r>
    </w:p>
    <w:p w14:paraId="4A6E80DA">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3.5强制类节能产品不享受价格扣除。</w:t>
      </w:r>
    </w:p>
    <w:p w14:paraId="20B46D94">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（签字）</w:t>
      </w:r>
    </w:p>
    <w:p w14:paraId="174EC173">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日期：年月日</w:t>
      </w:r>
    </w:p>
    <w:p w14:paraId="53B41BEC">
      <w:pPr>
        <w:rPr>
          <w:rFonts w:ascii="仿宋_GB2312" w:hAnsi="仿宋_GB2312" w:eastAsia="仿宋_GB2312" w:cs="仿宋_GB2312"/>
          <w:b/>
          <w:color w:val="000000" w:themeColor="text1"/>
          <w:sz w:val="28"/>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br w:type="page"/>
      </w:r>
    </w:p>
    <w:p w14:paraId="2A977F86">
      <w:pPr>
        <w:pStyle w:val="6"/>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附件8 要求作为响应文件组成部分的其他内容（若有）</w:t>
      </w:r>
    </w:p>
    <w:p w14:paraId="6052A49F">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说明：</w:t>
      </w:r>
    </w:p>
    <w:p w14:paraId="58AABB8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75F5AF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2、供应商根据自身实际情况编写有关资料包括如供应商单位简介、竞争性磋商文件要求提供或供应商自已认为体现自身优势，需要补充说明的其它资料，格式自拟。</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54D56320">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供应商代表</w:t>
      </w:r>
      <w:r>
        <w:rPr>
          <w:rFonts w:ascii="仿宋_GB2312" w:hAnsi="仿宋_GB2312" w:eastAsia="仿宋_GB2312" w:cs="仿宋_GB2312"/>
          <w:color w:val="000000" w:themeColor="text1"/>
          <w:highlight w:val="none"/>
          <w:u w:val="single"/>
          <w14:textFill>
            <w14:solidFill>
              <w14:schemeClr w14:val="tx1"/>
            </w14:solidFill>
          </w14:textFill>
        </w:rPr>
        <w:t>　　　（签字）</w:t>
      </w:r>
    </w:p>
    <w:p w14:paraId="25997392">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供应商名称</w:t>
      </w:r>
      <w:r>
        <w:rPr>
          <w:rFonts w:ascii="仿宋_GB2312" w:hAnsi="仿宋_GB2312" w:eastAsia="仿宋_GB2312" w:cs="仿宋_GB2312"/>
          <w:color w:val="000000" w:themeColor="text1"/>
          <w:highlight w:val="none"/>
          <w:u w:val="single"/>
          <w14:textFill>
            <w14:solidFill>
              <w14:schemeClr w14:val="tx1"/>
            </w14:solidFill>
          </w14:textFill>
        </w:rPr>
        <w:t>　　　（全称并加盖公章）　　　</w:t>
      </w:r>
    </w:p>
    <w:p w14:paraId="3D844638">
      <w:pPr>
        <w:pStyle w:val="6"/>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年</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月</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日</w:t>
      </w:r>
    </w:p>
    <w:p w14:paraId="574B9F5A">
      <w:pPr>
        <w:pStyle w:val="6"/>
        <w:jc w:val="left"/>
        <w:rPr>
          <w:rFonts w:hint="eastAsia"/>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B0E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4406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34406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开向阳">
    <w15:presenceInfo w15:providerId="WPS Office" w15:userId="2493130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43775F0"/>
    <w:rsid w:val="078F7797"/>
    <w:rsid w:val="07920B49"/>
    <w:rsid w:val="0B3255E2"/>
    <w:rsid w:val="177F50ED"/>
    <w:rsid w:val="1C672639"/>
    <w:rsid w:val="29FD282F"/>
    <w:rsid w:val="2AE24572"/>
    <w:rsid w:val="2BE94E19"/>
    <w:rsid w:val="2CB573F1"/>
    <w:rsid w:val="384F0C8B"/>
    <w:rsid w:val="3C2105FF"/>
    <w:rsid w:val="3F2A77CA"/>
    <w:rsid w:val="3FE65187"/>
    <w:rsid w:val="402E4825"/>
    <w:rsid w:val="46ED3F0C"/>
    <w:rsid w:val="49F27137"/>
    <w:rsid w:val="50862852"/>
    <w:rsid w:val="511212F1"/>
    <w:rsid w:val="53B52B8D"/>
    <w:rsid w:val="5ACD39D4"/>
    <w:rsid w:val="5B305657"/>
    <w:rsid w:val="6A1330E9"/>
    <w:rsid w:val="73A051F4"/>
    <w:rsid w:val="77F79321"/>
    <w:rsid w:val="7C4A4A2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1908</Words>
  <Characters>2170</Characters>
  <Lines>0</Lines>
  <Paragraphs>0</Paragraphs>
  <TotalTime>21</TotalTime>
  <ScaleCrop>false</ScaleCrop>
  <LinksUpToDate>false</LinksUpToDate>
  <CharactersWithSpaces>2207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花开向阳</cp:lastModifiedBy>
  <dcterms:modified xsi:type="dcterms:W3CDTF">2025-08-13T04:35:22Z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1DF11BE3B0614F7593793AC4C15C213C_12</vt:lpwstr>
  </property>
  <property fmtid="{D5CDD505-2E9C-101B-9397-08002B2CF9AE}" pid="4" name="KSOTemplateDocerSaveRecord">
    <vt:lpwstr>eyJoZGlkIjoiMGY5NTIxZDYzODA0Yjk3YjlmNDUxYmExMGUzYzc4Y2UiLCJ1c2VySWQiOiI0NTMzOTQ2NDYifQ==</vt:lpwstr>
  </property>
</Properties>
</file>