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仙游县第四医院保洁、保安、水电、食堂及运送洗涤等服务类采购项目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CGXM-2025-350322-00938[2025]00670</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[350322]XYZFCG[GK]2025006</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仙游县第四医院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仙游县行政服务中心管理委员会</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2025年10月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仙游县行政服务中心管理委员会</w:t>
      </w:r>
      <w:r>
        <w:rPr>
          <w:rFonts w:ascii="仿宋_GB2312" w:hAnsi="仿宋_GB2312" w:cs="仿宋_GB2312" w:eastAsia="仿宋_GB2312"/>
        </w:rPr>
        <w:t xml:space="preserve"> 采用公开招标方式组织 </w:t>
      </w:r>
      <w:r>
        <w:rPr>
          <w:rFonts w:ascii="仿宋_GB2312" w:hAnsi="仿宋_GB2312" w:cs="仿宋_GB2312" w:eastAsia="仿宋_GB2312"/>
        </w:rPr>
        <w:t>仙游县第四医院保洁、保安、水电、食堂及运送洗涤等服务类采购项目</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CGXM-2025-350322-00938[2025]00670</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[350322]XYZFCG[GK]2025006</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96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rFonts w:ascii="仿宋_GB2312" w:hAnsi="仿宋_GB2312" w:cs="仿宋_GB2312" w:eastAsia="仿宋_GB2312"/>
              </w:rPr>
              <w:t xml:space="preserve"> 资格审查要求概况</w:t>
            </w:r>
          </w:p>
        </w:tc>
        <w:tc>
          <w:tcPr>
            <w:tcW w:type="dxa" w:w="4614"/>
          </w:tcPr>
          <w:p>
            <w:pPr>
              <w:pStyle w:val="null3"/>
              <w:jc w:val="both"/>
            </w:pPr>
            <w:r>
              <w:rPr>
                <w:rFonts w:ascii="仿宋_GB2312" w:hAnsi="仿宋_GB2312" w:cs="仿宋_GB2312" w:eastAsia="仿宋_GB2312"/>
              </w:rPr>
              <w:t xml:space="preserve"> 评审点具体描述</w:t>
            </w:r>
          </w:p>
        </w:tc>
      </w:tr>
      <w:tr>
        <w:tc>
          <w:tcPr>
            <w:tcW w:type="dxa" w:w="3692"/>
          </w:tcPr>
          <w:p>
            <w:pPr>
              <w:pStyle w:val="null3"/>
              <w:jc w:val="both"/>
            </w:pPr>
            <w:r>
              <w:rPr>
                <w:rFonts w:ascii="仿宋_GB2312" w:hAnsi="仿宋_GB2312" w:cs="仿宋_GB2312" w:eastAsia="仿宋_GB2312"/>
              </w:rPr>
              <w:t>资格承诺函</w:t>
            </w:r>
          </w:p>
        </w:tc>
        <w:tc>
          <w:tcPr>
            <w:tcW w:type="dxa" w:w="4614"/>
          </w:tcPr>
          <w:p>
            <w:pPr>
              <w:pStyle w:val="null3"/>
              <w:jc w:val="both"/>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both"/>
            </w:pPr>
            <w:r>
              <w:rPr>
                <w:rFonts w:ascii="仿宋_GB2312" w:hAnsi="仿宋_GB2312" w:cs="仿宋_GB2312" w:eastAsia="仿宋_GB2312"/>
              </w:rPr>
              <w:t>本采购包属于专门面向中小企业采购。</w:t>
            </w:r>
          </w:p>
        </w:tc>
        <w:tc>
          <w:tcPr>
            <w:tcW w:type="dxa" w:w="4614"/>
          </w:tcPr>
          <w:p>
            <w:pPr>
              <w:pStyle w:val="null3"/>
              <w:jc w:val="both"/>
            </w:pPr>
            <w:r>
              <w:rPr>
                <w:rFonts w:ascii="仿宋_GB2312" w:hAnsi="仿宋_GB2312" w:cs="仿宋_GB2312" w:eastAsia="仿宋_GB2312"/>
              </w:rPr>
              <w:t>本采购包为专门面向中小企业采购，投标人须提供中小企业声明函。监狱企业、残疾人福利性单位视同小型、微型企业。</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仙游县第四医院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仙游县鲤南镇柳安街2166号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陈俊鹏</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13515930591</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仙游县行政服务中心管理委员会</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福建省莆田市仙游县鲤城街道坝垅社区清源东路2号</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林剑锋</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0594-8290439</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仙游县行政服务中心管理委员会</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6,834,900.00</w:t>
      </w:r>
    </w:p>
    <w:p>
      <w:pPr>
        <w:pStyle w:val="null3"/>
        <w:jc w:val="left"/>
      </w:pPr>
      <w:r>
        <w:rPr>
          <w:rFonts w:ascii="仿宋_GB2312" w:hAnsi="仿宋_GB2312" w:cs="仿宋_GB2312" w:eastAsia="仿宋_GB2312"/>
        </w:rPr>
        <w:t>采购包最高限价（元）: 6,834,900.00</w:t>
      </w:r>
    </w:p>
    <w:p>
      <w:pPr>
        <w:pStyle w:val="null3"/>
        <w:jc w:val="left"/>
      </w:pPr>
      <w:r>
        <w:rPr>
          <w:rFonts w:ascii="仿宋_GB2312" w:hAnsi="仿宋_GB2312" w:cs="仿宋_GB2312" w:eastAsia="仿宋_GB2312"/>
        </w:rPr>
        <w:t>采购包保证金金额（元）: 68,349.00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物业</w:t>
            </w:r>
          </w:p>
        </w:tc>
        <w:tc>
          <w:tcPr>
            <w:tcW w:type="dxa" w:w="1187"/>
          </w:tcPr>
          <w:p>
            <w:pPr>
              <w:pStyle w:val="null3"/>
              <w:jc w:val="right"/>
            </w:pPr>
            <w:r>
              <w:rPr>
                <w:rFonts w:ascii="仿宋_GB2312" w:hAnsi="仿宋_GB2312" w:cs="仿宋_GB2312" w:eastAsia="仿宋_GB2312"/>
              </w:rPr>
              <w:t>3.00</w:t>
            </w:r>
          </w:p>
        </w:tc>
        <w:tc>
          <w:tcPr>
            <w:tcW w:type="dxa" w:w="1187"/>
          </w:tcPr>
          <w:p>
            <w:pPr>
              <w:pStyle w:val="null3"/>
              <w:jc w:val="right"/>
            </w:pPr>
            <w:r>
              <w:rPr>
                <w:rFonts w:ascii="仿宋_GB2312" w:hAnsi="仿宋_GB2312" w:cs="仿宋_GB2312" w:eastAsia="仿宋_GB2312"/>
              </w:rPr>
              <w:t>6,834,900.00</w:t>
            </w:r>
          </w:p>
        </w:tc>
        <w:tc>
          <w:tcPr>
            <w:tcW w:type="dxa" w:w="1187"/>
          </w:tcPr>
          <w:p>
            <w:pPr>
              <w:pStyle w:val="null3"/>
              <w:jc w:val="left"/>
            </w:pPr>
            <w:r>
              <w:rPr>
                <w:rFonts w:ascii="仿宋_GB2312" w:hAnsi="仿宋_GB2312" w:cs="仿宋_GB2312" w:eastAsia="仿宋_GB2312"/>
              </w:rPr>
              <w:t>年</w:t>
            </w:r>
          </w:p>
        </w:tc>
        <w:tc>
          <w:tcPr>
            <w:tcW w:type="dxa" w:w="1187"/>
          </w:tcPr>
          <w:p>
            <w:pPr>
              <w:pStyle w:val="null3"/>
              <w:jc w:val="left"/>
            </w:pPr>
            <w:r>
              <w:rPr>
                <w:rFonts w:ascii="仿宋_GB2312" w:hAnsi="仿宋_GB2312" w:cs="仿宋_GB2312" w:eastAsia="仿宋_GB2312"/>
              </w:rPr>
              <w:t>物业管理</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物业</w:t>
            </w:r>
          </w:p>
        </w:tc>
        <w:tc>
          <w:tcPr>
            <w:tcW w:type="dxa" w:w="554"/>
          </w:tcPr>
          <w:p>
            <w:pPr>
              <w:pStyle w:val="null3"/>
              <w:jc w:val="left"/>
            </w:pPr>
            <w:r>
              <w:rPr>
                <w:rFonts w:ascii="仿宋_GB2312" w:hAnsi="仿宋_GB2312" w:cs="仿宋_GB2312" w:eastAsia="仿宋_GB2312"/>
              </w:rPr>
              <w:t>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6,834,900.00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报价应为三年服务的总金额</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物业</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物业</w:t>
            </w:r>
          </w:p>
        </w:tc>
        <w:tc>
          <w:tcPr>
            <w:tcW w:type="dxa" w:w="2076"/>
          </w:tcPr>
          <w:p>
            <w:pPr>
              <w:pStyle w:val="null3"/>
              <w:jc w:val="left"/>
            </w:pPr>
            <w:r>
              <w:rPr>
                <w:rFonts w:ascii="仿宋_GB2312" w:hAnsi="仿宋_GB2312" w:cs="仿宋_GB2312" w:eastAsia="仿宋_GB2312"/>
              </w:rPr>
              <w:t>物业</w:t>
            </w:r>
          </w:p>
        </w:tc>
        <w:tc>
          <w:tcPr>
            <w:tcW w:type="dxa" w:w="415"/>
          </w:tcPr>
          <w:p>
            <w:pPr>
              <w:pStyle w:val="null3"/>
              <w:jc w:val="left"/>
            </w:pPr>
            <w:r>
              <w:rPr>
                <w:rFonts w:ascii="仿宋_GB2312" w:hAnsi="仿宋_GB2312" w:cs="仿宋_GB2312" w:eastAsia="仿宋_GB2312"/>
              </w:rPr>
              <w:t>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6,834,900.00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报价应为三年服务的总金额</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采购包1：3名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本项目不收取代理服务费</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无。</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将顺延投标截止时间及开标时间，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提出询问，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由仙游县行政服务中心管理委员会派出的工作人员至少1人，</w:t>
      </w:r>
      <w:r>
        <w:rPr>
          <w:rFonts w:ascii="仿宋_GB2312" w:hAnsi="仿宋_GB2312" w:cs="仿宋_GB2312" w:eastAsia="仿宋_GB2312"/>
        </w:rPr>
        <w:t>其余1人可为采购人代表或仙游县行政服务中心管理委员会的工作人员。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本采购包为专门面向中小企业采购，投标人须提供中小企业声明函。监狱企业、残疾人福利性单位视同小型、微型企业。</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技术符合性：无</w:t>
      </w:r>
    </w:p>
    <w:p>
      <w:pPr>
        <w:pStyle w:val="null3"/>
        <w:jc w:val="left"/>
      </w:pPr>
      <w:r>
        <w:rPr>
          <w:rFonts w:ascii="仿宋_GB2312" w:hAnsi="仿宋_GB2312" w:cs="仿宋_GB2312" w:eastAsia="仿宋_GB2312"/>
        </w:rPr>
        <w:t>商务符合性：无</w:t>
      </w:r>
    </w:p>
    <w:p>
      <w:pPr>
        <w:pStyle w:val="null3"/>
        <w:jc w:val="left"/>
      </w:pPr>
      <w:r>
        <w:rPr>
          <w:rFonts w:ascii="仿宋_GB2312" w:hAnsi="仿宋_GB2312" w:cs="仿宋_GB2312" w:eastAsia="仿宋_GB2312"/>
        </w:rPr>
        <w:t>价格符合性：无</w:t>
      </w:r>
    </w:p>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价格项（F1×A1）满分为15.0000分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技术项（F2×A2）满分为70.0000分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1、投标服务的响应情况</w:t>
            </w:r>
          </w:p>
        </w:tc>
        <w:tc>
          <w:tcPr>
            <w:tcW w:type="dxa" w:w="831"/>
          </w:tcPr>
          <w:p>
            <w:pPr>
              <w:pStyle w:val="null3"/>
              <w:jc w:val="right"/>
            </w:pPr>
            <w:r>
              <w:rPr>
                <w:rFonts w:ascii="仿宋_GB2312" w:hAnsi="仿宋_GB2312" w:cs="仿宋_GB2312" w:eastAsia="仿宋_GB2312"/>
              </w:rPr>
              <w:t>33.00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服务的响应情况：根据投标人所提供的技术和服务要求响应表，对招标文件招标内容及要求中“技术和服务要求”各项条款内容的响应情况，由评委进行评议并评分，每项分值1分，完全满足的得33分（共计33项），正偏离不加分，负偏离该项不得分。带“★”符号的技术参数为不允许负偏离的实质性要求，负偏离其投标无效。（满分33分）</w:t>
            </w:r>
          </w:p>
        </w:tc>
      </w:tr>
      <w:tr>
        <w:tc>
          <w:tcPr>
            <w:tcW w:type="dxa" w:w="3322"/>
          </w:tcPr>
          <w:p>
            <w:pPr>
              <w:pStyle w:val="null3"/>
              <w:jc w:val="both"/>
            </w:pPr>
            <w:r>
              <w:rPr>
                <w:rFonts w:ascii="仿宋_GB2312" w:hAnsi="仿宋_GB2312" w:cs="仿宋_GB2312" w:eastAsia="仿宋_GB2312"/>
              </w:rPr>
              <w:t>2、项目管理特点分析</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评委根据投标人针对本项目的管理特点，列出安保服务、保洁服务、设备维护、绿化维护管理上的特点、难点，提出相应的管理措施的响应情况进行打分：各方面的分析科学齐全，特点、难点说明完整合理详细，相应管理措施和解决办法切实符合现场实际情况且有效可行的得3分；各方面的分析较科学齐全，特点、难点说明较完整合理，相应管理措施和解决办法较符合现场实际情况且较为可行的得2.5分；各方面的分析一般，特点、难点说明一般，相应管理措施和解决办法基本符合现场实际情况且基本可行的得2分，未提供或差的不得分。（满分3分）</w:t>
            </w:r>
          </w:p>
        </w:tc>
      </w:tr>
      <w:tr>
        <w:tc>
          <w:tcPr>
            <w:tcW w:type="dxa" w:w="3322"/>
          </w:tcPr>
          <w:p>
            <w:pPr>
              <w:pStyle w:val="null3"/>
              <w:jc w:val="both"/>
            </w:pPr>
            <w:r>
              <w:rPr>
                <w:rFonts w:ascii="仿宋_GB2312" w:hAnsi="仿宋_GB2312" w:cs="仿宋_GB2312" w:eastAsia="仿宋_GB2312"/>
              </w:rPr>
              <w:t>3、安保服务方案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针对本项目安保、门卫服务响应情况进行评审。包含：门卫岗位工作规程，突发事件应急预案。方案完整、合理性强的得3分，方案比较详细、完整性良好的得2.9分，方案有缺漏但基本能满足本项目要求的得2.8分，不合理或者不提供的不得分（满分3分）</w:t>
            </w:r>
          </w:p>
        </w:tc>
      </w:tr>
      <w:tr>
        <w:tc>
          <w:tcPr>
            <w:tcW w:type="dxa" w:w="3322"/>
          </w:tcPr>
          <w:p>
            <w:pPr>
              <w:pStyle w:val="null3"/>
              <w:jc w:val="both"/>
            </w:pPr>
            <w:r>
              <w:rPr>
                <w:rFonts w:ascii="仿宋_GB2312" w:hAnsi="仿宋_GB2312" w:cs="仿宋_GB2312" w:eastAsia="仿宋_GB2312"/>
              </w:rPr>
              <w:t>4、保洁洗涤管理方案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评委根据投标人针对本项目保洁服务响应情况进行评审。方案包含保洁人员培训方案；保洁方案服务作业流程、操作规范等，方案完整、洗涤类服务管理方案完整、合理性强的得3分，方案比较详细、完整性良好的得2.9分，方案有缺漏但基本能满足本项目要求的得2.8分，不合理或者不提供的不得分。（满分3分）</w:t>
            </w:r>
          </w:p>
        </w:tc>
      </w:tr>
      <w:tr>
        <w:tc>
          <w:tcPr>
            <w:tcW w:type="dxa" w:w="3322"/>
          </w:tcPr>
          <w:p>
            <w:pPr>
              <w:pStyle w:val="null3"/>
              <w:jc w:val="both"/>
            </w:pPr>
            <w:r>
              <w:rPr>
                <w:rFonts w:ascii="仿宋_GB2312" w:hAnsi="仿宋_GB2312" w:cs="仿宋_GB2312" w:eastAsia="仿宋_GB2312"/>
              </w:rPr>
              <w:t>5、设备维护方案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评委根据投标人针对本项目提供设施设备整体服务方案的合理性与可操作性，针对本项目编制的公共设施设备维护方案的响应情况进行打分，方案至少包含：A、公共设施（房屋维护、供配电系统、弱电系统、给排水系统、电梯、空气能等）维护方案；B、消控设施维护方案；C、设施设备维护保养规范及计划；D、定期巡查计划。设施设备、维护保养规范非常科学合理，维护方案、巡查计划科学合理可行性很强的得3分；设施设备、维护保养规范较为科学合理，维护方案、巡查计划较科学合理可行性较强的得2.9分；设施设备、维护保养规范一般，维护方案、巡查计划相对可行的得2.8分，未提供或差的不得分。（满分3分）</w:t>
            </w:r>
          </w:p>
        </w:tc>
      </w:tr>
      <w:tr>
        <w:tc>
          <w:tcPr>
            <w:tcW w:type="dxa" w:w="3322"/>
          </w:tcPr>
          <w:p>
            <w:pPr>
              <w:pStyle w:val="null3"/>
              <w:jc w:val="both"/>
            </w:pPr>
            <w:r>
              <w:rPr>
                <w:rFonts w:ascii="仿宋_GB2312" w:hAnsi="仿宋_GB2312" w:cs="仿宋_GB2312" w:eastAsia="仿宋_GB2312"/>
              </w:rPr>
              <w:t>6、食堂管理方案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评委根据投标人针对本项目食堂管理响应情况进行评审。食堂管理方案完整、合理性强的得3分，方案比较详细、完整性良好的得2.9分，方案有缺漏但基本能满足本项目要求的得2.8分，不合理或者不提供的不得分。（满分3分）</w:t>
            </w:r>
          </w:p>
        </w:tc>
      </w:tr>
      <w:tr>
        <w:tc>
          <w:tcPr>
            <w:tcW w:type="dxa" w:w="3322"/>
          </w:tcPr>
          <w:p>
            <w:pPr>
              <w:pStyle w:val="null3"/>
              <w:jc w:val="both"/>
            </w:pPr>
            <w:r>
              <w:rPr>
                <w:rFonts w:ascii="仿宋_GB2312" w:hAnsi="仿宋_GB2312" w:cs="仿宋_GB2312" w:eastAsia="仿宋_GB2312"/>
              </w:rPr>
              <w:t>7、应急预案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投标人针对本项目制定的应急处置预案的响应情况进行打分，预案至少包含：A、山洪爆发；B、台风暴雨；C、停水停电；D、电梯困人4个场景。预案流程设计科学合理，具备可操作性（包含演练计划与记录要求）的得3分；应急预案覆盖全部4个场景，但部分场景内容（如风险分析、处置流程）存在细节缺失或表述简略，整体流程基本合理，具备可操作性，但演练计划不够完善的得2.9分；应急预案存在场景遗漏（未覆盖全部4个场景）或关键内容缺失（如无责任分工、无善后措施），流程设计存在逻辑缺陷，可操作性不足的得2.8分；未提供或应急预案存在严重内容错误（如错误处置方式）的不得分。（满分3分）</w:t>
            </w:r>
          </w:p>
        </w:tc>
      </w:tr>
      <w:tr>
        <w:tc>
          <w:tcPr>
            <w:tcW w:type="dxa" w:w="3322"/>
          </w:tcPr>
          <w:p>
            <w:pPr>
              <w:pStyle w:val="null3"/>
              <w:jc w:val="both"/>
            </w:pPr>
            <w:r>
              <w:rPr>
                <w:rFonts w:ascii="仿宋_GB2312" w:hAnsi="仿宋_GB2312" w:cs="仿宋_GB2312" w:eastAsia="仿宋_GB2312"/>
              </w:rPr>
              <w:t>8、消防管理方案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否</w:t>
            </w:r>
          </w:p>
        </w:tc>
        <w:tc>
          <w:tcPr>
            <w:tcW w:type="dxa" w:w="3738"/>
          </w:tcPr>
          <w:p>
            <w:pPr>
              <w:pStyle w:val="null3"/>
              <w:jc w:val="both"/>
            </w:pPr>
            <w:r>
              <w:rPr>
                <w:rFonts w:ascii="仿宋_GB2312" w:hAnsi="仿宋_GB2312" w:cs="仿宋_GB2312" w:eastAsia="仿宋_GB2312"/>
              </w:rPr>
              <w:t>根据各供应商制定的消防管理方案进行评价： ①供应商针对本项目提出消防管理方案和措施含有消防管理领导小组构成、检查制度、人员培训计划、消防管理目标的合理可行性强的得3分；方案比较详细、完整性良好的得2.9分，方案有缺漏但基本能满足本项目要求的得2.8分，不合理或者不提供的不得分。（满分3分）</w:t>
            </w:r>
          </w:p>
        </w:tc>
      </w:tr>
      <w:tr>
        <w:tc>
          <w:tcPr>
            <w:tcW w:type="dxa" w:w="3322"/>
          </w:tcPr>
          <w:p>
            <w:pPr>
              <w:pStyle w:val="null3"/>
              <w:jc w:val="both"/>
            </w:pPr>
            <w:r>
              <w:rPr>
                <w:rFonts w:ascii="仿宋_GB2312" w:hAnsi="仿宋_GB2312" w:cs="仿宋_GB2312" w:eastAsia="仿宋_GB2312"/>
              </w:rPr>
              <w:t>9、自有设备</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具有高空作业车、吸尘洗地机、电动清洁车、打蜡机、高压清洗机、洗衣机、消毒柜、打草机、巡更棒、绿篱机，每提供1个的得0.1分，满分1分。提供设备清单、付款方为投标人的发票复印件（发票日期为本招标公告之日前）及车辆图片复印件加盖公章，否则不得分。（原件备查）</w:t>
            </w:r>
          </w:p>
        </w:tc>
      </w:tr>
      <w:tr>
        <w:tc>
          <w:tcPr>
            <w:tcW w:type="dxa" w:w="3322"/>
          </w:tcPr>
          <w:p>
            <w:pPr>
              <w:pStyle w:val="null3"/>
              <w:jc w:val="both"/>
            </w:pPr>
            <w:r>
              <w:rPr>
                <w:rFonts w:ascii="仿宋_GB2312" w:hAnsi="仿宋_GB2312" w:cs="仿宋_GB2312" w:eastAsia="仿宋_GB2312"/>
              </w:rPr>
              <w:t>10、项目负责人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项目负责人（1人）满足:50周岁以下，(1)具有本科或以上学历，且提供毕业证书复印件和中国高等教育学生信息网(学信网)https://www.chsi.com.cn的查询页面截图；(2)具有政府部门或政府部门认可的第三方机构(需提供政府部门授权第三方的佐证材料)颁发的物业管理师证书，在技能人才评价证书全国联网查询截图查询(httns:/zscx.osta.org.cn)，需同时具备以上材料，否则不得分；（3）有消防设施操作员四级及以上证书或建构筑物消防员操作证四级及以上证书；（4）具有红十字会颁发的红十字救护员证；（5）具有行政机关颁发的特种设备安全管理和作业人员证（项目代号A）。每满足一项得0.6分，全部满足得3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3分。</w:t>
            </w:r>
          </w:p>
        </w:tc>
      </w:tr>
      <w:tr>
        <w:tc>
          <w:tcPr>
            <w:tcW w:type="dxa" w:w="3322"/>
          </w:tcPr>
          <w:p>
            <w:pPr>
              <w:pStyle w:val="null3"/>
              <w:jc w:val="both"/>
            </w:pPr>
            <w:r>
              <w:rPr>
                <w:rFonts w:ascii="仿宋_GB2312" w:hAnsi="仿宋_GB2312" w:cs="仿宋_GB2312" w:eastAsia="仿宋_GB2312"/>
              </w:rPr>
              <w:t>11、食堂厨师主管</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针对本项目拟派的食堂厨师（1人）：50周岁（含）以下，（1）人社部门颁发的厨师相关证书（需提供技能人才评价证书全国联网查询截图https://zscx.osta.org.cn/）（2）健康证。每提供一项得1分，全部满足得2分。注：投标人需提供该人员的身份证复印件、证书复印件并加盖投标人公章及其在投标单位（不含分、子公司）投标截止时间前六个月内（不含投标截止当月）任意一个月缴纳的社保证明材料并加盖投标人公章，否则不得分，原件备查。</w:t>
            </w:r>
          </w:p>
        </w:tc>
      </w:tr>
      <w:tr>
        <w:tc>
          <w:tcPr>
            <w:tcW w:type="dxa" w:w="3322"/>
          </w:tcPr>
          <w:p>
            <w:pPr>
              <w:pStyle w:val="null3"/>
              <w:jc w:val="both"/>
            </w:pPr>
            <w:r>
              <w:rPr>
                <w:rFonts w:ascii="仿宋_GB2312" w:hAnsi="仿宋_GB2312" w:cs="仿宋_GB2312" w:eastAsia="仿宋_GB2312"/>
              </w:rPr>
              <w:t>12、运送保洁主管</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保洁运送主管（1人）满足:50周岁以下，(1)具有大专或以上学历，且提供毕业证书复印件。(2)具有人社部门颁发的保洁管理师证（3）具有政府部门或政府部门认可的第三方机构（需提供政府部门授权第三方的佐证材料）颁发的有害生物防治员、垃圾分类管理师培训合格计书，且提供有效的证书复印件，在技能人才评价证书全国联网查询截图查询（https://zscx.osta.org.cn/），需同时具备以上材料，否则不得分；(4)持有政府部门或政府部门认可的第三方机构（需提供政府部门授权第三方的佐证材料）颁发的物业管理师、保洁员的职业技能证书（须提供在http://zscx.osta.org.cn全国技能人才评价证书联网查询截图或打印件），需同时具备以上材料，否则不得分。每满足一项得0.5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2分。</w:t>
            </w:r>
          </w:p>
        </w:tc>
      </w:tr>
      <w:tr>
        <w:tc>
          <w:tcPr>
            <w:tcW w:type="dxa" w:w="3322"/>
          </w:tcPr>
          <w:p>
            <w:pPr>
              <w:pStyle w:val="null3"/>
              <w:jc w:val="both"/>
            </w:pPr>
            <w:r>
              <w:rPr>
                <w:rFonts w:ascii="仿宋_GB2312" w:hAnsi="仿宋_GB2312" w:cs="仿宋_GB2312" w:eastAsia="仿宋_GB2312"/>
              </w:rPr>
              <w:t>13、水电工程技术人员</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水电工（1人）满足:50周岁以下，男性，(1)具有大专或以上学历，且提供毕业证书复印件和中国高等教育学生信息网(学信网)https://www.chsi.com.cn的查询页面截图。(2)持有有效的应急管理部门(或原安全生产监督管理部门)颁发的特种作业操作证(作业类别:电工作业;操作项目:高压电工作业和低压电工作业)；（3）具有人社部门颁发的机电类中级或以上职称证书，且提供有效的证书复印件;（4）具有市场监督管理部门颁发的特种设备安全管理和作业人员证（项目代号：A）。每满足一项得0.5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量。满分2分。此评分项与其它评分项中提供的人员不得重复。原件备查</w:t>
            </w:r>
          </w:p>
        </w:tc>
      </w:tr>
      <w:tr>
        <w:tc>
          <w:tcPr>
            <w:tcW w:type="dxa" w:w="3322"/>
          </w:tcPr>
          <w:p>
            <w:pPr>
              <w:pStyle w:val="null3"/>
              <w:jc w:val="both"/>
            </w:pPr>
            <w:r>
              <w:rPr>
                <w:rFonts w:ascii="仿宋_GB2312" w:hAnsi="仿宋_GB2312" w:cs="仿宋_GB2312" w:eastAsia="仿宋_GB2312"/>
              </w:rPr>
              <w:t>14、护工主管</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护工(1人)满足:男性50周岁以下，具有大专或以上学历，且提供毕业证书复印件和中国高等教育学生信息网(学信网)https://www.chsi.com.cn的查询页面截图。(1)持有人社部门颁发的护理员相关证书。(2)具有红十字会颁发的红十字救护员证。每满足一项得1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2分。</w:t>
            </w:r>
          </w:p>
        </w:tc>
      </w:tr>
      <w:tr>
        <w:tc>
          <w:tcPr>
            <w:tcW w:type="dxa" w:w="3322"/>
          </w:tcPr>
          <w:p>
            <w:pPr>
              <w:pStyle w:val="null3"/>
              <w:jc w:val="both"/>
            </w:pPr>
            <w:r>
              <w:rPr>
                <w:rFonts w:ascii="仿宋_GB2312" w:hAnsi="仿宋_GB2312" w:cs="仿宋_GB2312" w:eastAsia="仿宋_GB2312"/>
              </w:rPr>
              <w:t>15、保安主管</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保安主管（1人）满足:男性50周岁以下，(1)具有大专或以上学历，且提供毕业证书复印件(2)持有公安机关颁发的保安员证书:(3)持有人社部颁发的二级保安员(含)以上职业资格证书。(4)具有消防设施操作员四级及以上证书或建构筑物消防员操作证四级及以上证书。每满足一项得0.5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2分。</w:t>
            </w:r>
          </w:p>
        </w:tc>
      </w:tr>
      <w:tr>
        <w:tc>
          <w:tcPr>
            <w:tcW w:type="dxa" w:w="3322"/>
          </w:tcPr>
          <w:p>
            <w:pPr>
              <w:pStyle w:val="null3"/>
              <w:jc w:val="both"/>
            </w:pPr>
            <w:r>
              <w:rPr>
                <w:rFonts w:ascii="仿宋_GB2312" w:hAnsi="仿宋_GB2312" w:cs="仿宋_GB2312" w:eastAsia="仿宋_GB2312"/>
              </w:rPr>
              <w:t>16、消控主管</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派本项目的消控员（1人）满足:男性，50周岁以下，(1)具有大专或以上学历，且提供毕业证书复印件和中国高等教育学生信息网(学信网)https://www.chsi.com.cn的查询页面截图。(2)具有消防设施操作员四级及以上证书或建构筑物消防员操作证四级及以上证书，且提供有效的证书复印件；（3）具有红十字会颁发的红十字救护员证；（4）具有有效的应急管理部门(或原安全生产监督管理部门)颁发的特种作业操作证(作业类别:电工作业;操作项目:低压电工作业)。（5）具有政府部门或政府部门认可的第三方机构（需提供政府部门授权第三方的佐证材料）颁发的智能楼宇管理员证，在技能人才评价证书全国联网查询截图查询（https://zscx.osta.org.cn/），需同时具备以上材料，否则不得分。每满足一项得0.4分，全部满足得2分。投标文件中须提供身份证复印件、相关证书复印件、投标截止时间前6个月内（不含投标截止当月）任意一个月投标人企业为其缴纳社保的证明材料。证书均加盖投标人公章，不满足或未提供的相应部分不得分，未提供身份证复印件、社保证明材料的则本评分项不得分。此评分项与其他评分项中提供的人员不得重复。满分2分。</w:t>
            </w:r>
          </w:p>
        </w:tc>
      </w:tr>
    </w:tbl>
    <w:p>
      <w:pPr>
        <w:pStyle w:val="null3"/>
        <w:jc w:val="both"/>
      </w:pPr>
      <w:r>
        <w:rPr>
          <w:rFonts w:ascii="仿宋_GB2312" w:hAnsi="仿宋_GB2312" w:cs="仿宋_GB2312" w:eastAsia="仿宋_GB2312"/>
        </w:rPr>
        <w:t>商务项（F3×A3）满分为15.0000分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1、体系认证</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有效的质量管理体系认证(GB/T19001-2016/ISO9001：2015)证书、环境管理体系认证(GB/T24001-2016/ISO14001：2015)证书、职业健康安全管理体系认证(GB/T45001-2020/ISO45001：2018)证书（且认证范围与物业管理服务相关的）、保安服务体系认证证书，每项认证得0.75分，满分3分。须提供有效体系认证证书复印件，评标委员会将通过中国国家认证认可监督管理委员会(http：//www.cnca.gov.cn)或中国合格评定国家认可委员会(https：//www.cnas.org.cn)网站查询所提供证书的有效性。若投标人提供的证书复印件中信息与所查询的信息不一致的，本项不得分。注：投标人提供的证明材料中载明的标准与本评分项注明标准不一致的，本项不得分。</w:t>
            </w:r>
          </w:p>
        </w:tc>
      </w:tr>
      <w:tr>
        <w:tc>
          <w:tcPr>
            <w:tcW w:type="dxa" w:w="3322"/>
          </w:tcPr>
          <w:p>
            <w:pPr>
              <w:pStyle w:val="null3"/>
              <w:jc w:val="left"/>
            </w:pPr>
            <w:r>
              <w:rPr>
                <w:rFonts w:ascii="仿宋_GB2312" w:hAnsi="仿宋_GB2312" w:cs="仿宋_GB2312" w:eastAsia="仿宋_GB2312"/>
              </w:rPr>
              <w:t>2、 投标人的业绩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自2021年1月1日至本项目截标时间止，与本项目类似医疗机构同类业绩情况进行评分(同一个项目须至少包含安保、保洁、运送、工程中任意两项服务)：每提供一个类似医疗机构业绩得1分（满分3分）（投标人应在投标文件中提供中标公告[提供相关网站中标公告的下载网页并注明网址] 、中标通知书、采购合同复印件（合同中须体现其所包含的服务内容、签订时间及双方印章页）、验收合格或满意度评价(需体现满意或优秀等评价)；未完整提供上述证明材料复印件者不得分。须加盖单位公章、无业绩的本项得0分。本评分项与商务评分项“满意评价”所涉及的项目不得重复，否则该项目均不得分。同一采购人的多个不同合同文本只计一个项目，不得累加计分。</w:t>
            </w:r>
          </w:p>
        </w:tc>
      </w:tr>
      <w:tr>
        <w:tc>
          <w:tcPr>
            <w:tcW w:type="dxa" w:w="3322"/>
          </w:tcPr>
          <w:p>
            <w:pPr>
              <w:pStyle w:val="null3"/>
              <w:jc w:val="left"/>
            </w:pPr>
            <w:r>
              <w:rPr>
                <w:rFonts w:ascii="仿宋_GB2312" w:hAnsi="仿宋_GB2312" w:cs="仿宋_GB2312" w:eastAsia="仿宋_GB2312"/>
              </w:rPr>
              <w:t>3、员工保险保障</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1.投标人承诺为项目员工购买人身意外保险（包含个人意外险或雇主责任险），并满足以下标准可获对应分值： 每人死亡伤残赔偿限额≥100万元，且医疗费用赔偿限额≥3万元，得1分； 20 万&lt;赔偿限额&lt;100万，且2万元≤医疗费用赔偿限额＜3万元，得0.5分。未达上述标准不得分。并提供承诺函。 2.证明材料要求：投标人须提供2021年1月1日至本项止投标截止时间止已中标项目的员工保险，投标人须同时提交保险合同、保险单据、发票等相关证明材料复印件，并加盖投标人公章，得1分。未按要求提供或材料不全者，本项不得分。</w:t>
            </w:r>
          </w:p>
        </w:tc>
      </w:tr>
      <w:tr>
        <w:tc>
          <w:tcPr>
            <w:tcW w:type="dxa" w:w="3322"/>
          </w:tcPr>
          <w:p>
            <w:pPr>
              <w:pStyle w:val="null3"/>
              <w:jc w:val="left"/>
            </w:pPr>
            <w:r>
              <w:rPr>
                <w:rFonts w:ascii="仿宋_GB2312" w:hAnsi="仿宋_GB2312" w:cs="仿宋_GB2312" w:eastAsia="仿宋_GB2312"/>
              </w:rPr>
              <w:t>4、满意评价</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服务业绩（满意度）评分项：根据投标人2021年1月1日至本项止投标截止时间止，提供所取得的类似医疗机构物业服务项目(同一个项目须至少包含安保、保洁、运送、工程中任意两项服务)的业主单位满意证明材料进行评审，每提供一份满意证明材料的得0.5分，满分2分。未提供的不得分。投标人须提供业主单位出具的履约评价证明材料复印件和合同复印件关键页（须体现合同首页、项目主要内容页、合同期限、双方盖章页）作为评审依据，同一份合同提供多份评价证明的视为1份，未按要求完整提供材料的不得分。注：本项与服务业绩不得重复得分。</w:t>
            </w:r>
          </w:p>
        </w:tc>
      </w:tr>
      <w:tr>
        <w:tc>
          <w:tcPr>
            <w:tcW w:type="dxa" w:w="3322"/>
          </w:tcPr>
          <w:p>
            <w:pPr>
              <w:pStyle w:val="null3"/>
              <w:jc w:val="left"/>
            </w:pPr>
            <w:r>
              <w:rPr>
                <w:rFonts w:ascii="仿宋_GB2312" w:hAnsi="仿宋_GB2312" w:cs="仿宋_GB2312" w:eastAsia="仿宋_GB2312"/>
              </w:rPr>
              <w:t>5、用工诚信</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自2021年1月1日（含）至本项目投标截止时间止。1、获得政府人力资源部门颁发的劳动保障守法诚信等级A级评价得2分。2、政府人力资源部门颁发的劳动保障守法诚信等级B级评价得1分。满分2分。须提供官网截图并注明网址或盖章证书或红头文件复印件等证明材料，否则不得分。</w:t>
            </w:r>
          </w:p>
        </w:tc>
      </w:tr>
      <w:tr>
        <w:tc>
          <w:tcPr>
            <w:tcW w:type="dxa" w:w="3322"/>
          </w:tcPr>
          <w:p>
            <w:pPr>
              <w:pStyle w:val="null3"/>
              <w:jc w:val="left"/>
            </w:pPr>
            <w:r>
              <w:rPr>
                <w:rFonts w:ascii="仿宋_GB2312" w:hAnsi="仿宋_GB2312" w:cs="仿宋_GB2312" w:eastAsia="仿宋_GB2312"/>
              </w:rPr>
              <w:t>6、信息化软件服务能力</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拥有为提供智能化物业管理服务所需的应用软件或系统（如医疗运送类管理信息系统、医疗废物运送数据管理系统、医院保洁物业综合管理系统、安保智能化管理系统、物业设备设施管理与绿化养护管理系统等），每提供1项得0.6分。以国家版权局颁发的计算机软件著作权登记证书为准并提供复印件，著作权人须为投标人。</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注：因医院属特殊服务行业，合同期满后，在甲方下一次招标完成之前，未经甲方许可乙方不得单方面终止服务，否则甲方有权要求乙方赔偿相应的损失。各供应商参与本项目视作同意此要求。</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rPr>
        <w:t>仙游县第四医院是精神病专科医疗机构，隶属仙游县民政局管理，核编床位299床，为专科二级医疗机构，是县一级福利事业单位。仙游县第四医院为集医疗、教学、康复、指导为一体的精神专科医疗机构，是目前仙游县唯一一家公立精神病专科医院，是职工医保、城乡居民医保、新农合医保定点治疗单位，是"110”联动单位，民政、残联贫困精神疾病患者定点救治单位，承担全县社区精神疾病患者康复指导工作。</w:t>
      </w:r>
    </w:p>
    <w:p>
      <w:pPr>
        <w:pStyle w:val="null3"/>
        <w:jc w:val="both"/>
      </w:pPr>
      <w:r>
        <w:rPr>
          <w:rFonts w:ascii="仿宋_GB2312" w:hAnsi="仿宋_GB2312" w:cs="仿宋_GB2312" w:eastAsia="仿宋_GB2312"/>
        </w:rPr>
        <w:t>仙游县第四医院新院坐落于仙游县鲤南镇枊安街2166号，风景秀丽、交通便捷。投入使用的有:精神专科住院大楼、门诊大楼、心身康复楼、家属陪伴楼，后勤保障中心共5栋大楼；现共有8部电梯、空气能热水器3台、一台发电机机组、两间高低压配电房、一个污水处理池、一套污水处理设备，门诊设有普通精神科、中西医结合精神科、心理咨询室、心理治疗室、音乐治疗室等及各种辅助检查科室。住院部开放6个病区（4个男病区、2个女病区）、2个患者康复区，拥有生物反馈治疗仪、音乐放松催眠治疗仪。脑诱发电位治疗仪等医疗设备，以及脑电图、心电图机、x光机自动生化仪、心理测验等常规检查医疗设备。</w:t>
      </w:r>
    </w:p>
    <w:p>
      <w:pPr>
        <w:pStyle w:val="null3"/>
        <w:jc w:val="both"/>
      </w:pPr>
      <w:r>
        <w:rPr>
          <w:rFonts w:ascii="仿宋_GB2312" w:hAnsi="仿宋_GB2312" w:cs="仿宋_GB2312" w:eastAsia="仿宋_GB2312"/>
        </w:rPr>
        <w:t>医院负责全县精神残疾康复和治疗指导工作，负责全县社区精神疾病患者康复指导、精神残疾等级评定工作，被指定为全县退伍军人精神残疾专家评定医疗单位，医院作为县级精神卫生福利医疗机构，在县综治办的指导下，积极落实严重精神障碍患者“一历五单+网格化”管理。</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jc w:val="left"/>
      </w:pPr>
      <w:r>
        <w:rPr>
          <w:rFonts w:ascii="仿宋_GB2312" w:hAnsi="仿宋_GB2312" w:cs="仿宋_GB2312" w:eastAsia="仿宋_GB2312"/>
        </w:rPr>
        <w:t>（一）、物业服务承包内容：</w:t>
      </w:r>
    </w:p>
    <w:p>
      <w:pPr>
        <w:pStyle w:val="null3"/>
      </w:pPr>
      <w:r>
        <w:rPr>
          <w:rFonts w:ascii="仿宋_GB2312" w:hAnsi="仿宋_GB2312" w:cs="仿宋_GB2312" w:eastAsia="仿宋_GB2312"/>
        </w:rPr>
        <w:t>保安、保洁（包括洗衣房服务、院民食堂、绿化维护、医疗运送、水电、机电运行与维护、污水处理日常管理及下水管道疏通（不含室外）、四害消杀、垃圾搬运（含医疗垃圾收集）、中央空调、挂式、立式、空气能热水器运行与维护、电梯设备运行与维护、消防设备运行与维保、建筑物的日常综合维修等。</w:t>
      </w:r>
    </w:p>
    <w:p>
      <w:pPr>
        <w:pStyle w:val="null3"/>
      </w:pPr>
      <w:r>
        <w:rPr>
          <w:rFonts w:ascii="仿宋_GB2312" w:hAnsi="仿宋_GB2312" w:cs="仿宋_GB2312" w:eastAsia="仿宋_GB2312"/>
        </w:rPr>
        <w:t>（二）、物业服务承包期限、最低人员配置：</w:t>
      </w:r>
    </w:p>
    <w:p>
      <w:pPr>
        <w:pStyle w:val="null3"/>
      </w:pPr>
      <w:r>
        <w:rPr>
          <w:rFonts w:ascii="仿宋_GB2312" w:hAnsi="仿宋_GB2312" w:cs="仿宋_GB2312" w:eastAsia="仿宋_GB2312"/>
        </w:rPr>
        <w:t>（</w:t>
      </w:r>
      <w:r>
        <w:rPr>
          <w:rFonts w:ascii="仿宋_GB2312" w:hAnsi="仿宋_GB2312" w:cs="仿宋_GB2312" w:eastAsia="仿宋_GB2312"/>
        </w:rPr>
        <w:t>1）承包合同期限为3年，按年报价。</w:t>
      </w:r>
    </w:p>
    <w:p>
      <w:pPr>
        <w:pStyle w:val="null3"/>
      </w:pPr>
      <w:r>
        <w:rPr>
          <w:rFonts w:ascii="仿宋_GB2312" w:hAnsi="仿宋_GB2312" w:cs="仿宋_GB2312" w:eastAsia="仿宋_GB2312"/>
        </w:rPr>
        <w:t>（</w:t>
      </w:r>
      <w:r>
        <w:rPr>
          <w:rFonts w:ascii="仿宋_GB2312" w:hAnsi="仿宋_GB2312" w:cs="仿宋_GB2312" w:eastAsia="仿宋_GB2312"/>
        </w:rPr>
        <w:t>2）最低人员配置人数48人。</w:t>
      </w:r>
    </w:p>
    <w:p>
      <w:pPr>
        <w:pStyle w:val="null3"/>
      </w:pPr>
      <w:r>
        <w:rPr>
          <w:rFonts w:ascii="仿宋_GB2312" w:hAnsi="仿宋_GB2312" w:cs="仿宋_GB2312" w:eastAsia="仿宋_GB2312"/>
        </w:rPr>
        <w:t>（三）、服务范围、内容及基本要求</w:t>
      </w:r>
    </w:p>
    <w:p>
      <w:pPr>
        <w:pStyle w:val="null3"/>
      </w:pPr>
      <w:r>
        <w:rPr>
          <w:rFonts w:ascii="仿宋_GB2312" w:hAnsi="仿宋_GB2312" w:cs="仿宋_GB2312" w:eastAsia="仿宋_GB2312"/>
        </w:rPr>
        <w:t>（二）物业服务中心</w:t>
      </w:r>
    </w:p>
    <w:p>
      <w:pPr>
        <w:pStyle w:val="null3"/>
      </w:pPr>
      <w:r>
        <w:rPr>
          <w:rFonts w:ascii="仿宋_GB2312" w:hAnsi="仿宋_GB2312" w:cs="仿宋_GB2312" w:eastAsia="仿宋_GB2312"/>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2769"/>
        <w:gridCol w:w="2769"/>
        <w:gridCol w:w="2769"/>
      </w:tblGrid>
      <w:tr>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类别</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行政管理</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项目经理</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岗（１人）</w:t>
            </w:r>
          </w:p>
        </w:tc>
      </w:tr>
      <w:tr>
        <w:tc>
          <w:tcPr>
            <w:tcW w:type="dxa" w:w="553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合</w:t>
            </w:r>
            <w:r>
              <w:rPr>
                <w:rFonts w:ascii="仿宋_GB2312" w:hAnsi="仿宋_GB2312" w:cs="仿宋_GB2312" w:eastAsia="仿宋_GB2312"/>
                <w:sz w:val="19"/>
              </w:rPr>
              <w:t xml:space="preserve">  </w:t>
            </w:r>
            <w:r>
              <w:rPr>
                <w:rFonts w:ascii="仿宋_GB2312" w:hAnsi="仿宋_GB2312" w:cs="仿宋_GB2312" w:eastAsia="仿宋_GB2312"/>
                <w:sz w:val="19"/>
              </w:rPr>
              <w:t>计</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人</w:t>
            </w:r>
          </w:p>
        </w:tc>
      </w:tr>
    </w:tbl>
    <w:p>
      <w:pPr>
        <w:pStyle w:val="null3"/>
      </w:pPr>
      <w:r>
        <w:rPr>
          <w:rFonts w:ascii="仿宋_GB2312" w:hAnsi="仿宋_GB2312" w:cs="仿宋_GB2312" w:eastAsia="仿宋_GB2312"/>
        </w:rPr>
        <w:t>1、综合管理（评分项1）</w:t>
      </w:r>
    </w:p>
    <w:p>
      <w:pPr>
        <w:pStyle w:val="null3"/>
      </w:pPr>
      <w:r>
        <w:rPr>
          <w:rFonts w:ascii="仿宋_GB2312" w:hAnsi="仿宋_GB2312" w:cs="仿宋_GB2312" w:eastAsia="仿宋_GB2312"/>
        </w:rPr>
        <w:t>1.负责本项目的日常运行与管理；</w:t>
      </w:r>
    </w:p>
    <w:p>
      <w:pPr>
        <w:pStyle w:val="null3"/>
      </w:pPr>
      <w:r>
        <w:rPr>
          <w:rFonts w:ascii="仿宋_GB2312" w:hAnsi="仿宋_GB2312" w:cs="仿宋_GB2312" w:eastAsia="仿宋_GB2312"/>
        </w:rPr>
        <w:t>2.制定本项目各项管理、安全操作制度及应急措施方案；设施、设备月、季度、年维修、保养计划；在岗职工工作计划、专业培训等。</w:t>
      </w:r>
    </w:p>
    <w:p>
      <w:pPr>
        <w:pStyle w:val="null3"/>
      </w:pPr>
      <w:r>
        <w:rPr>
          <w:rFonts w:ascii="仿宋_GB2312" w:hAnsi="仿宋_GB2312" w:cs="仿宋_GB2312" w:eastAsia="仿宋_GB2312"/>
        </w:rPr>
        <w:t>3.物业人员考勤须使用考勤机考勤。</w:t>
      </w:r>
    </w:p>
    <w:p>
      <w:pPr>
        <w:pStyle w:val="null3"/>
      </w:pPr>
      <w:r>
        <w:rPr>
          <w:rFonts w:ascii="仿宋_GB2312" w:hAnsi="仿宋_GB2312" w:cs="仿宋_GB2312" w:eastAsia="仿宋_GB2312"/>
        </w:rPr>
        <w:t>4 .公共区域的各项设施、设备、服务岗位、执行规章制度、日常服务质量标准的巡视、检查、考核并做好记录，对发现问题负责整改并登记报备。</w:t>
      </w:r>
    </w:p>
    <w:p>
      <w:pPr>
        <w:pStyle w:val="null3"/>
      </w:pPr>
      <w:r>
        <w:rPr>
          <w:rFonts w:ascii="仿宋_GB2312" w:hAnsi="仿宋_GB2312" w:cs="仿宋_GB2312" w:eastAsia="仿宋_GB2312"/>
        </w:rPr>
        <w:t>5.负责与采购人的工作对接与协调，受理采购方整改要求，提出整改方案并登记报备。</w:t>
      </w:r>
    </w:p>
    <w:p>
      <w:pPr>
        <w:pStyle w:val="null3"/>
      </w:pPr>
      <w:r>
        <w:rPr>
          <w:rFonts w:ascii="仿宋_GB2312" w:hAnsi="仿宋_GB2312" w:cs="仿宋_GB2312" w:eastAsia="仿宋_GB2312"/>
        </w:rPr>
        <w:t>6. 设立物业服务中心，24 小时服务电话，中标人应配备专门的服务人员，受理医院管理部门指定的公共服务类业务。</w:t>
      </w:r>
    </w:p>
    <w:p>
      <w:pPr>
        <w:pStyle w:val="null3"/>
      </w:pPr>
      <w:r>
        <w:rPr>
          <w:rFonts w:ascii="仿宋_GB2312" w:hAnsi="仿宋_GB2312" w:cs="仿宋_GB2312" w:eastAsia="仿宋_GB2312"/>
        </w:rPr>
        <w:t>7. 实施值班经理制度，保证夜间突发事件应急处理的及时有效性。</w:t>
      </w:r>
    </w:p>
    <w:p>
      <w:pPr>
        <w:pStyle w:val="null3"/>
      </w:pPr>
      <w:r>
        <w:rPr>
          <w:rFonts w:ascii="仿宋_GB2312" w:hAnsi="仿宋_GB2312" w:cs="仿宋_GB2312" w:eastAsia="仿宋_GB2312"/>
        </w:rPr>
        <w:t>8. 与医院管理部门做好设施设备、绿化等交接验收、接管工作。</w:t>
      </w:r>
    </w:p>
    <w:p>
      <w:pPr>
        <w:pStyle w:val="null3"/>
      </w:pPr>
      <w:r>
        <w:rPr>
          <w:rFonts w:ascii="仿宋_GB2312" w:hAnsi="仿宋_GB2312" w:cs="仿宋_GB2312" w:eastAsia="仿宋_GB2312"/>
        </w:rPr>
        <w:t>2、节能管理（评分项2）</w:t>
      </w:r>
    </w:p>
    <w:p>
      <w:pPr>
        <w:pStyle w:val="null3"/>
      </w:pPr>
      <w:r>
        <w:rPr>
          <w:rFonts w:ascii="仿宋_GB2312" w:hAnsi="仿宋_GB2312" w:cs="仿宋_GB2312" w:eastAsia="仿宋_GB2312"/>
        </w:rPr>
        <w:t>1.根据医院的实际情况，配合医院后勤部门制定节能降耗方案，实施行为节能与技术节能相结合，做好日常水电检查工作，每天需组织人员巡视医院水电，防止水电资源流失，做好巡视记录，每个月汇总至医院总务科。</w:t>
      </w:r>
    </w:p>
    <w:p>
      <w:pPr>
        <w:pStyle w:val="null3"/>
      </w:pPr>
      <w:r>
        <w:rPr>
          <w:rFonts w:ascii="仿宋_GB2312" w:hAnsi="仿宋_GB2312" w:cs="仿宋_GB2312" w:eastAsia="仿宋_GB2312"/>
        </w:rPr>
        <w:t>2.负责查找处理水电数据异常原因，对水电量波动大的房间需了解其用水用电情况及计量装置是否异常，及时上报。</w:t>
      </w:r>
    </w:p>
    <w:p>
      <w:pPr>
        <w:pStyle w:val="null3"/>
      </w:pPr>
      <w:r>
        <w:rPr>
          <w:rFonts w:ascii="仿宋_GB2312" w:hAnsi="仿宋_GB2312" w:cs="仿宋_GB2312" w:eastAsia="仿宋_GB2312"/>
        </w:rPr>
        <w:t>3.负责与水电管理部门的联络，如遇停水停电需及时广泛通知相关科室及食堂等单位负责人，恢复供水供电需及时到水泵房、配电房及各个楼宇总闸检查设备是否正常运行。做好医院水泵 房、配电房巡视记录，每月汇总至医院总务科。</w:t>
      </w:r>
    </w:p>
    <w:p>
      <w:pPr>
        <w:pStyle w:val="null3"/>
      </w:pPr>
      <w:r>
        <w:rPr>
          <w:rFonts w:ascii="仿宋_GB2312" w:hAnsi="仿宋_GB2312" w:cs="仿宋_GB2312" w:eastAsia="仿宋_GB2312"/>
        </w:rPr>
        <w:t>4.积极进行节水节电知识和政策的宣传，提高员工的水电节约意识，勇于纠正制止违章用水用电行为。</w:t>
      </w:r>
    </w:p>
    <w:p>
      <w:pPr>
        <w:pStyle w:val="null3"/>
      </w:pPr>
      <w:r>
        <w:rPr>
          <w:rFonts w:ascii="仿宋_GB2312" w:hAnsi="仿宋_GB2312" w:cs="仿宋_GB2312" w:eastAsia="仿宋_GB2312"/>
        </w:rPr>
        <w:t>5.了解掌握水电技术与管理基本知识，熟悉工作流程和工作安全规范。</w:t>
      </w:r>
    </w:p>
    <w:p>
      <w:pPr>
        <w:pStyle w:val="null3"/>
      </w:pPr>
      <w:r>
        <w:rPr>
          <w:rFonts w:ascii="仿宋_GB2312" w:hAnsi="仿宋_GB2312" w:cs="仿宋_GB2312" w:eastAsia="仿宋_GB2312"/>
        </w:rPr>
        <w:t>6.熟悉医院内水电供应网线及管道走向，建立相关档案。</w:t>
      </w:r>
    </w:p>
    <w:p>
      <w:pPr>
        <w:pStyle w:val="null3"/>
      </w:pPr>
      <w:r>
        <w:rPr>
          <w:rFonts w:ascii="仿宋_GB2312" w:hAnsi="仿宋_GB2312" w:cs="仿宋_GB2312" w:eastAsia="仿宋_GB2312"/>
        </w:rPr>
        <w:t>3、档案管理（评分项3）</w:t>
      </w:r>
    </w:p>
    <w:p>
      <w:pPr>
        <w:pStyle w:val="null3"/>
      </w:pPr>
      <w:r>
        <w:rPr>
          <w:rFonts w:ascii="仿宋_GB2312" w:hAnsi="仿宋_GB2312" w:cs="仿宋_GB2312" w:eastAsia="仿宋_GB2312"/>
        </w:rPr>
        <w:t>1. 建立物业管理档案，要求档案完整、真实，并更新及时。</w:t>
      </w:r>
    </w:p>
    <w:p>
      <w:pPr>
        <w:pStyle w:val="null3"/>
      </w:pPr>
      <w:r>
        <w:rPr>
          <w:rFonts w:ascii="仿宋_GB2312" w:hAnsi="仿宋_GB2312" w:cs="仿宋_GB2312" w:eastAsia="仿宋_GB2312"/>
        </w:rPr>
        <w:t>（三）医院安全保卫管理</w:t>
      </w:r>
    </w:p>
    <w:p>
      <w:pPr>
        <w:pStyle w:val="null3"/>
      </w:pPr>
      <w:r>
        <w:rPr>
          <w:rFonts w:ascii="仿宋_GB2312" w:hAnsi="仿宋_GB2312" w:cs="仿宋_GB2312" w:eastAsia="仿宋_GB2312"/>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2769"/>
        <w:gridCol w:w="2769"/>
        <w:gridCol w:w="2769"/>
      </w:tblGrid>
      <w:tr>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类别</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★岗位人员配置</w:t>
            </w:r>
          </w:p>
        </w:tc>
      </w:tr>
      <w:tr>
        <w:tc>
          <w:tcPr>
            <w:tcW w:type="dxa" w:w="276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安保</w:t>
            </w:r>
            <w:r>
              <w:rPr>
                <w:rFonts w:ascii="仿宋_GB2312" w:hAnsi="仿宋_GB2312" w:cs="仿宋_GB2312" w:eastAsia="仿宋_GB2312"/>
                <w:sz w:val="19"/>
              </w:rPr>
              <w:t>/护理员</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门卫</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岗（2 人）</w:t>
            </w:r>
          </w:p>
        </w:tc>
      </w:tr>
      <w:tr>
        <w:tc>
          <w:tcPr>
            <w:tcW w:type="dxa" w:w="2769"/>
            <w:vMerge/>
            <w:tcBorders>
              <w:top w:val="none" w:color="000000" w:sz="4"/>
              <w:left w:val="single" w:color="000000" w:sz="4"/>
              <w:bottom w:val="single" w:color="000000" w:sz="4"/>
              <w:right w:val="single" w:color="000000" w:sz="4"/>
            </w:tcBorders>
          </w:tcP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流动岗</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岗（4人）</w:t>
            </w:r>
          </w:p>
        </w:tc>
      </w:tr>
      <w:tr>
        <w:tc>
          <w:tcPr>
            <w:tcW w:type="dxa" w:w="2769"/>
            <w:vMerge/>
            <w:tcBorders>
              <w:top w:val="none" w:color="000000" w:sz="4"/>
              <w:left w:val="single" w:color="000000" w:sz="4"/>
              <w:bottom w:val="single" w:color="000000" w:sz="4"/>
              <w:right w:val="single" w:color="000000" w:sz="4"/>
            </w:tcBorders>
          </w:tcP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监控室、消控室</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岗（6人）</w:t>
            </w:r>
          </w:p>
        </w:tc>
      </w:tr>
      <w:tr>
        <w:tc>
          <w:tcPr>
            <w:tcW w:type="dxa" w:w="2769"/>
            <w:vMerge/>
            <w:tcBorders>
              <w:top w:val="none" w:color="000000" w:sz="4"/>
              <w:left w:val="single" w:color="000000" w:sz="4"/>
              <w:bottom w:val="single" w:color="000000" w:sz="4"/>
              <w:right w:val="single" w:color="000000" w:sz="4"/>
            </w:tcBorders>
          </w:tcP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男病区</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3 岗（9 人）</w:t>
            </w:r>
          </w:p>
        </w:tc>
      </w:tr>
      <w:tr>
        <w:tc>
          <w:tcPr>
            <w:tcW w:type="dxa" w:w="2769"/>
            <w:vMerge/>
            <w:tcBorders>
              <w:top w:val="none" w:color="000000" w:sz="4"/>
              <w:left w:val="single" w:color="000000" w:sz="4"/>
              <w:bottom w:val="single" w:color="000000" w:sz="4"/>
              <w:right w:val="single" w:color="000000" w:sz="4"/>
            </w:tcBorders>
          </w:tcP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女病区</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 岗（6 人）</w:t>
            </w:r>
          </w:p>
        </w:tc>
      </w:tr>
      <w:tr>
        <w:tc>
          <w:tcPr>
            <w:tcW w:type="dxa" w:w="2769"/>
            <w:vMerge/>
            <w:tcBorders>
              <w:top w:val="none" w:color="000000" w:sz="4"/>
              <w:left w:val="single" w:color="000000" w:sz="4"/>
              <w:bottom w:val="single" w:color="000000" w:sz="4"/>
              <w:right w:val="single" w:color="000000" w:sz="4"/>
            </w:tcBorders>
          </w:tcP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陪伴区</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岗（3 人）</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康复区</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岗（1 人）</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合</w:t>
            </w:r>
            <w:r>
              <w:rPr>
                <w:rFonts w:ascii="仿宋_GB2312" w:hAnsi="仿宋_GB2312" w:cs="仿宋_GB2312" w:eastAsia="仿宋_GB2312"/>
                <w:sz w:val="19"/>
              </w:rPr>
              <w:t xml:space="preserve">  </w:t>
            </w:r>
            <w:r>
              <w:rPr>
                <w:rFonts w:ascii="仿宋_GB2312" w:hAnsi="仿宋_GB2312" w:cs="仿宋_GB2312" w:eastAsia="仿宋_GB2312"/>
                <w:sz w:val="19"/>
              </w:rPr>
              <w:t>计</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31人</w:t>
            </w:r>
          </w:p>
        </w:tc>
      </w:tr>
    </w:tbl>
    <w:p>
      <w:pPr>
        <w:pStyle w:val="null3"/>
      </w:pPr>
      <w:r>
        <w:rPr>
          <w:rFonts w:ascii="仿宋_GB2312" w:hAnsi="仿宋_GB2312" w:cs="仿宋_GB2312" w:eastAsia="仿宋_GB2312"/>
        </w:rPr>
        <w:t>主要职责包括医院大门、医院及周边安全管理工作，做好病区安全管理及辅助护理等工作，做好消防安全管理、交通安全管理、医院治安管理、医院维稳与现场安保等工作。</w:t>
      </w:r>
    </w:p>
    <w:p>
      <w:pPr>
        <w:pStyle w:val="null3"/>
      </w:pPr>
      <w:r>
        <w:rPr>
          <w:rFonts w:ascii="仿宋_GB2312" w:hAnsi="仿宋_GB2312" w:cs="仿宋_GB2312" w:eastAsia="仿宋_GB2312"/>
        </w:rPr>
        <w:t>1、安全管理服务质量要求（评分项4）</w:t>
      </w:r>
    </w:p>
    <w:p>
      <w:pPr>
        <w:pStyle w:val="null3"/>
      </w:pPr>
      <w:r>
        <w:rPr>
          <w:rFonts w:ascii="仿宋_GB2312" w:hAnsi="仿宋_GB2312" w:cs="仿宋_GB2312" w:eastAsia="仿宋_GB2312"/>
        </w:rPr>
        <w:t>1.总体要求：安全保卫是医院工作一个重要内容，物业安保队伍是医院实施医院安全保卫工作的一支重要力量。首先，安保队伍必须严格接受医院的监督管理，严格执行医院安全保卫的相关管理规定，防止和预防任何危及医务工作者及患者的生命财产安全的行为，维护医院正常的医疗秩序，保障医院各项医疗服务工作的正常进行和各项活动顺利完成；其次，要根据医院管理规定与服务要求，根据采购人要求制订切实可行的医院安保服务整体方案和应急预案，突发事件反应迅速，预案处置有力；要建立各类突发事件应急机制及队伍，并建立健全相关的工作制度（含岗位职责等）、工作方案（预案），保证秩序维护人员配置、保证安保设施配置足以正常履行工作职责，确保医院的安全与稳定。</w:t>
      </w:r>
    </w:p>
    <w:p>
      <w:pPr>
        <w:pStyle w:val="null3"/>
      </w:pPr>
      <w:r>
        <w:rPr>
          <w:rFonts w:ascii="仿宋_GB2312" w:hAnsi="仿宋_GB2312" w:cs="仿宋_GB2312" w:eastAsia="仿宋_GB2312"/>
        </w:rPr>
        <w:t>★2.人员资质要求：所有安保人员必须经过专业培训，并得到相关部门的认可，持相关证件上岗，方可在医院执行安保任务。其中安保人员/护理员须有16人（男性）及以上持有保安证，50周岁以下保安不低于4人；每个病区（6个病区）需配备护理员3人，其中至少1人须持有保安证，康复科配备保安1人。消控室须有3人持有中级及以上操作证。验收阶段核查。（需提供承诺函）。</w:t>
      </w:r>
    </w:p>
    <w:p>
      <w:pPr>
        <w:pStyle w:val="null3"/>
      </w:pPr>
      <w:r>
        <w:rPr>
          <w:rFonts w:ascii="仿宋_GB2312" w:hAnsi="仿宋_GB2312" w:cs="仿宋_GB2312" w:eastAsia="仿宋_GB2312"/>
        </w:rPr>
        <w:t>3.安保岗位24小时值班，严格执行岗位管理制度，佩戴上岗证或标志，规范着装，仪表端正，文明认真执勤，定时与不定时相结合全覆盖巡逻，各岗位保安联防联控联动，发现问题及时处置与上报。</w:t>
      </w:r>
    </w:p>
    <w:p>
      <w:pPr>
        <w:pStyle w:val="null3"/>
      </w:pPr>
      <w:r>
        <w:rPr>
          <w:rFonts w:ascii="仿宋_GB2312" w:hAnsi="仿宋_GB2312" w:cs="仿宋_GB2312" w:eastAsia="仿宋_GB2312"/>
        </w:rPr>
        <w:t>4.安全保卫工作应服从医院管理部门的统一管理规定，接受指导、督查、考评。</w:t>
      </w:r>
    </w:p>
    <w:p>
      <w:pPr>
        <w:pStyle w:val="null3"/>
      </w:pPr>
      <w:r>
        <w:rPr>
          <w:rFonts w:ascii="仿宋_GB2312" w:hAnsi="仿宋_GB2312" w:cs="仿宋_GB2312" w:eastAsia="仿宋_GB2312"/>
        </w:rPr>
        <w:t>5.经公安部门确认凡因安全管理过失造成的失窃等责任事故，中标人应进行相应的追究（致歉）、追责与赔偿。</w:t>
      </w:r>
    </w:p>
    <w:p>
      <w:pPr>
        <w:pStyle w:val="null3"/>
      </w:pPr>
      <w:r>
        <w:rPr>
          <w:rFonts w:ascii="仿宋_GB2312" w:hAnsi="仿宋_GB2312" w:cs="仿宋_GB2312" w:eastAsia="仿宋_GB2312"/>
        </w:rPr>
        <w:t>6.中标人要承担对保安人员履职情况管理责任，还要承担因保安人员工作失职给医院带来人、财、物等安全问题的相关责任及赔偿。</w:t>
      </w:r>
    </w:p>
    <w:p>
      <w:pPr>
        <w:pStyle w:val="null3"/>
      </w:pPr>
      <w:r>
        <w:rPr>
          <w:rFonts w:ascii="仿宋_GB2312" w:hAnsi="仿宋_GB2312" w:cs="仿宋_GB2312" w:eastAsia="仿宋_GB2312"/>
        </w:rPr>
        <w:t>7. 标识管理。</w:t>
      </w:r>
    </w:p>
    <w:p>
      <w:pPr>
        <w:pStyle w:val="null3"/>
      </w:pPr>
      <w:r>
        <w:rPr>
          <w:rFonts w:ascii="仿宋_GB2312" w:hAnsi="仿宋_GB2312" w:cs="仿宋_GB2312" w:eastAsia="仿宋_GB2312"/>
        </w:rPr>
        <w:t>2、门卫的基本职责（评分项5）</w:t>
      </w:r>
    </w:p>
    <w:p>
      <w:pPr>
        <w:pStyle w:val="null3"/>
      </w:pPr>
      <w:r>
        <w:rPr>
          <w:rFonts w:ascii="仿宋_GB2312" w:hAnsi="仿宋_GB2312" w:cs="仿宋_GB2312" w:eastAsia="仿宋_GB2312"/>
        </w:rPr>
        <w:t>1.对外来车辆出入医院大门实行登记管理制度，并进行必要的出入检查，对大门周边的交通进行有序引导和梳理，确保门前交通安全有序。</w:t>
      </w:r>
    </w:p>
    <w:p>
      <w:pPr>
        <w:pStyle w:val="null3"/>
      </w:pPr>
      <w:r>
        <w:rPr>
          <w:rFonts w:ascii="仿宋_GB2312" w:hAnsi="仿宋_GB2312" w:cs="仿宋_GB2312" w:eastAsia="仿宋_GB2312"/>
        </w:rPr>
        <w:t>2 .对来医院就诊的患者及其家属、来医院探视住院患者的人员以及随身携带的物品进行管理，引导他们通过安检，严禁携带危险化学品、管制刀具、易燃易爆品等进入医院。</w:t>
      </w:r>
    </w:p>
    <w:p>
      <w:pPr>
        <w:pStyle w:val="null3"/>
      </w:pPr>
      <w:r>
        <w:rPr>
          <w:rFonts w:ascii="仿宋_GB2312" w:hAnsi="仿宋_GB2312" w:cs="仿宋_GB2312" w:eastAsia="仿宋_GB2312"/>
        </w:rPr>
        <w:t xml:space="preserve">3.医院门卫必须严格执行出入登记制度，对出入医院的人员、车辆认真进行询问、检查，对可疑的人员、车辆或物品，要查明情况并迅速报告。  </w:t>
      </w:r>
    </w:p>
    <w:p>
      <w:pPr>
        <w:pStyle w:val="null3"/>
      </w:pPr>
      <w:r>
        <w:rPr>
          <w:rFonts w:ascii="仿宋_GB2312" w:hAnsi="仿宋_GB2312" w:cs="仿宋_GB2312" w:eastAsia="仿宋_GB2312"/>
        </w:rPr>
        <w:t>4 .外单位机动车辆，一般不允许进入医院，特殊情况经院领导或相关部门批准后方可进入、并按规定行驶、停放。</w:t>
      </w:r>
    </w:p>
    <w:p>
      <w:pPr>
        <w:pStyle w:val="null3"/>
      </w:pPr>
      <w:r>
        <w:rPr>
          <w:rFonts w:ascii="仿宋_GB2312" w:hAnsi="仿宋_GB2312" w:cs="仿宋_GB2312" w:eastAsia="仿宋_GB2312"/>
        </w:rPr>
        <w:t>5.负责报刊、信件接收、分发工作并做好记录。</w:t>
      </w:r>
    </w:p>
    <w:p>
      <w:pPr>
        <w:pStyle w:val="null3"/>
      </w:pPr>
      <w:r>
        <w:rPr>
          <w:rFonts w:ascii="仿宋_GB2312" w:hAnsi="仿宋_GB2312" w:cs="仿宋_GB2312" w:eastAsia="仿宋_GB2312"/>
        </w:rPr>
        <w:t>6.完成医院日常安全管理和紧急情况的应急处置工作。协助完成临时交办的任务，包括医院举行的活动、会议、上级检查以及其它临时应急事件的安全保卫工作。</w:t>
      </w:r>
    </w:p>
    <w:p>
      <w:pPr>
        <w:pStyle w:val="null3"/>
      </w:pPr>
      <w:r>
        <w:rPr>
          <w:rFonts w:ascii="仿宋_GB2312" w:hAnsi="仿宋_GB2312" w:cs="仿宋_GB2312" w:eastAsia="仿宋_GB2312"/>
        </w:rPr>
        <w:t>（</w:t>
      </w:r>
      <w:r>
        <w:rPr>
          <w:rFonts w:ascii="仿宋_GB2312" w:hAnsi="仿宋_GB2312" w:cs="仿宋_GB2312" w:eastAsia="仿宋_GB2312"/>
        </w:rPr>
        <w:t>1）医院门卫实行 24 小时值班制，班次每天二班轮流，不得有误岗、漏岗、脱岗等现象。</w:t>
      </w:r>
    </w:p>
    <w:p>
      <w:pPr>
        <w:pStyle w:val="null3"/>
      </w:pPr>
      <w:r>
        <w:rPr>
          <w:rFonts w:ascii="仿宋_GB2312" w:hAnsi="仿宋_GB2312" w:cs="仿宋_GB2312" w:eastAsia="仿宋_GB2312"/>
        </w:rPr>
        <w:t>（</w:t>
      </w:r>
      <w:r>
        <w:rPr>
          <w:rFonts w:ascii="仿宋_GB2312" w:hAnsi="仿宋_GB2312" w:cs="仿宋_GB2312" w:eastAsia="仿宋_GB2312"/>
        </w:rPr>
        <w:t>2）值班室内严禁闲人停留，不准在值班室内喝酒、打牌、下棋、存放私人物品等，值班期间不得干私活及从事影响正常值班的一切活动。</w:t>
      </w:r>
    </w:p>
    <w:p>
      <w:pPr>
        <w:pStyle w:val="null3"/>
      </w:pPr>
      <w:r>
        <w:rPr>
          <w:rFonts w:ascii="仿宋_GB2312" w:hAnsi="仿宋_GB2312" w:cs="仿宋_GB2312" w:eastAsia="仿宋_GB2312"/>
        </w:rPr>
        <w:t>9.医院门卫在值班期间应坚持原则，坚守岗位，热情服务来访人员，发现问题及时向医院相关部门报告。</w:t>
      </w:r>
    </w:p>
    <w:p>
      <w:pPr>
        <w:pStyle w:val="null3"/>
      </w:pPr>
      <w:r>
        <w:rPr>
          <w:rFonts w:ascii="仿宋_GB2312" w:hAnsi="仿宋_GB2312" w:cs="仿宋_GB2312" w:eastAsia="仿宋_GB2312"/>
        </w:rPr>
        <w:t>10.维护医院内道路及大门口前道路的交通秩序，按照医院的规定指挥、疏导车辆规范有序停放，禁止在交通道路上乱停乱放机动车和非机动车，保障医院交通秩序顺畅。</w:t>
      </w:r>
    </w:p>
    <w:p>
      <w:pPr>
        <w:pStyle w:val="null3"/>
      </w:pPr>
      <w:r>
        <w:rPr>
          <w:rFonts w:ascii="仿宋_GB2312" w:hAnsi="仿宋_GB2312" w:cs="仿宋_GB2312" w:eastAsia="仿宋_GB2312"/>
        </w:rPr>
        <w:t>11.对院内可疑人员或陌生人盘查询问时，应亮明身份，发现明显可疑人员，要立即报告物业经理或带班人员，联系其他巡逻队员，协同带到医院保卫科处置。</w:t>
      </w:r>
    </w:p>
    <w:p>
      <w:pPr>
        <w:pStyle w:val="null3"/>
      </w:pPr>
      <w:r>
        <w:rPr>
          <w:rFonts w:ascii="仿宋_GB2312" w:hAnsi="仿宋_GB2312" w:cs="仿宋_GB2312" w:eastAsia="仿宋_GB2312"/>
        </w:rPr>
        <w:t>12.协助当地公安部门落实医院及周边治安防控工作。</w:t>
      </w:r>
    </w:p>
    <w:p>
      <w:pPr>
        <w:pStyle w:val="null3"/>
      </w:pPr>
      <w:r>
        <w:rPr>
          <w:rFonts w:ascii="仿宋_GB2312" w:hAnsi="仿宋_GB2312" w:cs="仿宋_GB2312" w:eastAsia="仿宋_GB2312"/>
        </w:rPr>
        <w:t>13.做好医院交办的其他任务。</w:t>
      </w:r>
    </w:p>
    <w:p>
      <w:pPr>
        <w:pStyle w:val="null3"/>
      </w:pPr>
      <w:r>
        <w:rPr>
          <w:rFonts w:ascii="仿宋_GB2312" w:hAnsi="仿宋_GB2312" w:cs="仿宋_GB2312" w:eastAsia="仿宋_GB2312"/>
        </w:rPr>
        <w:t>3、监控室、消控室的工作职责（评分项6）</w:t>
      </w:r>
    </w:p>
    <w:p>
      <w:pPr>
        <w:pStyle w:val="null3"/>
      </w:pPr>
      <w:r>
        <w:rPr>
          <w:rFonts w:ascii="仿宋_GB2312" w:hAnsi="仿宋_GB2312" w:cs="仿宋_GB2312" w:eastAsia="仿宋_GB2312"/>
        </w:rPr>
        <w:t>1.按照《中华人民共和国消防法》和其它有关消防法规，实行全方位的消防管理，认真落实消防日巡查及月排查工作，建立消防隐患排查治理台账。加强食堂、门诊大楼、住院部、仓库、洗衣房、宿舍楼等重点部位的监控，发现问题及时报告并采取相应措施；重大安全问题和隐患应及时发现并向医院提出书面报告。</w:t>
      </w:r>
    </w:p>
    <w:p>
      <w:pPr>
        <w:pStyle w:val="null3"/>
      </w:pPr>
      <w:r>
        <w:rPr>
          <w:rFonts w:ascii="仿宋_GB2312" w:hAnsi="仿宋_GB2312" w:cs="仿宋_GB2312" w:eastAsia="仿宋_GB2312"/>
        </w:rPr>
        <w:t>2.主要工作职责：监控室、消控室负责消防报警系统、一键报警系统、保安监控系统、电梯的运行监视等值班、检查及日常保养工作。消控室值班人员必须持证上岗，必须具有高度的工作责任心，认真负责完成好赋予的安全监控任务，及时掌握各种监控信息，对监控过程中发现的情况及时进行处理和上报。</w:t>
      </w:r>
    </w:p>
    <w:p>
      <w:pPr>
        <w:pStyle w:val="null3"/>
      </w:pPr>
      <w:r>
        <w:rPr>
          <w:rFonts w:ascii="仿宋_GB2312" w:hAnsi="仿宋_GB2312" w:cs="仿宋_GB2312" w:eastAsia="仿宋_GB2312"/>
        </w:rPr>
        <w:t>3. 监控室、消控室值班岗：实行 24 小时双人岗制，持相关岗位要求证件上岗。负责监控室和消控室的值班工作，做好相关记录，遵循监控室和消控室管理规定，充分发挥其作用，及时发现和处置违法犯罪和火灾等萌芽状态，为医院安保提供服务。</w:t>
      </w:r>
    </w:p>
    <w:p>
      <w:pPr>
        <w:pStyle w:val="null3"/>
      </w:pPr>
      <w:r>
        <w:rPr>
          <w:rFonts w:ascii="仿宋_GB2312" w:hAnsi="仿宋_GB2312" w:cs="仿宋_GB2312" w:eastAsia="仿宋_GB2312"/>
        </w:rPr>
        <w:t>4.负责一键报警系统的维护和日常管理工作，熟悉一键报警装置的操作流程、使用方法，确保紧急情况下能够迅速报警，定期对职工进行一键报警系统的使用培训，提高职工应对紧急情况的能力。</w:t>
      </w:r>
    </w:p>
    <w:p>
      <w:pPr>
        <w:pStyle w:val="null3"/>
      </w:pPr>
      <w:r>
        <w:rPr>
          <w:rFonts w:ascii="仿宋_GB2312" w:hAnsi="仿宋_GB2312" w:cs="仿宋_GB2312" w:eastAsia="仿宋_GB2312"/>
        </w:rPr>
        <w:t>5. 值班人员应持操作员证上岗（中级及以上），并将证件留置消防控制室备查。</w:t>
      </w:r>
    </w:p>
    <w:p>
      <w:pPr>
        <w:pStyle w:val="null3"/>
      </w:pPr>
      <w:r>
        <w:rPr>
          <w:rFonts w:ascii="仿宋_GB2312" w:hAnsi="仿宋_GB2312" w:cs="仿宋_GB2312" w:eastAsia="仿宋_GB2312"/>
        </w:rPr>
        <w:t>6. 做好医院一键报警系统、消防设施、设备、器材日常检查和普通维护工作。当发生火情或遇到紧急突发事件时，立即启动火灾处置流程或按下报警器上的红色按钮，并积极参与火灾扑救或突发事件的处置工作。</w:t>
      </w:r>
    </w:p>
    <w:p>
      <w:pPr>
        <w:pStyle w:val="null3"/>
      </w:pPr>
      <w:r>
        <w:rPr>
          <w:rFonts w:ascii="仿宋_GB2312" w:hAnsi="仿宋_GB2312" w:cs="仿宋_GB2312" w:eastAsia="仿宋_GB2312"/>
        </w:rPr>
        <w:t>7.值班人员应掌握系统的工作原理和熟悉设备的按键功能，能熟练操作系统。掌握消防控制室管理及应急程序，处置报警信号，填写值班记录。</w:t>
      </w:r>
    </w:p>
    <w:p>
      <w:pPr>
        <w:pStyle w:val="null3"/>
      </w:pPr>
      <w:r>
        <w:rPr>
          <w:rFonts w:ascii="仿宋_GB2312" w:hAnsi="仿宋_GB2312" w:cs="仿宋_GB2312" w:eastAsia="仿宋_GB2312"/>
        </w:rPr>
        <w:t>8.保持消防控制室正常工作秩序，严禁无关人员进入，主动配合有关部门做好消防设施的检查工作。</w:t>
      </w:r>
    </w:p>
    <w:p>
      <w:pPr>
        <w:pStyle w:val="null3"/>
      </w:pPr>
      <w:r>
        <w:rPr>
          <w:rFonts w:ascii="仿宋_GB2312" w:hAnsi="仿宋_GB2312" w:cs="仿宋_GB2312" w:eastAsia="仿宋_GB2312"/>
        </w:rPr>
        <w:t>9.值班人员应当保证在岗在位，认真做好消防控制室值班记录及日常管理档案的整理，确保档案资料真实完整。</w:t>
      </w:r>
    </w:p>
    <w:p>
      <w:pPr>
        <w:pStyle w:val="null3"/>
      </w:pPr>
      <w:r>
        <w:rPr>
          <w:rFonts w:ascii="仿宋_GB2312" w:hAnsi="仿宋_GB2312" w:cs="仿宋_GB2312" w:eastAsia="仿宋_GB2312"/>
        </w:rPr>
        <w:t>10.及时报告设备故障情况，协助做好设备的维修保养和故障期间的消防安全工作。</w:t>
      </w:r>
    </w:p>
    <w:p>
      <w:pPr>
        <w:pStyle w:val="null3"/>
      </w:pPr>
      <w:r>
        <w:rPr>
          <w:rFonts w:ascii="仿宋_GB2312" w:hAnsi="仿宋_GB2312" w:cs="仿宋_GB2312" w:eastAsia="仿宋_GB2312"/>
        </w:rPr>
        <w:t>11.发生报警时及时确认火情，启动有关消防设施，并上报相关部门领导。</w:t>
      </w:r>
    </w:p>
    <w:p>
      <w:pPr>
        <w:pStyle w:val="null3"/>
      </w:pPr>
      <w:r>
        <w:rPr>
          <w:rFonts w:ascii="仿宋_GB2312" w:hAnsi="仿宋_GB2312" w:cs="仿宋_GB2312" w:eastAsia="仿宋_GB2312"/>
        </w:rPr>
        <w:t>12.严格交接班管理，交班时应通报消防设施运行情况，检查火灾报警控制器的自检、消音、复位功能及主备电源切换，记录故障及报警处置等情况，并认真填写完值班交接班记录，双方确认现场情况正常并在值班交接班记录上签字后，交班者方可离开。</w:t>
      </w:r>
    </w:p>
    <w:p>
      <w:pPr>
        <w:pStyle w:val="null3"/>
      </w:pPr>
      <w:r>
        <w:rPr>
          <w:rFonts w:ascii="仿宋_GB2312" w:hAnsi="仿宋_GB2312" w:cs="仿宋_GB2312" w:eastAsia="仿宋_GB2312"/>
        </w:rPr>
        <w:t>4、各楼宇消防设备设施、消控室维护管理及消防安全人员责任（评分项7）</w:t>
      </w:r>
    </w:p>
    <w:p>
      <w:pPr>
        <w:pStyle w:val="null3"/>
      </w:pPr>
      <w:r>
        <w:rPr>
          <w:rFonts w:ascii="仿宋_GB2312" w:hAnsi="仿宋_GB2312" w:cs="仿宋_GB2312" w:eastAsia="仿宋_GB2312"/>
        </w:rPr>
        <w:t>1.室外消防泵：每日巡查一次，做好记录工作发现渗漏应及时上报。</w:t>
      </w:r>
    </w:p>
    <w:p>
      <w:pPr>
        <w:pStyle w:val="null3"/>
      </w:pPr>
      <w:r>
        <w:rPr>
          <w:rFonts w:ascii="仿宋_GB2312" w:hAnsi="仿宋_GB2312" w:cs="仿宋_GB2312" w:eastAsia="仿宋_GB2312"/>
        </w:rPr>
        <w:t>2.室内消防栓：每月各楼宇室内消火栓巡查一次并做好记录，发现问题及时上报。</w:t>
      </w:r>
    </w:p>
    <w:p>
      <w:pPr>
        <w:pStyle w:val="null3"/>
      </w:pPr>
      <w:r>
        <w:rPr>
          <w:rFonts w:ascii="仿宋_GB2312" w:hAnsi="仿宋_GB2312" w:cs="仿宋_GB2312" w:eastAsia="仿宋_GB2312"/>
        </w:rPr>
        <w:t>3.安全出口指示灯：每月对楼宇安全出口指示灯巡查一次并做好记录，发现问题及时上报。</w:t>
      </w:r>
    </w:p>
    <w:p>
      <w:pPr>
        <w:pStyle w:val="null3"/>
      </w:pPr>
      <w:r>
        <w:rPr>
          <w:rFonts w:ascii="仿宋_GB2312" w:hAnsi="仿宋_GB2312" w:cs="仿宋_GB2312" w:eastAsia="仿宋_GB2312"/>
        </w:rPr>
        <w:t>4.应急照明灯：每季度对各楼宇应急照明灯巡查一次并做好记录，发现问题及时上报。</w:t>
      </w:r>
    </w:p>
    <w:p>
      <w:pPr>
        <w:pStyle w:val="null3"/>
      </w:pPr>
      <w:r>
        <w:rPr>
          <w:rFonts w:ascii="仿宋_GB2312" w:hAnsi="仿宋_GB2312" w:cs="仿宋_GB2312" w:eastAsia="仿宋_GB2312"/>
        </w:rPr>
        <w:t>5.消防安全管理责任人必须做到：</w:t>
      </w:r>
    </w:p>
    <w:p>
      <w:pPr>
        <w:pStyle w:val="null3"/>
      </w:pPr>
      <w:r>
        <w:rPr>
          <w:rFonts w:ascii="仿宋_GB2312" w:hAnsi="仿宋_GB2312" w:cs="仿宋_GB2312" w:eastAsia="仿宋_GB2312"/>
        </w:rPr>
        <w:t>（</w:t>
      </w:r>
      <w:r>
        <w:rPr>
          <w:rFonts w:ascii="仿宋_GB2312" w:hAnsi="仿宋_GB2312" w:cs="仿宋_GB2312" w:eastAsia="仿宋_GB2312"/>
        </w:rPr>
        <w:t>1）消控室实行 24 小时值班，具有健全的消防管理制度和值班记录。</w:t>
      </w:r>
    </w:p>
    <w:p>
      <w:pPr>
        <w:pStyle w:val="null3"/>
      </w:pPr>
      <w:r>
        <w:rPr>
          <w:rFonts w:ascii="仿宋_GB2312" w:hAnsi="仿宋_GB2312" w:cs="仿宋_GB2312" w:eastAsia="仿宋_GB2312"/>
        </w:rPr>
        <w:t>（</w:t>
      </w:r>
      <w:r>
        <w:rPr>
          <w:rFonts w:ascii="仿宋_GB2312" w:hAnsi="仿宋_GB2312" w:cs="仿宋_GB2312" w:eastAsia="仿宋_GB2312"/>
        </w:rPr>
        <w:t>2）保证医院监控系统运行正常，各系统工作稳定。</w:t>
      </w:r>
    </w:p>
    <w:p>
      <w:pPr>
        <w:pStyle w:val="null3"/>
      </w:pPr>
      <w:r>
        <w:rPr>
          <w:rFonts w:ascii="仿宋_GB2312" w:hAnsi="仿宋_GB2312" w:cs="仿宋_GB2312" w:eastAsia="仿宋_GB2312"/>
        </w:rPr>
        <w:t>（</w:t>
      </w:r>
      <w:r>
        <w:rPr>
          <w:rFonts w:ascii="仿宋_GB2312" w:hAnsi="仿宋_GB2312" w:cs="仿宋_GB2312" w:eastAsia="仿宋_GB2312"/>
        </w:rPr>
        <w:t>3）一般性故障立即排除，维修合格率 100%，暂时不能处理的通知有关部门采用应急措施，应急措施得当有效。</w:t>
      </w:r>
    </w:p>
    <w:p>
      <w:pPr>
        <w:pStyle w:val="null3"/>
      </w:pPr>
      <w:r>
        <w:rPr>
          <w:rFonts w:ascii="仿宋_GB2312" w:hAnsi="仿宋_GB2312" w:cs="仿宋_GB2312" w:eastAsia="仿宋_GB2312"/>
        </w:rPr>
        <w:t>（</w:t>
      </w:r>
      <w:r>
        <w:rPr>
          <w:rFonts w:ascii="仿宋_GB2312" w:hAnsi="仿宋_GB2312" w:cs="仿宋_GB2312" w:eastAsia="仿宋_GB2312"/>
        </w:rPr>
        <w:t>4）建立消防设施巡查、测试制度，每月对消防器材进行巡查检查，保障消防器材设施运行良好，并做好《消防设施检查表》记录。</w:t>
      </w:r>
    </w:p>
    <w:p>
      <w:pPr>
        <w:pStyle w:val="null3"/>
      </w:pPr>
      <w:r>
        <w:rPr>
          <w:rFonts w:ascii="仿宋_GB2312" w:hAnsi="仿宋_GB2312" w:cs="仿宋_GB2312" w:eastAsia="仿宋_GB2312"/>
        </w:rPr>
        <w:t>（</w:t>
      </w:r>
      <w:r>
        <w:rPr>
          <w:rFonts w:ascii="仿宋_GB2312" w:hAnsi="仿宋_GB2312" w:cs="仿宋_GB2312" w:eastAsia="仿宋_GB2312"/>
        </w:rPr>
        <w:t>5）参与火灾隐患的整改，消防检查。</w:t>
      </w:r>
    </w:p>
    <w:p>
      <w:pPr>
        <w:pStyle w:val="null3"/>
      </w:pPr>
      <w:r>
        <w:rPr>
          <w:rFonts w:ascii="仿宋_GB2312" w:hAnsi="仿宋_GB2312" w:cs="仿宋_GB2312" w:eastAsia="仿宋_GB2312"/>
        </w:rPr>
        <w:t>（</w:t>
      </w:r>
      <w:r>
        <w:rPr>
          <w:rFonts w:ascii="仿宋_GB2312" w:hAnsi="仿宋_GB2312" w:cs="仿宋_GB2312" w:eastAsia="仿宋_GB2312"/>
        </w:rPr>
        <w:t>6）积极组织参与应对各种突发事件。</w:t>
      </w:r>
    </w:p>
    <w:p>
      <w:pPr>
        <w:pStyle w:val="null3"/>
      </w:pPr>
      <w:r>
        <w:rPr>
          <w:rFonts w:ascii="仿宋_GB2312" w:hAnsi="仿宋_GB2312" w:cs="仿宋_GB2312" w:eastAsia="仿宋_GB2312"/>
        </w:rPr>
        <w:t>（</w:t>
      </w:r>
      <w:r>
        <w:rPr>
          <w:rFonts w:ascii="仿宋_GB2312" w:hAnsi="仿宋_GB2312" w:cs="仿宋_GB2312" w:eastAsia="仿宋_GB2312"/>
        </w:rPr>
        <w:t>7）负责做好楼内消防安全隐患排查和整改工作，重大或无法整改的隐患要立即报告医院安全管理部门，并做好防护，确保安全。</w:t>
      </w:r>
    </w:p>
    <w:p>
      <w:pPr>
        <w:pStyle w:val="null3"/>
      </w:pPr>
      <w:r>
        <w:rPr>
          <w:rFonts w:ascii="仿宋_GB2312" w:hAnsi="仿宋_GB2312" w:cs="仿宋_GB2312" w:eastAsia="仿宋_GB2312"/>
        </w:rPr>
        <w:t>（</w:t>
      </w:r>
      <w:r>
        <w:rPr>
          <w:rFonts w:ascii="仿宋_GB2312" w:hAnsi="仿宋_GB2312" w:cs="仿宋_GB2312" w:eastAsia="仿宋_GB2312"/>
        </w:rPr>
        <w:t>8）负责医院监控设施设备的完整性管理。及时做好监控设施设备的日常巡检和卫生清洁工作，确保监控设施设备齐全、整洁、无人为损坏。及时做好监控设备的维修维护，如有问题及时报告保卫科。</w:t>
      </w:r>
    </w:p>
    <w:p>
      <w:pPr>
        <w:pStyle w:val="null3"/>
      </w:pPr>
      <w:r>
        <w:rPr>
          <w:rFonts w:ascii="仿宋_GB2312" w:hAnsi="仿宋_GB2312" w:cs="仿宋_GB2312" w:eastAsia="仿宋_GB2312"/>
        </w:rPr>
        <w:t>（</w:t>
      </w:r>
      <w:r>
        <w:rPr>
          <w:rFonts w:ascii="仿宋_GB2312" w:hAnsi="仿宋_GB2312" w:cs="仿宋_GB2312" w:eastAsia="仿宋_GB2312"/>
        </w:rPr>
        <w:t>9）每日开展火灾隐患巡查，每月开展一次消防安全大检查，并做好巡查记录，每季度开展一次灭火及防暴演练，火灾易发季节及重要的节假日前应进行一次全面的检查，做好登记。</w:t>
      </w:r>
    </w:p>
    <w:p>
      <w:pPr>
        <w:pStyle w:val="null3"/>
      </w:pPr>
      <w:r>
        <w:rPr>
          <w:rFonts w:ascii="仿宋_GB2312" w:hAnsi="仿宋_GB2312" w:cs="仿宋_GB2312" w:eastAsia="仿宋_GB2312"/>
        </w:rPr>
        <w:t>（</w:t>
      </w:r>
      <w:r>
        <w:rPr>
          <w:rFonts w:ascii="仿宋_GB2312" w:hAnsi="仿宋_GB2312" w:cs="仿宋_GB2312" w:eastAsia="仿宋_GB2312"/>
        </w:rPr>
        <w:t>10）对消防设施进行日常的管理和维修。根据消防“四个能力”建设要求，建立健全设施设备的档案和台账，保证消防设施设备完好。</w:t>
      </w:r>
    </w:p>
    <w:p>
      <w:pPr>
        <w:pStyle w:val="null3"/>
      </w:pPr>
      <w:r>
        <w:rPr>
          <w:rFonts w:ascii="仿宋_GB2312" w:hAnsi="仿宋_GB2312" w:cs="仿宋_GB2312" w:eastAsia="仿宋_GB2312"/>
        </w:rPr>
        <w:t>（</w:t>
      </w:r>
      <w:r>
        <w:rPr>
          <w:rFonts w:ascii="仿宋_GB2312" w:hAnsi="仿宋_GB2312" w:cs="仿宋_GB2312" w:eastAsia="仿宋_GB2312"/>
        </w:rPr>
        <w:t>11）消防设施标志齐全规范，责任人明确，操作维护人员严格遵守设施设备操作规程及保养规范。</w:t>
      </w:r>
    </w:p>
    <w:p>
      <w:pPr>
        <w:pStyle w:val="null3"/>
      </w:pPr>
      <w:r>
        <w:rPr>
          <w:rFonts w:ascii="仿宋_GB2312" w:hAnsi="仿宋_GB2312" w:cs="仿宋_GB2312" w:eastAsia="仿宋_GB2312"/>
        </w:rPr>
        <w:t>5、流动岗工作职责（评分项8）</w:t>
      </w:r>
    </w:p>
    <w:p>
      <w:pPr>
        <w:pStyle w:val="null3"/>
      </w:pPr>
      <w:r>
        <w:rPr>
          <w:rFonts w:ascii="仿宋_GB2312" w:hAnsi="仿宋_GB2312" w:cs="仿宋_GB2312" w:eastAsia="仿宋_GB2312"/>
        </w:rPr>
        <w:t>1.了解医院每栋楼的功能， 熟悉医院内各个区、各个科室、食堂、宿舍等的具体位置，掌握变电室、水泵房、洗衣房等重点位置情况。加强楼宇、楼层及周边巡逻，做到巡查无盲点不留死角。巡查中发现的异常情况，要立即报告物业经理及时处理。</w:t>
      </w:r>
    </w:p>
    <w:p>
      <w:pPr>
        <w:pStyle w:val="null3"/>
      </w:pPr>
      <w:r>
        <w:rPr>
          <w:rFonts w:ascii="仿宋_GB2312" w:hAnsi="仿宋_GB2312" w:cs="仿宋_GB2312" w:eastAsia="仿宋_GB2312"/>
        </w:rPr>
        <w:t>2.做好日常巡逻工作记录。落实交接班制度按时进行交接班。交接班时应将巡查发现的情况向接班队员交接清楚。</w:t>
      </w:r>
    </w:p>
    <w:p>
      <w:pPr>
        <w:pStyle w:val="null3"/>
      </w:pPr>
      <w:r>
        <w:rPr>
          <w:rFonts w:ascii="仿宋_GB2312" w:hAnsi="仿宋_GB2312" w:cs="仿宋_GB2312" w:eastAsia="仿宋_GB2312"/>
        </w:rPr>
        <w:t>3.实行巡逻岗定时打卡制度，在重点地方、重点部位进行打卡、拍照并做好记录。</w:t>
      </w:r>
    </w:p>
    <w:p>
      <w:pPr>
        <w:pStyle w:val="null3"/>
      </w:pPr>
      <w:r>
        <w:rPr>
          <w:rFonts w:ascii="仿宋_GB2312" w:hAnsi="仿宋_GB2312" w:cs="仿宋_GB2312" w:eastAsia="仿宋_GB2312"/>
        </w:rPr>
        <w:t>4.遵守法律法规及医院各项规章制度，严格执行巡逻值班制度。每天巡逻次数不低于 5 次。</w:t>
      </w:r>
    </w:p>
    <w:p>
      <w:pPr>
        <w:pStyle w:val="null3"/>
      </w:pPr>
      <w:r>
        <w:rPr>
          <w:rFonts w:ascii="仿宋_GB2312" w:hAnsi="仿宋_GB2312" w:cs="仿宋_GB2312" w:eastAsia="仿宋_GB2312"/>
        </w:rPr>
        <w:t>5.对医院内发现行为异常的可疑人员要进行盘查询问，查明身份，必要时要通知相关部门，应第一时间协调力量，科学、妥当处理，防止住院患者潜逃和意外事件的发生。</w:t>
      </w:r>
    </w:p>
    <w:p>
      <w:pPr>
        <w:pStyle w:val="null3"/>
      </w:pPr>
      <w:r>
        <w:rPr>
          <w:rFonts w:ascii="仿宋_GB2312" w:hAnsi="仿宋_GB2312" w:cs="仿宋_GB2312" w:eastAsia="仿宋_GB2312"/>
        </w:rPr>
        <w:t>6.对进入医院内的车辆停放进行规范管理，保持医院内应急通道畅通，对公共充电桩电动车充电情况进行管控，避免长时间充电引发火灾等。</w:t>
      </w:r>
    </w:p>
    <w:p>
      <w:pPr>
        <w:pStyle w:val="null3"/>
      </w:pPr>
      <w:r>
        <w:rPr>
          <w:rFonts w:ascii="仿宋_GB2312" w:hAnsi="仿宋_GB2312" w:cs="仿宋_GB2312" w:eastAsia="仿宋_GB2312"/>
        </w:rPr>
        <w:t>7.协助病人就诊及出入院；配合医院做好“院感”管理；严格执行医院临时增加的规定（如疫情防控等新规定）。</w:t>
      </w:r>
    </w:p>
    <w:p>
      <w:pPr>
        <w:pStyle w:val="null3"/>
      </w:pPr>
      <w:r>
        <w:rPr>
          <w:rFonts w:ascii="仿宋_GB2312" w:hAnsi="仿宋_GB2312" w:cs="仿宋_GB2312" w:eastAsia="仿宋_GB2312"/>
        </w:rPr>
        <w:t>8.做好防盗防火工作。建立查巡人、物制度，实行责任防范和责任管理，发生失窃、火患等安全问题应及时向医院安全部门和相关科室及时报告，组织人员加强巡逻、检查；结合安全工作实际，及时向医院书面提出科学合理的防范措施。</w:t>
      </w:r>
    </w:p>
    <w:p>
      <w:pPr>
        <w:pStyle w:val="null3"/>
      </w:pPr>
      <w:r>
        <w:rPr>
          <w:rFonts w:ascii="仿宋_GB2312" w:hAnsi="仿宋_GB2312" w:cs="仿宋_GB2312" w:eastAsia="仿宋_GB2312"/>
        </w:rPr>
        <w:t>9.加强医院安全隐患治理，及时做好蛇、流浪狗等对全院职工及住院患者的安全构成潜在威胁因素的动物治理。</w:t>
      </w:r>
    </w:p>
    <w:p>
      <w:pPr>
        <w:pStyle w:val="null3"/>
      </w:pPr>
      <w:r>
        <w:rPr>
          <w:rFonts w:ascii="仿宋_GB2312" w:hAnsi="仿宋_GB2312" w:cs="仿宋_GB2312" w:eastAsia="仿宋_GB2312"/>
        </w:rPr>
        <w:t>10.标识管理。</w:t>
      </w:r>
    </w:p>
    <w:p>
      <w:pPr>
        <w:pStyle w:val="null3"/>
      </w:pPr>
      <w:r>
        <w:rPr>
          <w:rFonts w:ascii="仿宋_GB2312" w:hAnsi="仿宋_GB2312" w:cs="仿宋_GB2312" w:eastAsia="仿宋_GB2312"/>
        </w:rPr>
        <w:t>11.完成医院日常安全管理和紧急情况的应急处置工作。协助完成临时交办的任务，包括医院举行的活动、会议、上级检查以及其它临时应急事件的安全保卫工作。</w:t>
      </w:r>
    </w:p>
    <w:p>
      <w:pPr>
        <w:pStyle w:val="null3"/>
      </w:pPr>
      <w:r>
        <w:rPr>
          <w:rFonts w:ascii="仿宋_GB2312" w:hAnsi="仿宋_GB2312" w:cs="仿宋_GB2312" w:eastAsia="仿宋_GB2312"/>
        </w:rPr>
        <w:t>12.建立各类突发事件应急机制及队伍调动机制，并建立健全相关的工作制度、工作方案(预案)，保证安保设施配置足以正常履行工作职责，确保医院的安全与稳定。</w:t>
      </w:r>
    </w:p>
    <w:p>
      <w:pPr>
        <w:pStyle w:val="null3"/>
      </w:pPr>
      <w:r>
        <w:rPr>
          <w:rFonts w:ascii="仿宋_GB2312" w:hAnsi="仿宋_GB2312" w:cs="仿宋_GB2312" w:eastAsia="仿宋_GB2312"/>
        </w:rPr>
        <w:t>6、病区安保/护理员工作职责 （评分项9）</w:t>
      </w:r>
    </w:p>
    <w:p>
      <w:pPr>
        <w:pStyle w:val="null3"/>
      </w:pPr>
      <w:r>
        <w:rPr>
          <w:rFonts w:ascii="仿宋_GB2312" w:hAnsi="仿宋_GB2312" w:cs="仿宋_GB2312" w:eastAsia="仿宋_GB2312"/>
        </w:rPr>
        <w:t>1.24小时值班，实行三班倒。负责病区安全、辅助护理等工作，维护病区正常的医疗秩序。统一着装、仪表端正、规范佩戴，在病区科主任和护士长及助理的直接领导下，服从护士指挥调配。服务热情，动作轻盈，说话和气，礼貌待人，不大声喧哗，不干扰办公和外来人员的事物。不得把生活日用品带入病房内售卖、严禁吸烟、不得睡觉、不得随意离岗。职工及病人家属满意率达到 85%以上。</w:t>
      </w:r>
    </w:p>
    <w:p>
      <w:pPr>
        <w:pStyle w:val="null3"/>
      </w:pPr>
      <w:r>
        <w:rPr>
          <w:rFonts w:ascii="仿宋_GB2312" w:hAnsi="仿宋_GB2312" w:cs="仿宋_GB2312" w:eastAsia="仿宋_GB2312"/>
        </w:rPr>
        <w:t>2.在医务人员及护士指导下做好以下工作：</w:t>
      </w:r>
    </w:p>
    <w:p>
      <w:pPr>
        <w:pStyle w:val="null3"/>
      </w:pPr>
      <w:r>
        <w:rPr>
          <w:rFonts w:ascii="仿宋_GB2312" w:hAnsi="仿宋_GB2312" w:cs="仿宋_GB2312" w:eastAsia="仿宋_GB2312"/>
        </w:rPr>
        <w:t>（</w:t>
      </w:r>
      <w:r>
        <w:rPr>
          <w:rFonts w:ascii="仿宋_GB2312" w:hAnsi="仿宋_GB2312" w:cs="仿宋_GB2312" w:eastAsia="仿宋_GB2312"/>
        </w:rPr>
        <w:t>1）在医务人员及护士指导下保护约束病人。</w:t>
      </w:r>
    </w:p>
    <w:p>
      <w:pPr>
        <w:pStyle w:val="null3"/>
      </w:pPr>
      <w:r>
        <w:rPr>
          <w:rFonts w:ascii="仿宋_GB2312" w:hAnsi="仿宋_GB2312" w:cs="仿宋_GB2312" w:eastAsia="仿宋_GB2312"/>
        </w:rPr>
        <w:t>（</w:t>
      </w:r>
      <w:r>
        <w:rPr>
          <w:rFonts w:ascii="仿宋_GB2312" w:hAnsi="仿宋_GB2312" w:cs="仿宋_GB2312" w:eastAsia="仿宋_GB2312"/>
        </w:rPr>
        <w:t>2）督促并协助病人洗澡、修剪指甲、剃胡须等个人卫生工作。</w:t>
      </w:r>
    </w:p>
    <w:p>
      <w:pPr>
        <w:pStyle w:val="null3"/>
      </w:pPr>
      <w:r>
        <w:rPr>
          <w:rFonts w:ascii="仿宋_GB2312" w:hAnsi="仿宋_GB2312" w:cs="仿宋_GB2312" w:eastAsia="仿宋_GB2312"/>
        </w:rPr>
        <w:t>（</w:t>
      </w:r>
      <w:r>
        <w:rPr>
          <w:rFonts w:ascii="仿宋_GB2312" w:hAnsi="仿宋_GB2312" w:cs="仿宋_GB2312" w:eastAsia="仿宋_GB2312"/>
        </w:rPr>
        <w:t>3）协助做好患者开饭前的工作，维持患者就餐秩序，确保安全。</w:t>
      </w:r>
    </w:p>
    <w:p>
      <w:pPr>
        <w:pStyle w:val="null3"/>
      </w:pPr>
      <w:r>
        <w:rPr>
          <w:rFonts w:ascii="仿宋_GB2312" w:hAnsi="仿宋_GB2312" w:cs="仿宋_GB2312" w:eastAsia="仿宋_GB2312"/>
        </w:rPr>
        <w:t>（</w:t>
      </w:r>
      <w:r>
        <w:rPr>
          <w:rFonts w:ascii="仿宋_GB2312" w:hAnsi="仿宋_GB2312" w:cs="仿宋_GB2312" w:eastAsia="仿宋_GB2312"/>
        </w:rPr>
        <w:t>4）晨起督促患者起床，督促患者整理床单，分发洗漱用品等。</w:t>
      </w:r>
    </w:p>
    <w:p>
      <w:pPr>
        <w:pStyle w:val="null3"/>
      </w:pPr>
      <w:r>
        <w:rPr>
          <w:rFonts w:ascii="仿宋_GB2312" w:hAnsi="仿宋_GB2312" w:cs="仿宋_GB2312" w:eastAsia="仿宋_GB2312"/>
        </w:rPr>
        <w:t>（</w:t>
      </w:r>
      <w:r>
        <w:rPr>
          <w:rFonts w:ascii="仿宋_GB2312" w:hAnsi="仿宋_GB2312" w:cs="仿宋_GB2312" w:eastAsia="仿宋_GB2312"/>
        </w:rPr>
        <w:t>5）陪同医务人员、护士巡视病房，午、夜班每隔 30 分钟不定时巡视病房，发现问题及时汇报当班护士，保障病区安全。</w:t>
      </w:r>
    </w:p>
    <w:p>
      <w:pPr>
        <w:pStyle w:val="null3"/>
      </w:pPr>
      <w:r>
        <w:rPr>
          <w:rFonts w:ascii="仿宋_GB2312" w:hAnsi="仿宋_GB2312" w:cs="仿宋_GB2312" w:eastAsia="仿宋_GB2312"/>
        </w:rPr>
        <w:t>（</w:t>
      </w:r>
      <w:r>
        <w:rPr>
          <w:rFonts w:ascii="仿宋_GB2312" w:hAnsi="仿宋_GB2312" w:cs="仿宋_GB2312" w:eastAsia="仿宋_GB2312"/>
        </w:rPr>
        <w:t>6） 协助外送病人，协助护送患者进行辅助检查，送检样本以及文书等。</w:t>
      </w:r>
    </w:p>
    <w:p>
      <w:pPr>
        <w:pStyle w:val="null3"/>
      </w:pPr>
      <w:r>
        <w:rPr>
          <w:rFonts w:ascii="仿宋_GB2312" w:hAnsi="仿宋_GB2312" w:cs="仿宋_GB2312" w:eastAsia="仿宋_GB2312"/>
        </w:rPr>
        <w:t>（</w:t>
      </w:r>
      <w:r>
        <w:rPr>
          <w:rFonts w:ascii="仿宋_GB2312" w:hAnsi="仿宋_GB2312" w:cs="仿宋_GB2312" w:eastAsia="仿宋_GB2312"/>
        </w:rPr>
        <w:t>7）协助护士管理患者，处置新入院患者，协同护士做好病区安全管理；</w:t>
      </w:r>
    </w:p>
    <w:p>
      <w:pPr>
        <w:pStyle w:val="null3"/>
      </w:pPr>
      <w:r>
        <w:rPr>
          <w:rFonts w:ascii="仿宋_GB2312" w:hAnsi="仿宋_GB2312" w:cs="仿宋_GB2312" w:eastAsia="仿宋_GB2312"/>
        </w:rPr>
        <w:t>（</w:t>
      </w:r>
      <w:r>
        <w:rPr>
          <w:rFonts w:ascii="仿宋_GB2312" w:hAnsi="仿宋_GB2312" w:cs="仿宋_GB2312" w:eastAsia="仿宋_GB2312"/>
        </w:rPr>
        <w:t>8）协助病人出入院。</w:t>
      </w:r>
    </w:p>
    <w:p>
      <w:pPr>
        <w:pStyle w:val="null3"/>
      </w:pPr>
      <w:r>
        <w:rPr>
          <w:rFonts w:ascii="仿宋_GB2312" w:hAnsi="仿宋_GB2312" w:cs="仿宋_GB2312" w:eastAsia="仿宋_GB2312"/>
        </w:rPr>
        <w:t>（</w:t>
      </w:r>
      <w:r>
        <w:rPr>
          <w:rFonts w:ascii="仿宋_GB2312" w:hAnsi="仿宋_GB2312" w:cs="仿宋_GB2312" w:eastAsia="仿宋_GB2312"/>
        </w:rPr>
        <w:t>9）协助科室搬迁。</w:t>
      </w:r>
    </w:p>
    <w:p>
      <w:pPr>
        <w:pStyle w:val="null3"/>
      </w:pPr>
      <w:r>
        <w:rPr>
          <w:rFonts w:ascii="仿宋_GB2312" w:hAnsi="仿宋_GB2312" w:cs="仿宋_GB2312" w:eastAsia="仿宋_GB2312"/>
        </w:rPr>
        <w:t>（</w:t>
      </w:r>
      <w:r>
        <w:rPr>
          <w:rFonts w:ascii="仿宋_GB2312" w:hAnsi="仿宋_GB2312" w:cs="仿宋_GB2312" w:eastAsia="仿宋_GB2312"/>
        </w:rPr>
        <w:t>10）负责病区内医疗用品及日用品的运送，办公家具、办公设备及小型医疗设备的搬运等工作。</w:t>
      </w:r>
    </w:p>
    <w:p>
      <w:pPr>
        <w:pStyle w:val="null3"/>
      </w:pPr>
      <w:r>
        <w:rPr>
          <w:rFonts w:ascii="仿宋_GB2312" w:hAnsi="仿宋_GB2312" w:cs="仿宋_GB2312" w:eastAsia="仿宋_GB2312"/>
        </w:rPr>
        <w:t>（</w:t>
      </w:r>
      <w:r>
        <w:rPr>
          <w:rFonts w:ascii="仿宋_GB2312" w:hAnsi="仿宋_GB2312" w:cs="仿宋_GB2312" w:eastAsia="仿宋_GB2312"/>
        </w:rPr>
        <w:t>11）熟悉各类应急预案的程序，应对各种突发事件，确保迅速反应和正确处置。</w:t>
      </w:r>
    </w:p>
    <w:p>
      <w:pPr>
        <w:pStyle w:val="null3"/>
      </w:pPr>
      <w:r>
        <w:rPr>
          <w:rFonts w:ascii="仿宋_GB2312" w:hAnsi="仿宋_GB2312" w:cs="仿宋_GB2312" w:eastAsia="仿宋_GB2312"/>
        </w:rPr>
        <w:t>7、康复区、户外活动安保工作 （评分项10）</w:t>
      </w:r>
    </w:p>
    <w:p>
      <w:pPr>
        <w:pStyle w:val="null3"/>
      </w:pPr>
      <w:r>
        <w:rPr>
          <w:rFonts w:ascii="仿宋_GB2312" w:hAnsi="仿宋_GB2312" w:cs="仿宋_GB2312" w:eastAsia="仿宋_GB2312"/>
        </w:rPr>
        <w:t>1.患者康复活动期间，协助维持康复秩序，协助护士做好防外逃、防打架、防自残等情况发生。</w:t>
      </w:r>
    </w:p>
    <w:p>
      <w:pPr>
        <w:pStyle w:val="null3"/>
      </w:pPr>
      <w:r>
        <w:rPr>
          <w:rFonts w:ascii="仿宋_GB2312" w:hAnsi="仿宋_GB2312" w:cs="仿宋_GB2312" w:eastAsia="仿宋_GB2312"/>
        </w:rPr>
        <w:t>2. 带患者进出病区，要清点人数，随手关门，督促患者上下楼梯不要奔跑、打闹、推搡、保持安全距离、有序排队确保安全。</w:t>
      </w:r>
    </w:p>
    <w:p>
      <w:pPr>
        <w:pStyle w:val="null3"/>
      </w:pPr>
      <w:r>
        <w:rPr>
          <w:rFonts w:ascii="仿宋_GB2312" w:hAnsi="仿宋_GB2312" w:cs="仿宋_GB2312" w:eastAsia="仿宋_GB2312"/>
        </w:rPr>
        <w:t>3.患者在康复期间，时刻注意患者动向，如发现异常情况，要及时告知值班护士或向护士长汇报。</w:t>
      </w:r>
    </w:p>
    <w:p>
      <w:pPr>
        <w:pStyle w:val="null3"/>
      </w:pPr>
      <w:r>
        <w:rPr>
          <w:rFonts w:ascii="仿宋_GB2312" w:hAnsi="仿宋_GB2312" w:cs="仿宋_GB2312" w:eastAsia="仿宋_GB2312"/>
        </w:rPr>
        <w:t>4.熟悉紧急疏散路线，以便在紧急情况下迅速撤离，同时也要了解安全区域的位置，以便在紧急情况下前往安全区域。</w:t>
      </w:r>
    </w:p>
    <w:p>
      <w:pPr>
        <w:pStyle w:val="null3"/>
      </w:pPr>
      <w:r>
        <w:rPr>
          <w:rFonts w:ascii="仿宋_GB2312" w:hAnsi="仿宋_GB2312" w:cs="仿宋_GB2312" w:eastAsia="仿宋_GB2312"/>
        </w:rPr>
        <w:t>（四）卫生清洁服务</w:t>
      </w:r>
    </w:p>
    <w:tbl>
      <w:tblPr>
        <w:tblW w:w="0" w:type="auto"/>
        <w:tblBorders>
          <w:top w:val="none" w:color="000000" w:sz="4"/>
          <w:left w:val="none" w:color="000000" w:sz="4"/>
          <w:bottom w:val="none" w:color="000000" w:sz="4"/>
          <w:right w:val="none" w:color="000000" w:sz="4"/>
          <w:insideH w:val="none"/>
          <w:insideV w:val="none"/>
        </w:tblBorders>
      </w:tblPr>
      <w:tblGrid>
        <w:gridCol w:w="2076"/>
        <w:gridCol w:w="2076"/>
        <w:gridCol w:w="2076"/>
        <w:gridCol w:w="2076"/>
      </w:tblGrid>
      <w:tr>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类别</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备注</w:t>
            </w:r>
          </w:p>
        </w:tc>
      </w:tr>
      <w:tr>
        <w:tc>
          <w:tcPr>
            <w:tcW w:type="dxa" w:w="20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环境卫生</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门诊大楼</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岗（1人 ）</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楼层日常保洁及公共区域清扫</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住院部各病区（陪伴区、一病区、二病区、三病区、四病区、五病区）</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6 岗（6人）</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楼层日常保洁及公共区域清扫</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公共区域（含康复科、心理科、物资供应中心、宿舍）</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岗（1 人）</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公共区域保洁清扫</w:t>
            </w:r>
          </w:p>
        </w:tc>
      </w:tr>
      <w:tr>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被服清洁</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洗衣房</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岗（2 人）</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41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r>
              <w:rPr>
                <w:rFonts w:ascii="仿宋_GB2312" w:hAnsi="仿宋_GB2312" w:cs="仿宋_GB2312" w:eastAsia="仿宋_GB2312"/>
                <w:sz w:val="19"/>
              </w:rPr>
              <w:t>合</w:t>
            </w:r>
            <w:r>
              <w:rPr>
                <w:rFonts w:ascii="仿宋_GB2312" w:hAnsi="仿宋_GB2312" w:cs="仿宋_GB2312" w:eastAsia="仿宋_GB2312"/>
                <w:sz w:val="19"/>
              </w:rPr>
              <w:t xml:space="preserve">  </w:t>
            </w:r>
            <w:r>
              <w:rPr>
                <w:rFonts w:ascii="仿宋_GB2312" w:hAnsi="仿宋_GB2312" w:cs="仿宋_GB2312" w:eastAsia="仿宋_GB2312"/>
                <w:sz w:val="19"/>
              </w:rPr>
              <w:t>计</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10人</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bl>
    <w:p>
      <w:pPr>
        <w:pStyle w:val="null3"/>
      </w:pPr>
      <w:r>
        <w:rPr>
          <w:rFonts w:ascii="仿宋_GB2312" w:hAnsi="仿宋_GB2312" w:cs="仿宋_GB2312" w:eastAsia="仿宋_GB2312"/>
        </w:rPr>
        <w:t xml:space="preserve"> </w:t>
      </w:r>
    </w:p>
    <w:p>
      <w:pPr>
        <w:pStyle w:val="null3"/>
      </w:pPr>
      <w:r>
        <w:rPr>
          <w:rFonts w:ascii="仿宋_GB2312" w:hAnsi="仿宋_GB2312" w:cs="仿宋_GB2312" w:eastAsia="仿宋_GB2312"/>
        </w:rPr>
        <w:t>1、保洁综合要求：（评分项11）</w:t>
      </w:r>
    </w:p>
    <w:p>
      <w:pPr>
        <w:pStyle w:val="null3"/>
      </w:pPr>
      <w:r>
        <w:rPr>
          <w:rFonts w:ascii="仿宋_GB2312" w:hAnsi="仿宋_GB2312" w:cs="仿宋_GB2312" w:eastAsia="仿宋_GB2312"/>
        </w:rPr>
        <w:t>1.保洁综合要求保洁分为日常保洁、定期保洁、重点保洁和消毒；A、日常保洁指按规定程序开展的每天日常性保洁；B、定期保洁指针对玻璃、瓷砖、花岗岩地面(包括墙壁）、PVC 地板、门窗、窗帘、不锈钢的清洗、打蜡等；C、重点保洁指：根据保洁需要进行针对性的去污、清洁；D、消毒指：对地面、病床、工作台、室内物体、电梯桥箱等进行擦拭及喷洒。</w:t>
      </w:r>
    </w:p>
    <w:p>
      <w:pPr>
        <w:pStyle w:val="null3"/>
      </w:pPr>
      <w:r>
        <w:rPr>
          <w:rFonts w:ascii="仿宋_GB2312" w:hAnsi="仿宋_GB2312" w:cs="仿宋_GB2312" w:eastAsia="仿宋_GB2312"/>
        </w:rPr>
        <w:t>2.清洁区域：门诊大楼、住院大楼、心身康复楼、职工生活区、后勤楼等区域，包括：大门、道路、办公室、值班室、病房、门厅、楼道、连廊、楼梯、电梯厢房、走廊、屋面、天台、卫生间等所有区域。</w:t>
      </w:r>
    </w:p>
    <w:p>
      <w:pPr>
        <w:pStyle w:val="null3"/>
      </w:pPr>
      <w:r>
        <w:rPr>
          <w:rFonts w:ascii="仿宋_GB2312" w:hAnsi="仿宋_GB2312" w:cs="仿宋_GB2312" w:eastAsia="仿宋_GB2312"/>
        </w:rPr>
        <w:t>3.工作人员统一着装，仪表整洁端正，佩戴工作牌，工作认真细致，服务热情，动作轻盈，说话和气，不大声喧哗，不干扰办公和外来人员的事物。</w:t>
      </w:r>
    </w:p>
    <w:p>
      <w:pPr>
        <w:pStyle w:val="null3"/>
      </w:pPr>
      <w:r>
        <w:rPr>
          <w:rFonts w:ascii="仿宋_GB2312" w:hAnsi="仿宋_GB2312" w:cs="仿宋_GB2312" w:eastAsia="仿宋_GB2312"/>
        </w:rPr>
        <w:t>4.每天应根据的上班时间及护士站要求的时间保洁，禁止串岗、缺岗，无违规操作、无违纪现象、无偷工减料，服从后勤管理，职工及病人家属满意率达到 85%以上。</w:t>
      </w:r>
    </w:p>
    <w:p>
      <w:pPr>
        <w:pStyle w:val="null3"/>
      </w:pPr>
      <w:r>
        <w:rPr>
          <w:rFonts w:ascii="仿宋_GB2312" w:hAnsi="仿宋_GB2312" w:cs="仿宋_GB2312" w:eastAsia="仿宋_GB2312"/>
        </w:rPr>
        <w:t>2、病区、陪伴区、康复区保洁标准要求（评分项12）</w:t>
      </w:r>
    </w:p>
    <w:p>
      <w:pPr>
        <w:pStyle w:val="null3"/>
      </w:pPr>
      <w:r>
        <w:rPr>
          <w:rFonts w:ascii="仿宋_GB2312" w:hAnsi="仿宋_GB2312" w:cs="仿宋_GB2312" w:eastAsia="仿宋_GB2312"/>
        </w:rPr>
        <w:t>1.室内、室外日常保洁（包括天花板、顶棚、内墙、玻璃、灯具、通风口、地面、办公家具、病床、床头柜、家电、开水器、热水器、不锈钢餐桌、连排椅、乒乓球桌、麻将桌、健身器材、音响设备、消防设施、医疗设备、调剂台、运输工具、楼梯、走廊、通道、门窗户、宣传栏、标识牌、卫生间、电梯桥箱、窗帘、医护值班室床单更换、终未消毒）等。</w:t>
      </w:r>
    </w:p>
    <w:p>
      <w:pPr>
        <w:pStyle w:val="null3"/>
      </w:pPr>
      <w:r>
        <w:rPr>
          <w:rFonts w:ascii="仿宋_GB2312" w:hAnsi="仿宋_GB2312" w:cs="仿宋_GB2312" w:eastAsia="仿宋_GB2312"/>
        </w:rPr>
        <w:t xml:space="preserve">2.棉被、床垫定期消毒，被血液、体液污染时应及时更换，禁止在病房走廊清点、更换的衣物，要求干净、无异味、无污迹。  </w:t>
      </w:r>
    </w:p>
    <w:p>
      <w:pPr>
        <w:pStyle w:val="null3"/>
      </w:pPr>
      <w:r>
        <w:rPr>
          <w:rFonts w:ascii="仿宋_GB2312" w:hAnsi="仿宋_GB2312" w:cs="仿宋_GB2312" w:eastAsia="仿宋_GB2312"/>
        </w:rPr>
        <w:t xml:space="preserve">3.每日对病房地板湿扫一次，每个月不少于一次对 PVC 地板、瓷砖（包括墙裙）、大理石、不锈钢制品、不锈钢餐桌、连排椅、电梯轿厢等进行定期清洗、抛光，要求干净、明亮，无污迹、无明显灰尘。  </w:t>
      </w:r>
    </w:p>
    <w:p>
      <w:pPr>
        <w:pStyle w:val="null3"/>
      </w:pPr>
      <w:r>
        <w:rPr>
          <w:rFonts w:ascii="仿宋_GB2312" w:hAnsi="仿宋_GB2312" w:cs="仿宋_GB2312" w:eastAsia="仿宋_GB2312"/>
        </w:rPr>
        <w:t xml:space="preserve"> </w:t>
      </w:r>
      <w:r>
        <w:rPr>
          <w:rFonts w:ascii="仿宋_GB2312" w:hAnsi="仿宋_GB2312" w:cs="仿宋_GB2312" w:eastAsia="仿宋_GB2312"/>
        </w:rPr>
        <w:t>4.洗漱间、卫生间每日至少全面清洁二次。作业时，开窗通风，先清洁洗漱间再擦门窗，后清洁卫生间，从里到外逐一保洁和收集垃圾。离开前检查卫生设施是否完好，有问题需及时报修。洗手池、拖把池、冲水水箱等清洁、无污迹、污物；做到室内无异味、臭味，无烟头、无纸屑、无污渍，无蜘蛛网、无积水、无湿滑现象。地漏盖板清洁完好，排污管无垃圾堵塞现象，发现堵塞及时清掏，保持畅通。卫生设施表面清洁卫生，废纸篓干净、及时更换垃圾袋。保洁工具、用品统一放在指定地点。</w:t>
      </w:r>
    </w:p>
    <w:p>
      <w:pPr>
        <w:pStyle w:val="null3"/>
      </w:pPr>
      <w:r>
        <w:rPr>
          <w:rFonts w:ascii="仿宋_GB2312" w:hAnsi="仿宋_GB2312" w:cs="仿宋_GB2312" w:eastAsia="仿宋_GB2312"/>
        </w:rPr>
        <w:t>5. 生活、医疗垃圾应按规定分开分类收集（含玻璃瓶），医疗垃圾用医疗垃圾袋装，严禁混装，做好登记，送到指定地点。</w:t>
      </w:r>
    </w:p>
    <w:p>
      <w:pPr>
        <w:pStyle w:val="null3"/>
      </w:pPr>
      <w:r>
        <w:rPr>
          <w:rFonts w:ascii="仿宋_GB2312" w:hAnsi="仿宋_GB2312" w:cs="仿宋_GB2312" w:eastAsia="仿宋_GB2312"/>
        </w:rPr>
        <w:t>6.协助护士约束病人及病情不稳定生活不能自理病人的卫生处理（含倾倒大小便）。</w:t>
      </w:r>
    </w:p>
    <w:p>
      <w:pPr>
        <w:pStyle w:val="null3"/>
      </w:pPr>
      <w:r>
        <w:rPr>
          <w:rFonts w:ascii="仿宋_GB2312" w:hAnsi="仿宋_GB2312" w:cs="仿宋_GB2312" w:eastAsia="仿宋_GB2312"/>
        </w:rPr>
        <w:t>7.配合院方做好“院感”防控工作，负责物品、场所定期消毒；配合院方做好“四害”防控，如药品投放等）。</w:t>
      </w:r>
    </w:p>
    <w:p>
      <w:pPr>
        <w:pStyle w:val="null3"/>
      </w:pPr>
      <w:r>
        <w:rPr>
          <w:rFonts w:ascii="仿宋_GB2312" w:hAnsi="仿宋_GB2312" w:cs="仿宋_GB2312" w:eastAsia="仿宋_GB2312"/>
        </w:rPr>
        <w:t>8.负责自动出院或死亡病人的出院后终末处理消毒。</w:t>
      </w:r>
    </w:p>
    <w:p>
      <w:pPr>
        <w:pStyle w:val="null3"/>
      </w:pPr>
      <w:r>
        <w:rPr>
          <w:rFonts w:ascii="仿宋_GB2312" w:hAnsi="仿宋_GB2312" w:cs="仿宋_GB2312" w:eastAsia="仿宋_GB2312"/>
        </w:rPr>
        <w:t>9.重大节日、志愿服务、重要来宾到访等重大活动及医院临时性事件的物资保障搬运和场地布置的协助、卫生保洁等工作；所产生的一切劳务开支都由中标方承担。</w:t>
      </w:r>
    </w:p>
    <w:p>
      <w:pPr>
        <w:pStyle w:val="null3"/>
      </w:pPr>
      <w:r>
        <w:rPr>
          <w:rFonts w:ascii="仿宋_GB2312" w:hAnsi="仿宋_GB2312" w:cs="仿宋_GB2312" w:eastAsia="仿宋_GB2312"/>
        </w:rPr>
        <w:t>3、洗衣服务工作标准要求（评分项13）</w:t>
      </w:r>
    </w:p>
    <w:p>
      <w:pPr>
        <w:pStyle w:val="null3"/>
      </w:pPr>
      <w:r>
        <w:rPr>
          <w:rFonts w:ascii="仿宋_GB2312" w:hAnsi="仿宋_GB2312" w:cs="仿宋_GB2312" w:eastAsia="仿宋_GB2312"/>
        </w:rPr>
        <w:t>1.负责全院棉织品（棉、棕垫、被套、草席、病人服、工作服、床单等）收发、运送、洗涤、晾晒、缝补、收回至指定地点（消毒、套棉等）、并做好登记管理；要求做到干净整洁、叠放整齐、无污迹、无灰尘、无破损。</w:t>
      </w:r>
    </w:p>
    <w:p>
      <w:pPr>
        <w:pStyle w:val="null3"/>
      </w:pPr>
      <w:r>
        <w:rPr>
          <w:rFonts w:ascii="仿宋_GB2312" w:hAnsi="仿宋_GB2312" w:cs="仿宋_GB2312" w:eastAsia="仿宋_GB2312"/>
        </w:rPr>
        <w:t>2.衣物收集：使用密闭的推车分病区定时收集被污染的衣服、被套、床单等，严禁与清洁物品混运；受污染的衣物单独标识，优先处理含血液、体液污染的衣物。</w:t>
      </w:r>
    </w:p>
    <w:p>
      <w:pPr>
        <w:pStyle w:val="null3"/>
      </w:pPr>
      <w:r>
        <w:rPr>
          <w:rFonts w:ascii="仿宋_GB2312" w:hAnsi="仿宋_GB2312" w:cs="仿宋_GB2312" w:eastAsia="仿宋_GB2312"/>
        </w:rPr>
        <w:t>3.衣物分类：首次分类应在病区由护理人员初次检查，去除锐器、危险品（如刀片、绳索等）；二次分类，洗衣房工作人员在污染区操作台进行，穿戴防护设备逐件检查并记录，异常情况及时向护士长汇报。约束带等特殊织物应单独标记，采用袋装洗涤。</w:t>
      </w:r>
    </w:p>
    <w:p>
      <w:pPr>
        <w:pStyle w:val="null3"/>
      </w:pPr>
      <w:r>
        <w:rPr>
          <w:rFonts w:ascii="仿宋_GB2312" w:hAnsi="仿宋_GB2312" w:cs="仿宋_GB2312" w:eastAsia="仿宋_GB2312"/>
        </w:rPr>
        <w:t>4.严格伐分污染区（红色标识）、清洁区（绿色标识），单向工作流程，禁止逆行；不同病区织物分批次处理，避免交叉感染。</w:t>
      </w:r>
    </w:p>
    <w:p>
      <w:pPr>
        <w:pStyle w:val="null3"/>
      </w:pPr>
      <w:r>
        <w:rPr>
          <w:rFonts w:ascii="仿宋_GB2312" w:hAnsi="仿宋_GB2312" w:cs="仿宋_GB2312" w:eastAsia="仿宋_GB2312"/>
        </w:rPr>
        <w:t>5.处理污染衣物时应做好相应的防护工作；禁止携带手机进入污染区，工作期间穿防滑鞋并去除首饰。</w:t>
      </w:r>
    </w:p>
    <w:p>
      <w:pPr>
        <w:pStyle w:val="null3"/>
      </w:pPr>
      <w:r>
        <w:rPr>
          <w:rFonts w:ascii="仿宋_GB2312" w:hAnsi="仿宋_GB2312" w:cs="仿宋_GB2312" w:eastAsia="仿宋_GB2312"/>
        </w:rPr>
        <w:t>6.衣物晾晒：晾晒衣物要悬挂整齐，充分摊开，用夹子夹好，防止被风吹落。春夏、秋冬换季衣服、棉被、床垫等，至少要进行两次烈日下暴晒。清洁、晾干的衣物及时送到仓库，叠放整齐、分类存放，与仓库管理员进行交接，并做好记录。</w:t>
      </w:r>
    </w:p>
    <w:p>
      <w:pPr>
        <w:pStyle w:val="null3"/>
      </w:pPr>
      <w:r>
        <w:rPr>
          <w:rFonts w:ascii="仿宋_GB2312" w:hAnsi="仿宋_GB2312" w:cs="仿宋_GB2312" w:eastAsia="仿宋_GB2312"/>
        </w:rPr>
        <w:t>7.对破旧、受污染严重的衣物，要及时上报报废，做好记录；破旧的但可利用价值的，及时缝补（包括更换松紧带）。</w:t>
      </w:r>
    </w:p>
    <w:p>
      <w:pPr>
        <w:pStyle w:val="null3"/>
      </w:pPr>
      <w:r>
        <w:rPr>
          <w:rFonts w:ascii="仿宋_GB2312" w:hAnsi="仿宋_GB2312" w:cs="仿宋_GB2312" w:eastAsia="仿宋_GB2312"/>
        </w:rPr>
        <w:t>8.每日开机前对机器设备进行检查、保养，做好记录，每月清洗洗衣机排水漉网并记录；缝纫机在每次使用前对每个加油孔要进行加油，要求使用缝纫机专用油。</w:t>
      </w:r>
    </w:p>
    <w:p>
      <w:pPr>
        <w:pStyle w:val="null3"/>
      </w:pPr>
      <w:r>
        <w:rPr>
          <w:rFonts w:ascii="仿宋_GB2312" w:hAnsi="仿宋_GB2312" w:cs="仿宋_GB2312" w:eastAsia="仿宋_GB2312"/>
        </w:rPr>
        <w:t>9.洗衣房、晾晒场及其周边的卫生保洁：制定洗衣房清洁卫生时间表，并对洗衣房卫生负责；必须按时清洁洗衣房的地面、货架、工作台，做到无污渍、无杂物、无粉尘；设备必须按时擦拭，使设备表面清洁无尘，洗衣房内不得吸烟、随地吐痰、乱丢杂物；定期抽查机房卫生清洁情况，发现卫生问题，立即整改；定期组织卫生检查。</w:t>
      </w:r>
    </w:p>
    <w:p>
      <w:pPr>
        <w:pStyle w:val="null3"/>
      </w:pPr>
      <w:r>
        <w:rPr>
          <w:rFonts w:ascii="仿宋_GB2312" w:hAnsi="仿宋_GB2312" w:cs="仿宋_GB2312" w:eastAsia="仿宋_GB2312"/>
        </w:rPr>
        <w:t>4、医院公共道路、广场、停车场及篮球场、绿地卫生清洁标准要求（评分项14）</w:t>
      </w:r>
    </w:p>
    <w:p>
      <w:pPr>
        <w:pStyle w:val="null3"/>
      </w:pPr>
      <w:r>
        <w:rPr>
          <w:rFonts w:ascii="仿宋_GB2312" w:hAnsi="仿宋_GB2312" w:cs="仿宋_GB2312" w:eastAsia="仿宋_GB2312"/>
        </w:rPr>
        <w:t>1.道路、门诊大楼前广场、篮球场、户外运动场：每日 8：00 前完成一次全面清洁工作，期间巡回保洁，重大活动期间实施冲洗。遇台风、暴雨时及时组织保洁人员共同清扫。做到干净整洁，无明显垃圾、杂物、积水、泥沙，下水道口保持畅通。</w:t>
      </w:r>
    </w:p>
    <w:p>
      <w:pPr>
        <w:pStyle w:val="null3"/>
      </w:pPr>
      <w:r>
        <w:rPr>
          <w:rFonts w:ascii="仿宋_GB2312" w:hAnsi="仿宋_GB2312" w:cs="仿宋_GB2312" w:eastAsia="仿宋_GB2312"/>
        </w:rPr>
        <w:t>2.停车场：每日至少清扫一次。做到干净整洁、无明显垃圾、杂草、杂物。</w:t>
      </w:r>
    </w:p>
    <w:p>
      <w:pPr>
        <w:pStyle w:val="null3"/>
      </w:pPr>
      <w:r>
        <w:rPr>
          <w:rFonts w:ascii="仿宋_GB2312" w:hAnsi="仿宋_GB2312" w:cs="仿宋_GB2312" w:eastAsia="仿宋_GB2312"/>
        </w:rPr>
        <w:t>5、户外设备设施清洁标准要求（评分项15）</w:t>
      </w:r>
    </w:p>
    <w:p>
      <w:pPr>
        <w:pStyle w:val="null3"/>
      </w:pPr>
      <w:r>
        <w:rPr>
          <w:rFonts w:ascii="仿宋_GB2312" w:hAnsi="仿宋_GB2312" w:cs="仿宋_GB2312" w:eastAsia="仿宋_GB2312"/>
        </w:rPr>
        <w:t>1.每季度定期清除空气能集热器集热管的尘埃、污垢，保持盖板的清洁以保证较高的透光率；每季度定期进行系统排污，防止管路阻塞，并对水箱进行清洗，保证水质清洁。</w:t>
      </w:r>
    </w:p>
    <w:p>
      <w:pPr>
        <w:pStyle w:val="null3"/>
      </w:pPr>
      <w:r>
        <w:rPr>
          <w:rFonts w:ascii="仿宋_GB2312" w:hAnsi="仿宋_GB2312" w:cs="仿宋_GB2312" w:eastAsia="仿宋_GB2312"/>
        </w:rPr>
        <w:t>2.垃圾分类收集站、垃圾桶每日保洁一次，巡查保洁二次。要求外表面完好干净、无明显污迹、无异味。</w:t>
      </w:r>
    </w:p>
    <w:p>
      <w:pPr>
        <w:pStyle w:val="null3"/>
      </w:pPr>
      <w:r>
        <w:rPr>
          <w:rFonts w:ascii="仿宋_GB2312" w:hAnsi="仿宋_GB2312" w:cs="仿宋_GB2312" w:eastAsia="仿宋_GB2312"/>
        </w:rPr>
        <w:t>3.户外设施每日巡查保洁一次。要求干净、明亮，无污迹、无明显灰尘、无乱张贴。</w:t>
      </w:r>
    </w:p>
    <w:p>
      <w:pPr>
        <w:pStyle w:val="null3"/>
      </w:pPr>
      <w:r>
        <w:rPr>
          <w:rFonts w:ascii="仿宋_GB2312" w:hAnsi="仿宋_GB2312" w:cs="仿宋_GB2312" w:eastAsia="仿宋_GB2312"/>
        </w:rPr>
        <w:t>4.指示标志每周保洁一次。要求干净、无灰尘、无污迹。</w:t>
      </w:r>
    </w:p>
    <w:p>
      <w:pPr>
        <w:pStyle w:val="null3"/>
      </w:pPr>
      <w:r>
        <w:rPr>
          <w:rFonts w:ascii="仿宋_GB2312" w:hAnsi="仿宋_GB2312" w:cs="仿宋_GB2312" w:eastAsia="仿宋_GB2312"/>
        </w:rPr>
        <w:t>5.宣传栏、橱窗（非广告）每日巡查保洁一次。要求边框干净整洁，玻璃明亮，无明显灰尘、无污迹、无张贴。</w:t>
      </w:r>
    </w:p>
    <w:p>
      <w:pPr>
        <w:pStyle w:val="null3"/>
      </w:pPr>
      <w:r>
        <w:rPr>
          <w:rFonts w:ascii="仿宋_GB2312" w:hAnsi="仿宋_GB2312" w:cs="仿宋_GB2312" w:eastAsia="仿宋_GB2312"/>
        </w:rPr>
        <w:t>6.户外灯、景观灯每周保洁一次。要求干净、无污迹、无乱张贴。</w:t>
      </w:r>
    </w:p>
    <w:p>
      <w:pPr>
        <w:pStyle w:val="null3"/>
      </w:pPr>
      <w:r>
        <w:rPr>
          <w:rFonts w:ascii="仿宋_GB2312" w:hAnsi="仿宋_GB2312" w:cs="仿宋_GB2312" w:eastAsia="仿宋_GB2312"/>
        </w:rPr>
        <w:t>7.休闲设施每日巡查保洁一次。要求干净整洁，无积尘、无污迹。</w:t>
      </w:r>
    </w:p>
    <w:p>
      <w:pPr>
        <w:pStyle w:val="null3"/>
      </w:pPr>
      <w:r>
        <w:rPr>
          <w:rFonts w:ascii="仿宋_GB2312" w:hAnsi="仿宋_GB2312" w:cs="仿宋_GB2312" w:eastAsia="仿宋_GB2312"/>
        </w:rPr>
        <w:t>8.排污井、排污管道：每日巡查一次，做到无粪便堵塞或满溢现象，保证出入口畅通，污水不溢出地面。</w:t>
      </w:r>
    </w:p>
    <w:p>
      <w:pPr>
        <w:pStyle w:val="null3"/>
      </w:pPr>
      <w:r>
        <w:rPr>
          <w:rFonts w:ascii="仿宋_GB2312" w:hAnsi="仿宋_GB2312" w:cs="仿宋_GB2312" w:eastAsia="仿宋_GB2312"/>
        </w:rPr>
        <w:t>9.雨水管道：每个月巡查一次，保证出入口畅通，无堵塞。</w:t>
      </w:r>
    </w:p>
    <w:p>
      <w:pPr>
        <w:pStyle w:val="null3"/>
      </w:pPr>
      <w:r>
        <w:rPr>
          <w:rFonts w:ascii="仿宋_GB2312" w:hAnsi="仿宋_GB2312" w:cs="仿宋_GB2312" w:eastAsia="仿宋_GB2312"/>
        </w:rPr>
        <w:t>6、各楼宇公共区域及设施设备卫生清洁标准要求（评分项16）</w:t>
      </w:r>
    </w:p>
    <w:p>
      <w:pPr>
        <w:pStyle w:val="null3"/>
      </w:pPr>
      <w:r>
        <w:rPr>
          <w:rFonts w:ascii="仿宋_GB2312" w:hAnsi="仿宋_GB2312" w:cs="仿宋_GB2312" w:eastAsia="仿宋_GB2312"/>
        </w:rPr>
        <w:t>1.各楼宇公共区域要求每日 8：00 前完成一次全面清洁工作，并实行全日制保洁。清洁工作要保证地面、台阶无水渍、无污渍，无垃圾，无积尘。墙面无灰尘、无污渍，光亮，墙角无蛛网。公共设施表面(如宣传窗、垃圾桶、灭火箱、植物花盆等)无积尘、无污渍、无手印、光亮。玻璃门和玻璃隔墙、防盗门、走廊灯具、开关、栏杆、扶手、花岗岩墙面、窗口台板、导诊台等无积灰、无污垢、无水迹。</w:t>
      </w:r>
    </w:p>
    <w:p>
      <w:pPr>
        <w:pStyle w:val="null3"/>
      </w:pPr>
      <w:r>
        <w:rPr>
          <w:rFonts w:ascii="仿宋_GB2312" w:hAnsi="仿宋_GB2312" w:cs="仿宋_GB2312" w:eastAsia="仿宋_GB2312"/>
        </w:rPr>
        <w:t>2.各楼宇地面进行日常清洁、养护。</w:t>
      </w:r>
    </w:p>
    <w:p>
      <w:pPr>
        <w:pStyle w:val="null3"/>
      </w:pPr>
      <w:r>
        <w:rPr>
          <w:rFonts w:ascii="仿宋_GB2312" w:hAnsi="仿宋_GB2312" w:cs="仿宋_GB2312" w:eastAsia="仿宋_GB2312"/>
        </w:rPr>
        <w:t>3.电梯每日保洁一次。做到电梯轿厢内地面干净、无积尘、无污渍、无垃圾杂物。不锈钢表面无手印、无积尘，无污渍、无张贴物。灯具、指示板明亮。门槽内无垃圾杂物。</w:t>
      </w:r>
    </w:p>
    <w:p>
      <w:pPr>
        <w:pStyle w:val="null3"/>
      </w:pPr>
      <w:r>
        <w:rPr>
          <w:rFonts w:ascii="仿宋_GB2312" w:hAnsi="仿宋_GB2312" w:cs="仿宋_GB2312" w:eastAsia="仿宋_GB2312"/>
        </w:rPr>
        <w:t>4.屋顶天台每周保洁一次，做到干净整洁，无明显垃圾、杂物，无积水、无泥沙，排水沟管口畅通。</w:t>
      </w:r>
    </w:p>
    <w:p>
      <w:pPr>
        <w:pStyle w:val="null3"/>
      </w:pPr>
      <w:r>
        <w:rPr>
          <w:rFonts w:ascii="仿宋_GB2312" w:hAnsi="仿宋_GB2312" w:cs="仿宋_GB2312" w:eastAsia="仿宋_GB2312"/>
        </w:rPr>
        <w:t>5.公共卫生间每日全面清洁二次。要求作业前，门口放置“工作进行中”的黄色告示牌。作业时，开窗通风，先擦门窗，室内由上至下，从里到外逐一保洁和收集垃圾。离开前检查卫生设施是否完好，有问题需及时报修。做到室内无异味、臭味，无烟头、无纸屑、无污渍，无蜘蛛网、无积水、无湿滑现象、无乱张贴现象。地漏盖板清洁完好，无垃圾堵塞现象。卫生设施表面清洁卫生、无污迹黄斑、烟头、纸屑，保持畅通。废纸篓干净、及时更换垃圾袋。墙面、隔板、器具表面无涂鸦和乱张贴。保洁工具、用品统一放在指定地点。</w:t>
      </w:r>
    </w:p>
    <w:p>
      <w:pPr>
        <w:pStyle w:val="null3"/>
      </w:pPr>
      <w:r>
        <w:rPr>
          <w:rFonts w:ascii="仿宋_GB2312" w:hAnsi="仿宋_GB2312" w:cs="仿宋_GB2312" w:eastAsia="仿宋_GB2312"/>
        </w:rPr>
        <w:t>6.清洁区域内无乱写、乱画、乱张贴，发现时应第一时间清除。</w:t>
      </w:r>
    </w:p>
    <w:p>
      <w:pPr>
        <w:pStyle w:val="null3"/>
      </w:pPr>
      <w:r>
        <w:rPr>
          <w:rFonts w:ascii="仿宋_GB2312" w:hAnsi="仿宋_GB2312" w:cs="仿宋_GB2312" w:eastAsia="仿宋_GB2312"/>
        </w:rPr>
        <w:t>7.电梯口或外环境人流量多的地方必须要放置垃圾桶，及时清理垃圾桶。</w:t>
      </w:r>
    </w:p>
    <w:p>
      <w:pPr>
        <w:pStyle w:val="null3"/>
      </w:pPr>
      <w:r>
        <w:rPr>
          <w:rFonts w:ascii="仿宋_GB2312" w:hAnsi="仿宋_GB2312" w:cs="仿宋_GB2312" w:eastAsia="仿宋_GB2312"/>
        </w:rPr>
        <w:t>8.中央空调、立式、挂式空调的室内机、过滤网清洗，每月一次。</w:t>
      </w:r>
    </w:p>
    <w:p>
      <w:pPr>
        <w:pStyle w:val="null3"/>
      </w:pPr>
      <w:r>
        <w:rPr>
          <w:rFonts w:ascii="仿宋_GB2312" w:hAnsi="仿宋_GB2312" w:cs="仿宋_GB2312" w:eastAsia="仿宋_GB2312"/>
        </w:rPr>
        <w:t>7、门诊大楼卫生清洁标准要求（评分项17）</w:t>
      </w:r>
    </w:p>
    <w:p>
      <w:pPr>
        <w:pStyle w:val="null3"/>
      </w:pPr>
      <w:r>
        <w:rPr>
          <w:rFonts w:ascii="仿宋_GB2312" w:hAnsi="仿宋_GB2312" w:cs="仿宋_GB2312" w:eastAsia="仿宋_GB2312"/>
        </w:rPr>
        <w:t>1.门诊大厅/楼宇、楼层公共区域（大厅门口、连排椅、窗口玻璃墙、窗口台板、导诊台、玻璃旋转门、宣传栏、防护栏、楼周边、楼梯、台阶、门厅、走廊、过道、露台、天井、吊顶、沟渠等）要求每天定时清洁一次，必要时加强保洁。确保无垃圾、无积尘，无水渍、无污渍；做到地面干净整洁，无明显垃圾、积尘、污迹和湿滑等现象，椅子、台面、扶手和栏杆应无明显积尘；做到门窗设施光亮、玻璃明亮；窗台无积灰、无污渍；墙面无黑印、无积灰、无污渍、无蜘蛛网、无乱张贴现象；垃圾箱（桶）干净整洁、垃圾入箱、清运及时，无异味、无不文明现象；消防栓、开关盒、告示栏等外表无明显积尘；天井、天台、连廊等无垃圾、无烟头、无弃物；定期清洁供电设施外表，照明灯具、插座开关等。</w:t>
      </w:r>
    </w:p>
    <w:p>
      <w:pPr>
        <w:pStyle w:val="null3"/>
      </w:pPr>
      <w:r>
        <w:rPr>
          <w:rFonts w:ascii="仿宋_GB2312" w:hAnsi="仿宋_GB2312" w:cs="仿宋_GB2312" w:eastAsia="仿宋_GB2312"/>
        </w:rPr>
        <w:t>2.一楼、二楼、三楼、四楼、五楼医生值班室、办公室、咨询室、心理咨询与治疗中心每日保洁一次。要求经常开窗通风，保持室内空气清新。院长、副院长办公室、接待室、心理咨询与治疗中心各治疗室的沙发、桌椅每周擦 1 次。要做到墙面、天花板、吊灯、吊扇表面无积灰、无污渍、蜘蛛网。桌椅、沙发、设备表面干净整洁，无积灰、无污渍，光亮。地面、踢角线无积灰、无杂物垃圾。音视频设备表面无积灰、无污渍。窗帘整洁并挂放整齐。垃圾筐中垃圾清理及时。</w:t>
      </w:r>
    </w:p>
    <w:p>
      <w:pPr>
        <w:pStyle w:val="null3"/>
      </w:pPr>
      <w:r>
        <w:rPr>
          <w:rFonts w:ascii="仿宋_GB2312" w:hAnsi="仿宋_GB2312" w:cs="仿宋_GB2312" w:eastAsia="仿宋_GB2312"/>
        </w:rPr>
        <w:t>3.门诊大楼大小会议室、电教室、党员活动室原则上每天保洁一次。墙面、地面、门窗、天花板、空调、桌椅、表面干净整洁，无积尘、无污渍、无乱张贴，窗帘整洁并挂放整齐。</w:t>
      </w:r>
    </w:p>
    <w:p>
      <w:pPr>
        <w:pStyle w:val="null3"/>
      </w:pPr>
      <w:r>
        <w:rPr>
          <w:rFonts w:ascii="仿宋_GB2312" w:hAnsi="仿宋_GB2312" w:cs="仿宋_GB2312" w:eastAsia="仿宋_GB2312"/>
        </w:rPr>
        <w:t>8、公共卫生间卫生清洁标准要求（评分项18）</w:t>
      </w:r>
    </w:p>
    <w:p>
      <w:pPr>
        <w:pStyle w:val="null3"/>
      </w:pPr>
      <w:r>
        <w:rPr>
          <w:rFonts w:ascii="仿宋_GB2312" w:hAnsi="仿宋_GB2312" w:cs="仿宋_GB2312" w:eastAsia="仿宋_GB2312"/>
        </w:rPr>
        <w:t>1. 小便池无积存尿液、无尿碱、无水锈，大便池无积存粪便，上下水通畅；地面无污垢、无积水、无烟头、无纸屑等杂物；卫生纸不乱扔；墙面顶棚、灯具完好干净，无尘土、无蜘蛛网，墙壁无乱写、乱画、乱贴；门窗、玻璃干净；室内无明显异昧；清洁工具定点悬挂放置、整齐、统一；墙面、瓷砖面、隔墙、墙裙清洁干净，无污迹；洗手池、拖把池、冲水水箱等清洁、无污迹、污物；无乱搭放工具、物品，通排水正常、无积水。</w:t>
      </w:r>
    </w:p>
    <w:p>
      <w:pPr>
        <w:pStyle w:val="null3"/>
      </w:pPr>
      <w:r>
        <w:rPr>
          <w:rFonts w:ascii="仿宋_GB2312" w:hAnsi="仿宋_GB2312" w:cs="仿宋_GB2312" w:eastAsia="仿宋_GB2312"/>
        </w:rPr>
        <w:t>9、外墙保洁标准要求（评分项19）</w:t>
      </w:r>
    </w:p>
    <w:p>
      <w:pPr>
        <w:pStyle w:val="null3"/>
      </w:pPr>
      <w:r>
        <w:rPr>
          <w:rFonts w:ascii="仿宋_GB2312" w:hAnsi="仿宋_GB2312" w:cs="仿宋_GB2312" w:eastAsia="仿宋_GB2312"/>
        </w:rPr>
        <w:t>1.大门、大厅墙面、公共走廊、连廊、围墙无乱张贴乱画现象，无张贴物（包括通知、海报、广告等），不能擅自悬挂条幅，保持干净整洁，对不使用的条幅要及时清除。根据办公室通知时限，及时清除过期各种活动宣传标语及杂物。</w:t>
      </w:r>
    </w:p>
    <w:p>
      <w:pPr>
        <w:pStyle w:val="null3"/>
      </w:pPr>
      <w:r>
        <w:rPr>
          <w:rFonts w:ascii="仿宋_GB2312" w:hAnsi="仿宋_GB2312" w:cs="仿宋_GB2312" w:eastAsia="仿宋_GB2312"/>
        </w:rPr>
        <w:t>10、医院消杀工作标准要求（评分项20）</w:t>
      </w:r>
    </w:p>
    <w:p>
      <w:pPr>
        <w:pStyle w:val="null3"/>
      </w:pPr>
      <w:r>
        <w:rPr>
          <w:rFonts w:ascii="仿宋_GB2312" w:hAnsi="仿宋_GB2312" w:cs="仿宋_GB2312" w:eastAsia="仿宋_GB2312"/>
        </w:rPr>
        <w:t>1.定期对院区环境进行消杀，具体费用由中标人负责。</w:t>
      </w:r>
    </w:p>
    <w:p>
      <w:pPr>
        <w:pStyle w:val="null3"/>
      </w:pPr>
      <w:r>
        <w:rPr>
          <w:rFonts w:ascii="仿宋_GB2312" w:hAnsi="仿宋_GB2312" w:cs="仿宋_GB2312" w:eastAsia="仿宋_GB2312"/>
        </w:rPr>
        <w:t>2.掌握辖区范围内的蛇害、鼠害、蚊蝇情况，根据危害情况投放相关药物防治，消杀人员必须严格按照投放药物注意事项要求进行操作，对每次投放药物情况，应详细记录，投放地设置警示标志，注意人员、环境安全。</w:t>
      </w:r>
    </w:p>
    <w:p>
      <w:pPr>
        <w:pStyle w:val="null3"/>
      </w:pPr>
      <w:r>
        <w:rPr>
          <w:rFonts w:ascii="仿宋_GB2312" w:hAnsi="仿宋_GB2312" w:cs="仿宋_GB2312" w:eastAsia="仿宋_GB2312"/>
        </w:rPr>
        <w:t>3.每月全面消杀蚊蝇一次，每月对垃圾场进行消杀一次。</w:t>
      </w:r>
    </w:p>
    <w:p>
      <w:pPr>
        <w:pStyle w:val="null3"/>
      </w:pPr>
      <w:r>
        <w:rPr>
          <w:rFonts w:ascii="仿宋_GB2312" w:hAnsi="仿宋_GB2312" w:cs="仿宋_GB2312" w:eastAsia="仿宋_GB2312"/>
        </w:rPr>
        <w:t>4.对污水井、排水沟、阴沟、竖井等害虫隐藏点，每季度进行一次以上烟炮消杀。</w:t>
      </w:r>
    </w:p>
    <w:p>
      <w:pPr>
        <w:pStyle w:val="null3"/>
      </w:pPr>
      <w:r>
        <w:rPr>
          <w:rFonts w:ascii="仿宋_GB2312" w:hAnsi="仿宋_GB2312" w:cs="仿宋_GB2312" w:eastAsia="仿宋_GB2312"/>
        </w:rPr>
        <w:t>5.负责提供国家规定使用的消杀药品，并对药物名称、数量、使用情况进行详细记录，消杀药品应即购即用，用剩的药品，指派专人妥善保管。</w:t>
      </w:r>
    </w:p>
    <w:p>
      <w:pPr>
        <w:pStyle w:val="null3"/>
      </w:pPr>
      <w:r>
        <w:rPr>
          <w:rFonts w:ascii="仿宋_GB2312" w:hAnsi="仿宋_GB2312" w:cs="仿宋_GB2312" w:eastAsia="仿宋_GB2312"/>
        </w:rPr>
        <w:t>6.对院区环境进行消杀工作时，应提前书面告示，用喷洒设备将配制好的溶液适度喷洒，同时做好防护措施并做好记录。</w:t>
      </w:r>
    </w:p>
    <w:p>
      <w:pPr>
        <w:pStyle w:val="null3"/>
      </w:pPr>
      <w:r>
        <w:rPr>
          <w:rFonts w:ascii="仿宋_GB2312" w:hAnsi="仿宋_GB2312" w:cs="仿宋_GB2312" w:eastAsia="仿宋_GB2312"/>
        </w:rPr>
        <w:t>11、全院范围内所有垃圾清理标准要求（评分项21）</w:t>
      </w:r>
    </w:p>
    <w:p>
      <w:pPr>
        <w:pStyle w:val="null3"/>
      </w:pPr>
      <w:r>
        <w:rPr>
          <w:rFonts w:ascii="仿宋_GB2312" w:hAnsi="仿宋_GB2312" w:cs="仿宋_GB2312" w:eastAsia="仿宋_GB2312"/>
        </w:rPr>
        <w:t>1.中标人负责完成可回收物、厨余垃圾、有害垃圾、其他垃圾等生活垃圾的收集、精准分类管理、集中存放及协调垃圾外运服务等工作，外运事宜及费用由中标方负责。（垃圾清运程序符合属地政府规定及要求）。</w:t>
      </w:r>
    </w:p>
    <w:p>
      <w:pPr>
        <w:pStyle w:val="null3"/>
      </w:pPr>
      <w:r>
        <w:rPr>
          <w:rFonts w:ascii="仿宋_GB2312" w:hAnsi="仿宋_GB2312" w:cs="仿宋_GB2312" w:eastAsia="仿宋_GB2312"/>
        </w:rPr>
        <w:t>2.室外垃圾桶每日清运不少于一次，做到收集时间合理无满溢、散落、滴漏现象。室内日产垃圾包装后定点集中堆放，定时清运，保持周边环境整洁、无散落现象。</w:t>
      </w:r>
    </w:p>
    <w:p>
      <w:pPr>
        <w:pStyle w:val="null3"/>
      </w:pPr>
      <w:r>
        <w:rPr>
          <w:rFonts w:ascii="仿宋_GB2312" w:hAnsi="仿宋_GB2312" w:cs="仿宋_GB2312" w:eastAsia="仿宋_GB2312"/>
        </w:rPr>
        <w:t>3.垃圾桶及垃圾堆放点每日清扫两次保洁清洗一次（特别是夏秋两季要适当加强垃圾桶及垃圾堆放点的保洁工作，防止蚊蝇滋生臭气熏天）。配合垃圾清运单位做好垃圾外运，清运后地面冲洗干净，要求环境整洁，无积压、无散落和乱堆放垃圾、无污水、无臭味。</w:t>
      </w:r>
    </w:p>
    <w:p>
      <w:pPr>
        <w:pStyle w:val="null3"/>
      </w:pPr>
      <w:r>
        <w:rPr>
          <w:rFonts w:ascii="仿宋_GB2312" w:hAnsi="仿宋_GB2312" w:cs="仿宋_GB2312" w:eastAsia="仿宋_GB2312"/>
        </w:rPr>
        <w:t>4.负责医疗垃圾收集、精准分类（含玻璃瓶）、装车、交接登记、运送管理等工作；要求做到定时收集、定点存放，准确称量、收集时间合理、交接手续完整、无丢失、无混装，并做好详细记录。</w:t>
      </w:r>
    </w:p>
    <w:p>
      <w:pPr>
        <w:pStyle w:val="null3"/>
      </w:pPr>
      <w:r>
        <w:rPr>
          <w:rFonts w:ascii="仿宋_GB2312" w:hAnsi="仿宋_GB2312" w:cs="仿宋_GB2312" w:eastAsia="仿宋_GB2312"/>
        </w:rPr>
        <w:t>5.配合医院做好垃圾分类工作的宣传引导。</w:t>
      </w:r>
    </w:p>
    <w:p>
      <w:pPr>
        <w:pStyle w:val="null3"/>
      </w:pPr>
      <w:r>
        <w:rPr>
          <w:rFonts w:ascii="仿宋_GB2312" w:hAnsi="仿宋_GB2312" w:cs="仿宋_GB2312" w:eastAsia="仿宋_GB2312"/>
        </w:rPr>
        <w:t>6.雨水井、污水井、化粪池每月检查 1 次，保持畅通，无堵塞外溢，发现异常及时清掏；雨、污水管道每一年请专业公司清掏不少于 2 次。</w:t>
      </w:r>
    </w:p>
    <w:p>
      <w:pPr>
        <w:pStyle w:val="null3"/>
      </w:pPr>
      <w:r>
        <w:rPr>
          <w:rFonts w:ascii="仿宋_GB2312" w:hAnsi="仿宋_GB2312" w:cs="仿宋_GB2312" w:eastAsia="仿宋_GB2312"/>
        </w:rPr>
        <w:t>7.日常巡查中发现废弃物及时妥善处置，做到无卫生死角。</w:t>
      </w:r>
    </w:p>
    <w:p>
      <w:pPr>
        <w:pStyle w:val="null3"/>
      </w:pPr>
      <w:r>
        <w:rPr>
          <w:rFonts w:ascii="仿宋_GB2312" w:hAnsi="仿宋_GB2312" w:cs="仿宋_GB2312" w:eastAsia="仿宋_GB2312"/>
        </w:rPr>
        <w:t>12、污水处理设备工作标准要求 （评分项22）</w:t>
      </w:r>
    </w:p>
    <w:p>
      <w:pPr>
        <w:pStyle w:val="null3"/>
      </w:pPr>
      <w:r>
        <w:rPr>
          <w:rFonts w:ascii="仿宋_GB2312" w:hAnsi="仿宋_GB2312" w:cs="仿宋_GB2312" w:eastAsia="仿宋_GB2312"/>
        </w:rPr>
        <w:t>1.负责污水处理设备的日常运行操作、化学品的有效投放、监测等管理工作并做好运行记录；做好设备、提升泵日常检测、运行情况并做好记录。</w:t>
      </w:r>
    </w:p>
    <w:p>
      <w:pPr>
        <w:pStyle w:val="null3"/>
      </w:pPr>
      <w:r>
        <w:rPr>
          <w:rFonts w:ascii="仿宋_GB2312" w:hAnsi="仿宋_GB2312" w:cs="仿宋_GB2312" w:eastAsia="仿宋_GB2312"/>
        </w:rPr>
        <w:t>2.定期对污水处理系统全面维护保养，系统无明显异味和噪声。</w:t>
      </w:r>
    </w:p>
    <w:p>
      <w:pPr>
        <w:pStyle w:val="null3"/>
      </w:pPr>
      <w:r>
        <w:rPr>
          <w:rFonts w:ascii="仿宋_GB2312" w:hAnsi="仿宋_GB2312" w:cs="仿宋_GB2312" w:eastAsia="仿宋_GB2312"/>
        </w:rPr>
        <w:t>3.每两小时（8:00-18:00）巡查一次设备运行情况及药量；每星期对各个污水池至少应进行一次清洁。</w:t>
      </w:r>
    </w:p>
    <w:p>
      <w:pPr>
        <w:pStyle w:val="null3"/>
      </w:pPr>
      <w:r>
        <w:rPr>
          <w:rFonts w:ascii="仿宋_GB2312" w:hAnsi="仿宋_GB2312" w:cs="仿宋_GB2312" w:eastAsia="仿宋_GB2312"/>
        </w:rPr>
        <w:t>4. 负责食堂隔油池清掏、固废油烟分离机的管理并做好运行记录，食堂隔油池、油烟分离机每星期进行一次清洁并登记清洁记录。</w:t>
      </w:r>
    </w:p>
    <w:p>
      <w:pPr>
        <w:pStyle w:val="null3"/>
      </w:pPr>
      <w:r>
        <w:rPr>
          <w:rFonts w:ascii="仿宋_GB2312" w:hAnsi="仿宋_GB2312" w:cs="仿宋_GB2312" w:eastAsia="仿宋_GB2312"/>
        </w:rPr>
        <w:t>13、其它服务（评分项23）</w:t>
      </w:r>
    </w:p>
    <w:p>
      <w:pPr>
        <w:pStyle w:val="null3"/>
      </w:pPr>
      <w:r>
        <w:rPr>
          <w:rFonts w:ascii="仿宋_GB2312" w:hAnsi="仿宋_GB2312" w:cs="仿宋_GB2312" w:eastAsia="仿宋_GB2312"/>
        </w:rPr>
        <w:t>1.重大节日、重大会议、重要来宾到访、上级相关部门检查等重大活动及医院临时性事件的物资保障搬运和场地布置的协助、卫生保洁等工作；所产生的一切劳务开支都由中标方承担。</w:t>
      </w:r>
    </w:p>
    <w:p>
      <w:pPr>
        <w:pStyle w:val="null3"/>
      </w:pPr>
      <w:r>
        <w:rPr>
          <w:rFonts w:ascii="仿宋_GB2312" w:hAnsi="仿宋_GB2312" w:cs="仿宋_GB2312" w:eastAsia="仿宋_GB2312"/>
        </w:rPr>
        <w:t xml:space="preserve">2.医院范围内的各楼宇、楼层、场地间的各类物资、物料、小型设备的搬运。   </w:t>
      </w:r>
    </w:p>
    <w:p>
      <w:pPr>
        <w:pStyle w:val="null3"/>
      </w:pPr>
      <w:r>
        <w:rPr>
          <w:rFonts w:ascii="仿宋_GB2312" w:hAnsi="仿宋_GB2312" w:cs="仿宋_GB2312" w:eastAsia="仿宋_GB2312"/>
        </w:rPr>
        <w:t>3.其它物业公司认为可以提供的服务。</w:t>
      </w:r>
    </w:p>
    <w:p>
      <w:pPr>
        <w:pStyle w:val="null3"/>
      </w:pPr>
      <w:r>
        <w:rPr>
          <w:rFonts w:ascii="仿宋_GB2312" w:hAnsi="仿宋_GB2312" w:cs="仿宋_GB2312" w:eastAsia="仿宋_GB2312"/>
        </w:rPr>
        <w:t>（五）工程管理与维护</w:t>
      </w:r>
    </w:p>
    <w:p>
      <w:pPr>
        <w:pStyle w:val="null3"/>
      </w:pPr>
      <w:r>
        <w:rPr>
          <w:rFonts w:ascii="仿宋_GB2312" w:hAnsi="仿宋_GB2312" w:cs="仿宋_GB2312" w:eastAsia="仿宋_GB2312"/>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2769"/>
        <w:gridCol w:w="2769"/>
        <w:gridCol w:w="2769"/>
      </w:tblGrid>
      <w:tr>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类别</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工程管理</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水电技工</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岗（1人）</w:t>
            </w:r>
          </w:p>
        </w:tc>
      </w:tr>
      <w:tr>
        <w:tc>
          <w:tcPr>
            <w:tcW w:type="dxa" w:w="553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合</w:t>
            </w:r>
            <w:r>
              <w:rPr>
                <w:rFonts w:ascii="仿宋_GB2312" w:hAnsi="仿宋_GB2312" w:cs="仿宋_GB2312" w:eastAsia="仿宋_GB2312"/>
                <w:sz w:val="19"/>
              </w:rPr>
              <w:t xml:space="preserve">   </w:t>
            </w:r>
            <w:r>
              <w:rPr>
                <w:rFonts w:ascii="仿宋_GB2312" w:hAnsi="仿宋_GB2312" w:cs="仿宋_GB2312" w:eastAsia="仿宋_GB2312"/>
                <w:sz w:val="19"/>
              </w:rPr>
              <w:t>计</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1人</w:t>
            </w:r>
          </w:p>
        </w:tc>
      </w:tr>
    </w:tbl>
    <w:p>
      <w:pPr>
        <w:pStyle w:val="null3"/>
      </w:pPr>
      <w:r>
        <w:rPr>
          <w:rFonts w:ascii="仿宋_GB2312" w:hAnsi="仿宋_GB2312" w:cs="仿宋_GB2312" w:eastAsia="仿宋_GB2312"/>
        </w:rPr>
        <w:t>1、总体要求（评分项24）</w:t>
      </w:r>
    </w:p>
    <w:p>
      <w:pPr>
        <w:pStyle w:val="null3"/>
      </w:pPr>
      <w:r>
        <w:rPr>
          <w:rFonts w:ascii="仿宋_GB2312" w:hAnsi="仿宋_GB2312" w:cs="仿宋_GB2312" w:eastAsia="仿宋_GB2312"/>
        </w:rPr>
        <w:t>1.对全院水电设备（包括职工食堂、患者食堂）进行 24 小时运行管理与故障响应，并建立运行记录、维修记录和交接班制度。</w:t>
      </w:r>
    </w:p>
    <w:p>
      <w:pPr>
        <w:pStyle w:val="null3"/>
      </w:pPr>
      <w:r>
        <w:rPr>
          <w:rFonts w:ascii="仿宋_GB2312" w:hAnsi="仿宋_GB2312" w:cs="仿宋_GB2312" w:eastAsia="仿宋_GB2312"/>
        </w:rPr>
        <w:t>2.必须经过专业培训和考核并取得相关资质证书，做到切实会操作、会保养、简单故障会排除并方能上岗。</w:t>
      </w:r>
    </w:p>
    <w:p>
      <w:pPr>
        <w:pStyle w:val="null3"/>
      </w:pPr>
      <w:r>
        <w:rPr>
          <w:rFonts w:ascii="仿宋_GB2312" w:hAnsi="仿宋_GB2312" w:cs="仿宋_GB2312" w:eastAsia="仿宋_GB2312"/>
        </w:rPr>
        <w:t>3.为了保障设备安全运行，所有设备操作工要求持证上岗，在工作岗位严格按照安全操作规程作业。</w:t>
      </w:r>
    </w:p>
    <w:p>
      <w:pPr>
        <w:pStyle w:val="null3"/>
      </w:pPr>
      <w:r>
        <w:rPr>
          <w:rFonts w:ascii="仿宋_GB2312" w:hAnsi="仿宋_GB2312" w:cs="仿宋_GB2312" w:eastAsia="仿宋_GB2312"/>
        </w:rPr>
        <w:t>4.设备操作人员严格按照技术规程对所管理的设备安全运行状态及安全状况进行检查，发现不安全因素，及时报告，限期解决。</w:t>
      </w:r>
    </w:p>
    <w:p>
      <w:pPr>
        <w:pStyle w:val="null3"/>
      </w:pPr>
      <w:r>
        <w:rPr>
          <w:rFonts w:ascii="仿宋_GB2312" w:hAnsi="仿宋_GB2312" w:cs="仿宋_GB2312" w:eastAsia="仿宋_GB2312"/>
        </w:rPr>
        <w:t>5.更换零配件材料应建立台账并由科室主管签字确认。</w:t>
      </w:r>
    </w:p>
    <w:p>
      <w:pPr>
        <w:pStyle w:val="null3"/>
      </w:pPr>
      <w:r>
        <w:rPr>
          <w:rFonts w:ascii="仿宋_GB2312" w:hAnsi="仿宋_GB2312" w:cs="仿宋_GB2312" w:eastAsia="仿宋_GB2312"/>
        </w:rPr>
        <w:t>2、机房管理要求（评分项25）</w:t>
      </w:r>
    </w:p>
    <w:p>
      <w:pPr>
        <w:pStyle w:val="null3"/>
      </w:pPr>
      <w:r>
        <w:rPr>
          <w:rFonts w:ascii="仿宋_GB2312" w:hAnsi="仿宋_GB2312" w:cs="仿宋_GB2312" w:eastAsia="仿宋_GB2312"/>
        </w:rPr>
        <w:t>1.职责范围包括高低压配电房、发电机房、水泵房、空调机房、电梯机房、污水处理机房等。</w:t>
      </w:r>
    </w:p>
    <w:p>
      <w:pPr>
        <w:pStyle w:val="null3"/>
      </w:pPr>
      <w:r>
        <w:rPr>
          <w:rFonts w:ascii="仿宋_GB2312" w:hAnsi="仿宋_GB2312" w:cs="仿宋_GB2312" w:eastAsia="仿宋_GB2312"/>
        </w:rPr>
        <w:t>2.机房门口醒目位置悬挂机房名称，并张贴“机房重地，闲人免进”的告示牌。</w:t>
      </w:r>
    </w:p>
    <w:p>
      <w:pPr>
        <w:pStyle w:val="null3"/>
      </w:pPr>
      <w:r>
        <w:rPr>
          <w:rFonts w:ascii="仿宋_GB2312" w:hAnsi="仿宋_GB2312" w:cs="仿宋_GB2312" w:eastAsia="仿宋_GB2312"/>
        </w:rPr>
        <w:t>3.易燃易爆的设备场所，在外围入口或通道等显眼位置挂贴规范的警示牌。</w:t>
      </w:r>
    </w:p>
    <w:p>
      <w:pPr>
        <w:pStyle w:val="null3"/>
      </w:pPr>
      <w:r>
        <w:rPr>
          <w:rFonts w:ascii="仿宋_GB2312" w:hAnsi="仿宋_GB2312" w:cs="仿宋_GB2312" w:eastAsia="仿宋_GB2312"/>
        </w:rPr>
        <w:t>4.各系统按有利于工作和安全原则在相应的设备、管道、阀门和电器开关上挂贴表明用途和状态的告示牌。</w:t>
      </w:r>
    </w:p>
    <w:p>
      <w:pPr>
        <w:pStyle w:val="null3"/>
      </w:pPr>
      <w:r>
        <w:rPr>
          <w:rFonts w:ascii="仿宋_GB2312" w:hAnsi="仿宋_GB2312" w:cs="仿宋_GB2312" w:eastAsia="仿宋_GB2312"/>
        </w:rPr>
        <w:t>5.保持机房的整洁，严禁在机房内聊天、睡觉、喧哗等，不得有影响工作、分散注意力的行为。</w:t>
      </w:r>
    </w:p>
    <w:p>
      <w:pPr>
        <w:pStyle w:val="null3"/>
      </w:pPr>
      <w:r>
        <w:rPr>
          <w:rFonts w:ascii="仿宋_GB2312" w:hAnsi="仿宋_GB2312" w:cs="仿宋_GB2312" w:eastAsia="仿宋_GB2312"/>
        </w:rPr>
        <w:t>6.外来人员不得进入配电室、水泵房等设备重地，如确因工作、参观原因需要进入，须经院方批准，办理登记手续，并由值班人员陪同进入。</w:t>
      </w:r>
    </w:p>
    <w:p>
      <w:pPr>
        <w:pStyle w:val="null3"/>
      </w:pPr>
      <w:r>
        <w:rPr>
          <w:rFonts w:ascii="仿宋_GB2312" w:hAnsi="仿宋_GB2312" w:cs="仿宋_GB2312" w:eastAsia="仿宋_GB2312"/>
        </w:rPr>
        <w:t>7.不得随意配备各设备机房钥匙，各机房钥匙要有专人进行统一负责管理，值班人员交接班时钥匙必须一起交接。</w:t>
      </w:r>
    </w:p>
    <w:p>
      <w:pPr>
        <w:pStyle w:val="null3"/>
      </w:pPr>
      <w:r>
        <w:rPr>
          <w:rFonts w:ascii="仿宋_GB2312" w:hAnsi="仿宋_GB2312" w:cs="仿宋_GB2312" w:eastAsia="仿宋_GB2312"/>
        </w:rPr>
        <w:t>8.各机房员工必须按要求如实认真填写各种表格，主要设备的参数记录必须齐全、清晰明了。所有在设备房发生的行为都要有责任人员的记录，包括正常的巡视及维护工作，记录中要明确进入时间，工作内容及员工本人的签字。</w:t>
      </w:r>
    </w:p>
    <w:p>
      <w:pPr>
        <w:pStyle w:val="null3"/>
      </w:pPr>
      <w:r>
        <w:rPr>
          <w:rFonts w:ascii="仿宋_GB2312" w:hAnsi="仿宋_GB2312" w:cs="仿宋_GB2312" w:eastAsia="仿宋_GB2312"/>
        </w:rPr>
        <w:t>9.机房防火要求：严禁在各设备机房内吸烟；机房内不得存放易燃易爆物品或其它私人物品；如需在设备机房内开展动火作业时，由中标人填写机房动火作业申请表，中标单位经医院安全管理部门同意后方可施工。施工前应清除现场的易燃物品，施工后认真检查，确无火种方可离开；设备管理人员在值班期间，应注意检查机房内的灭火设施；机房内的走道、出入口等要保持畅通无阻，严禁堆放物品；机房内的灭火器、火灾探测器、疏散标志和指示灯等消防设备器材必须保持完好；火灾时设备操作应按安全操作规程，并做好灭火工作；遇火灾时要及时报警（电话号码 119），报告物业项目经理和院方，并采取相应的灭火措施。灭火后要详细记录火灾成因及灭火情况，书面上报招标单位。</w:t>
      </w:r>
    </w:p>
    <w:p>
      <w:pPr>
        <w:pStyle w:val="null3"/>
      </w:pPr>
      <w:r>
        <w:rPr>
          <w:rFonts w:ascii="仿宋_GB2312" w:hAnsi="仿宋_GB2312" w:cs="仿宋_GB2312" w:eastAsia="仿宋_GB2312"/>
        </w:rPr>
        <w:t>10.机房卫生要求：制定机房清洁卫生时间表，并对机房卫生负责；必须按时清洁机房地面，做到无污渍、无杂物、无粉尘；设备必须按时擦拭，使设备表面清洁无尘；必须按时清洁机房通风系统；机房内不得吸烟、随地吐痰、乱丢杂物；定期抽查机房卫生清洁情况，发现卫生问题，立即整改；所有设备机房要保持良好的通风散热，并有防水、防鼠设施；定期组织卫生检查。</w:t>
      </w:r>
    </w:p>
    <w:p>
      <w:pPr>
        <w:pStyle w:val="null3"/>
      </w:pPr>
      <w:r>
        <w:rPr>
          <w:rFonts w:ascii="仿宋_GB2312" w:hAnsi="仿宋_GB2312" w:cs="仿宋_GB2312" w:eastAsia="仿宋_GB2312"/>
        </w:rPr>
        <w:t>3、设备设施维护保养要求（评分项26）</w:t>
      </w:r>
    </w:p>
    <w:p>
      <w:pPr>
        <w:pStyle w:val="null3"/>
      </w:pPr>
      <w:r>
        <w:rPr>
          <w:rFonts w:ascii="仿宋_GB2312" w:hAnsi="仿宋_GB2312" w:cs="仿宋_GB2312" w:eastAsia="仿宋_GB2312"/>
        </w:rPr>
        <w:t>1.由中标方和院方配合查验，确认把完整有效的设备设施移交给中标人管理。中标方必须认真做好设备设施日常维护，同时根据各种设备特点及维护保养规程，对设备设施进行定期维护保养，做好维护保养工作计划，并做好日常维护和定期维护保养及维修记录档案，按设备设施维护保养要求落实日常维护和定期维护保养工作。</w:t>
      </w:r>
    </w:p>
    <w:p>
      <w:pPr>
        <w:pStyle w:val="null3"/>
      </w:pPr>
      <w:r>
        <w:rPr>
          <w:rFonts w:ascii="仿宋_GB2312" w:hAnsi="仿宋_GB2312" w:cs="仿宋_GB2312" w:eastAsia="仿宋_GB2312"/>
        </w:rPr>
        <w:t>2.给排水设备运行维护，给排水设备运行维护是指为保证区域内给排水设备、设施的正常运行使用所进行的日常养护维修。</w:t>
      </w:r>
    </w:p>
    <w:p>
      <w:pPr>
        <w:pStyle w:val="null3"/>
      </w:pPr>
      <w:r>
        <w:rPr>
          <w:rFonts w:ascii="仿宋_GB2312" w:hAnsi="仿宋_GB2312" w:cs="仿宋_GB2312" w:eastAsia="仿宋_GB2312"/>
        </w:rPr>
        <w:t>3.实行日常检查巡视制度，定期维护保养，保证给排水系统正常使用，加强巡查，防止跑、冒、滴、漏、溢，保证设备设施完好。</w:t>
      </w:r>
    </w:p>
    <w:p>
      <w:pPr>
        <w:pStyle w:val="null3"/>
      </w:pPr>
      <w:r>
        <w:rPr>
          <w:rFonts w:ascii="仿宋_GB2312" w:hAnsi="仿宋_GB2312" w:cs="仿宋_GB2312" w:eastAsia="仿宋_GB2312"/>
        </w:rPr>
        <w:t>4.监控水泵房及消防水池、消防系统全部机电设备，定期保养，定期作记录，消防泵按规定定期检查保养，定期进行“自动、手动”操作检查，定期进行全面检查。</w:t>
      </w:r>
    </w:p>
    <w:p>
      <w:pPr>
        <w:pStyle w:val="null3"/>
      </w:pPr>
      <w:r>
        <w:rPr>
          <w:rFonts w:ascii="仿宋_GB2312" w:hAnsi="仿宋_GB2312" w:cs="仿宋_GB2312" w:eastAsia="仿宋_GB2312"/>
        </w:rPr>
        <w:t>5.建立对楼内卫生间的日常检查巡视制度，给排水系统通畅，汛期道路无积水，设备房无积水和浸泡发生；保证室内外给排水系统通畅。</w:t>
      </w:r>
    </w:p>
    <w:p>
      <w:pPr>
        <w:pStyle w:val="null3"/>
      </w:pPr>
      <w:r>
        <w:rPr>
          <w:rFonts w:ascii="仿宋_GB2312" w:hAnsi="仿宋_GB2312" w:cs="仿宋_GB2312" w:eastAsia="仿宋_GB2312"/>
        </w:rPr>
        <w:t>6.每周对太阳能热水器各管道、阀门、浮球阀、电磁阀、连接胶管等进行巡查，保障热水的正常供应。</w:t>
      </w:r>
    </w:p>
    <w:p>
      <w:pPr>
        <w:pStyle w:val="null3"/>
      </w:pPr>
      <w:r>
        <w:rPr>
          <w:rFonts w:ascii="仿宋_GB2312" w:hAnsi="仿宋_GB2312" w:cs="仿宋_GB2312" w:eastAsia="仿宋_GB2312"/>
        </w:rPr>
        <w:t>7.设备出现故障时，维修人员应在接到报修后 10 分钟内到达现场，一般性故障排除不过夜。</w:t>
      </w:r>
    </w:p>
    <w:p>
      <w:pPr>
        <w:pStyle w:val="null3"/>
      </w:pPr>
      <w:r>
        <w:rPr>
          <w:rFonts w:ascii="仿宋_GB2312" w:hAnsi="仿宋_GB2312" w:cs="仿宋_GB2312" w:eastAsia="仿宋_GB2312"/>
        </w:rPr>
        <w:t>8.如遇室外管网抢修等工作，应配合抢修单位开关闸门，并在抢修结束恢复供水操作。</w:t>
      </w:r>
    </w:p>
    <w:p>
      <w:pPr>
        <w:pStyle w:val="null3"/>
      </w:pPr>
      <w:r>
        <w:rPr>
          <w:rFonts w:ascii="仿宋_GB2312" w:hAnsi="仿宋_GB2312" w:cs="仿宋_GB2312" w:eastAsia="仿宋_GB2312"/>
        </w:rPr>
        <w:t>9.每季对楼宇给排水总管进行检查。</w:t>
      </w:r>
    </w:p>
    <w:p>
      <w:pPr>
        <w:pStyle w:val="null3"/>
      </w:pPr>
      <w:r>
        <w:rPr>
          <w:rFonts w:ascii="仿宋_GB2312" w:hAnsi="仿宋_GB2312" w:cs="仿宋_GB2312" w:eastAsia="仿宋_GB2312"/>
        </w:rPr>
        <w:t>10. 做好节约用水的工作和宣传。</w:t>
      </w:r>
    </w:p>
    <w:p>
      <w:pPr>
        <w:pStyle w:val="null3"/>
      </w:pPr>
      <w:r>
        <w:rPr>
          <w:rFonts w:ascii="仿宋_GB2312" w:hAnsi="仿宋_GB2312" w:cs="仿宋_GB2312" w:eastAsia="仿宋_GB2312"/>
        </w:rPr>
        <w:t>11.每年对医院内管沟清掏不少于2次；应有险情的应急处理措施，台风来临前应就医院内管沟进行检查并及时疏通。</w:t>
      </w:r>
    </w:p>
    <w:p>
      <w:pPr>
        <w:pStyle w:val="null3"/>
      </w:pPr>
      <w:r>
        <w:rPr>
          <w:rFonts w:ascii="仿宋_GB2312" w:hAnsi="仿宋_GB2312" w:cs="仿宋_GB2312" w:eastAsia="仿宋_GB2312"/>
        </w:rPr>
        <w:t>4、 供电设备管理维护 （评分项27）</w:t>
      </w:r>
    </w:p>
    <w:p>
      <w:pPr>
        <w:pStyle w:val="null3"/>
      </w:pPr>
      <w:r>
        <w:rPr>
          <w:rFonts w:ascii="仿宋_GB2312" w:hAnsi="仿宋_GB2312" w:cs="仿宋_GB2312" w:eastAsia="仿宋_GB2312"/>
        </w:rPr>
        <w:t xml:space="preserve"> </w:t>
      </w:r>
      <w:r>
        <w:rPr>
          <w:rFonts w:ascii="仿宋_GB2312" w:hAnsi="仿宋_GB2312" w:cs="仿宋_GB2312" w:eastAsia="仿宋_GB2312"/>
        </w:rPr>
        <w:t>保证供电系统正常运行，对供电设备的日常管理和养护维修。其中高低压配电室、空调系统用电、发电机、夜景照明、避雷系统及配电室至配电箱的线路、设备维护。空调系统维护、配电箱后（含配电箱）的线路、设备，包括各种水泵、水泵控制箱、电机、路灯等的线路、设备维护、维修。各楼宇内的照明配电箱、末端照明设备、风扇、插座、控制开关等设备的维修与管理工作。</w:t>
      </w:r>
    </w:p>
    <w:p>
      <w:pPr>
        <w:pStyle w:val="null3"/>
      </w:pPr>
      <w:r>
        <w:rPr>
          <w:rFonts w:ascii="仿宋_GB2312" w:hAnsi="仿宋_GB2312" w:cs="仿宋_GB2312" w:eastAsia="仿宋_GB2312"/>
        </w:rPr>
        <w:t>中标人应做到：</w:t>
      </w:r>
    </w:p>
    <w:p>
      <w:pPr>
        <w:pStyle w:val="null3"/>
      </w:pPr>
      <w:r>
        <w:rPr>
          <w:rFonts w:ascii="仿宋_GB2312" w:hAnsi="仿宋_GB2312" w:cs="仿宋_GB2312" w:eastAsia="仿宋_GB2312"/>
        </w:rPr>
        <w:t>1.建立设备管理、值班、操作制度。</w:t>
      </w:r>
    </w:p>
    <w:p>
      <w:pPr>
        <w:pStyle w:val="null3"/>
      </w:pPr>
      <w:r>
        <w:rPr>
          <w:rFonts w:ascii="仿宋_GB2312" w:hAnsi="仿宋_GB2312" w:cs="仿宋_GB2312" w:eastAsia="仿宋_GB2312"/>
        </w:rPr>
        <w:t>2. 建立运行记录，发现问题应及时维护、及时上报。</w:t>
      </w:r>
    </w:p>
    <w:p>
      <w:pPr>
        <w:pStyle w:val="null3"/>
      </w:pPr>
      <w:r>
        <w:rPr>
          <w:rFonts w:ascii="仿宋_GB2312" w:hAnsi="仿宋_GB2312" w:cs="仿宋_GB2312" w:eastAsia="仿宋_GB2312"/>
        </w:rPr>
        <w:t>3.供电回路操作开关标志明显，停电拉闸要挂标志牌，检修停电更应挂牌。</w:t>
      </w:r>
    </w:p>
    <w:p>
      <w:pPr>
        <w:pStyle w:val="null3"/>
      </w:pPr>
      <w:r>
        <w:rPr>
          <w:rFonts w:ascii="仿宋_GB2312" w:hAnsi="仿宋_GB2312" w:cs="仿宋_GB2312" w:eastAsia="仿宋_GB2312"/>
        </w:rPr>
        <w:t>4. 负责监管院内供电线路，禁止乱拉接线路，供电线路严禁超载供电。</w:t>
      </w:r>
    </w:p>
    <w:p>
      <w:pPr>
        <w:pStyle w:val="null3"/>
      </w:pPr>
      <w:r>
        <w:rPr>
          <w:rFonts w:ascii="仿宋_GB2312" w:hAnsi="仿宋_GB2312" w:cs="仿宋_GB2312" w:eastAsia="仿宋_GB2312"/>
        </w:rPr>
        <w:t>5. 统筹规划，做到合理、节约用电。</w:t>
      </w:r>
    </w:p>
    <w:p>
      <w:pPr>
        <w:pStyle w:val="null3"/>
      </w:pPr>
      <w:r>
        <w:rPr>
          <w:rFonts w:ascii="仿宋_GB2312" w:hAnsi="仿宋_GB2312" w:cs="仿宋_GB2312" w:eastAsia="仿宋_GB2312"/>
        </w:rPr>
        <w:t>6. 制定完整的设备维护制度、计划和值班制度，有完整的应急处理实施方案。</w:t>
      </w:r>
    </w:p>
    <w:p>
      <w:pPr>
        <w:pStyle w:val="null3"/>
      </w:pPr>
      <w:r>
        <w:rPr>
          <w:rFonts w:ascii="仿宋_GB2312" w:hAnsi="仿宋_GB2312" w:cs="仿宋_GB2312" w:eastAsia="仿宋_GB2312"/>
        </w:rPr>
        <w:t>7. 供电运行工和维修人员必须持证上岗。</w:t>
      </w:r>
    </w:p>
    <w:p>
      <w:pPr>
        <w:pStyle w:val="null3"/>
      </w:pPr>
      <w:r>
        <w:rPr>
          <w:rFonts w:ascii="仿宋_GB2312" w:hAnsi="仿宋_GB2312" w:cs="仿宋_GB2312" w:eastAsia="仿宋_GB2312"/>
        </w:rPr>
        <w:t>8. 加强日常维护检修，照明、指示灯具线路、开关要保证完好。</w:t>
      </w:r>
    </w:p>
    <w:p>
      <w:pPr>
        <w:pStyle w:val="null3"/>
      </w:pPr>
      <w:r>
        <w:rPr>
          <w:rFonts w:ascii="仿宋_GB2312" w:hAnsi="仿宋_GB2312" w:cs="仿宋_GB2312" w:eastAsia="仿宋_GB2312"/>
        </w:rPr>
        <w:t>9 .设备出现故障时，维修人员应在接到报修后10分钟内到达现场，设备零修合格率达到100%，一般性维修不过夜。</w:t>
      </w:r>
    </w:p>
    <w:p>
      <w:pPr>
        <w:pStyle w:val="null3"/>
      </w:pPr>
      <w:r>
        <w:rPr>
          <w:rFonts w:ascii="仿宋_GB2312" w:hAnsi="仿宋_GB2312" w:cs="仿宋_GB2312" w:eastAsia="仿宋_GB2312"/>
        </w:rPr>
        <w:t>10. 用电设备定期维护。按照规定的周期对变配电设备设施进行检查、维护、清洁，并做记录。高压变电柜操作运行正常，检测表显示准确，联控动作正常。变（配）电柜直流操作系统运行正常，蓄电池组充、放电量稳定，符合工作要求。低压配电柜运行正常，各类表计显示正常。高（低）压变压器运行正常，温控显示准确，变（配）电系统联络自切正常。功率因素自动补偿电容器（组）运行正常，自动切换正确可靠。年内确保无重大责任事故，确保用电安全。配电间实行封闭管理，配备灭火器材。</w:t>
      </w:r>
    </w:p>
    <w:p>
      <w:pPr>
        <w:pStyle w:val="null3"/>
      </w:pPr>
      <w:r>
        <w:rPr>
          <w:rFonts w:ascii="仿宋_GB2312" w:hAnsi="仿宋_GB2312" w:cs="仿宋_GB2312" w:eastAsia="仿宋_GB2312"/>
        </w:rPr>
        <w:t>11.遇供电部门停电通知要第一时间通知院方，遇紧急情况需临时停电应采取必要的紧急处理措施，及时发布停电公告并组织人员对重要场所进行发电供电。</w:t>
      </w:r>
    </w:p>
    <w:p>
      <w:pPr>
        <w:pStyle w:val="null3"/>
      </w:pPr>
      <w:r>
        <w:rPr>
          <w:rFonts w:ascii="仿宋_GB2312" w:hAnsi="仿宋_GB2312" w:cs="仿宋_GB2312" w:eastAsia="仿宋_GB2312"/>
        </w:rPr>
        <w:t>（六）院民食堂管理</w:t>
      </w:r>
    </w:p>
    <w:tbl>
      <w:tblPr>
        <w:tblW w:w="0" w:type="auto"/>
        <w:tblBorders>
          <w:top w:val="none" w:color="000000" w:sz="4"/>
          <w:left w:val="none" w:color="000000" w:sz="4"/>
          <w:bottom w:val="none" w:color="000000" w:sz="4"/>
          <w:right w:val="none" w:color="000000" w:sz="4"/>
          <w:insideH w:val="none"/>
          <w:insideV w:val="none"/>
        </w:tblBorders>
      </w:tblPr>
      <w:tblGrid>
        <w:gridCol w:w="2769"/>
        <w:gridCol w:w="2769"/>
        <w:gridCol w:w="2769"/>
      </w:tblGrid>
      <w:tr>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类别</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c>
          <w:tcPr>
            <w:tcW w:type="dxa" w:w="2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★岗位</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食堂人员</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厨师</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岗（2人）</w:t>
            </w:r>
          </w:p>
        </w:tc>
      </w:tr>
      <w:tr>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帮厨</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 岗（3人）</w:t>
            </w:r>
          </w:p>
        </w:tc>
      </w:tr>
      <w:tr>
        <w:tc>
          <w:tcPr>
            <w:tcW w:type="dxa" w:w="553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r>
              <w:rPr>
                <w:rFonts w:ascii="仿宋_GB2312" w:hAnsi="仿宋_GB2312" w:cs="仿宋_GB2312" w:eastAsia="仿宋_GB2312"/>
                <w:sz w:val="19"/>
              </w:rPr>
              <w:t>合</w:t>
            </w:r>
            <w:r>
              <w:rPr>
                <w:rFonts w:ascii="仿宋_GB2312" w:hAnsi="仿宋_GB2312" w:cs="仿宋_GB2312" w:eastAsia="仿宋_GB2312"/>
                <w:sz w:val="19"/>
              </w:rPr>
              <w:t xml:space="preserve">  </w:t>
            </w:r>
            <w:r>
              <w:rPr>
                <w:rFonts w:ascii="仿宋_GB2312" w:hAnsi="仿宋_GB2312" w:cs="仿宋_GB2312" w:eastAsia="仿宋_GB2312"/>
                <w:sz w:val="19"/>
              </w:rPr>
              <w:t>计</w:t>
            </w:r>
          </w:p>
        </w:tc>
        <w:tc>
          <w:tcPr>
            <w:tcW w:type="dxa" w:w="2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5人</w:t>
            </w:r>
          </w:p>
        </w:tc>
      </w:tr>
    </w:tbl>
    <w:p>
      <w:pPr>
        <w:pStyle w:val="null3"/>
      </w:pPr>
      <w:r>
        <w:rPr>
          <w:rFonts w:ascii="仿宋_GB2312" w:hAnsi="仿宋_GB2312" w:cs="仿宋_GB2312" w:eastAsia="仿宋_GB2312"/>
        </w:rPr>
        <w:t xml:space="preserve"> </w:t>
      </w:r>
    </w:p>
    <w:p>
      <w:pPr>
        <w:pStyle w:val="null3"/>
      </w:pPr>
      <w:r>
        <w:rPr>
          <w:rFonts w:ascii="仿宋_GB2312" w:hAnsi="仿宋_GB2312" w:cs="仿宋_GB2312" w:eastAsia="仿宋_GB2312"/>
        </w:rPr>
        <w:t>1、食堂主要职责（评分项28）</w:t>
      </w:r>
    </w:p>
    <w:p>
      <w:pPr>
        <w:pStyle w:val="null3"/>
      </w:pPr>
      <w:r>
        <w:rPr>
          <w:rFonts w:ascii="仿宋_GB2312" w:hAnsi="仿宋_GB2312" w:cs="仿宋_GB2312" w:eastAsia="仿宋_GB2312"/>
        </w:rPr>
        <w:t>1.负责病人食堂每天早、中、晚餐的制作、配送；将餐配送至每一区，用餐后将餐具收集回食堂进行清洗消毒工作。食堂卫生，厨房设备保养和维护；安全检查等服务。每日三餐保持卫生干净；厨房设备、厨具应定期保洁；做好餐具的洗涤与消毒，保持餐具干净不油腻，并做好消毒记录。</w:t>
      </w:r>
    </w:p>
    <w:p>
      <w:pPr>
        <w:pStyle w:val="null3"/>
      </w:pPr>
      <w:r>
        <w:rPr>
          <w:rFonts w:ascii="仿宋_GB2312" w:hAnsi="仿宋_GB2312" w:cs="仿宋_GB2312" w:eastAsia="仿宋_GB2312"/>
        </w:rPr>
        <w:t>2.必须按国家《食品安全法》的规定索证索票，进入食堂的物料必须具备“三证”(营业执照、食品经营许可证、食品检验合格证)，按照有关部门的要求做好，规范做好食材出入库管理。</w:t>
      </w:r>
    </w:p>
    <w:p>
      <w:pPr>
        <w:pStyle w:val="null3"/>
      </w:pPr>
      <w:r>
        <w:rPr>
          <w:rFonts w:ascii="仿宋_GB2312" w:hAnsi="仿宋_GB2312" w:cs="仿宋_GB2312" w:eastAsia="仿宋_GB2312"/>
        </w:rPr>
        <w:t>3.健全规章制度，保证用餐卫生安全。</w:t>
      </w:r>
    </w:p>
    <w:p>
      <w:pPr>
        <w:pStyle w:val="null3"/>
      </w:pPr>
      <w:r>
        <w:rPr>
          <w:rFonts w:ascii="仿宋_GB2312" w:hAnsi="仿宋_GB2312" w:cs="仿宋_GB2312" w:eastAsia="仿宋_GB2312"/>
        </w:rPr>
        <w:t>2、食堂工作要求（评分项29）</w:t>
      </w:r>
    </w:p>
    <w:p>
      <w:pPr>
        <w:pStyle w:val="null3"/>
      </w:pPr>
      <w:r>
        <w:rPr>
          <w:rFonts w:ascii="仿宋_GB2312" w:hAnsi="仿宋_GB2312" w:cs="仿宋_GB2312" w:eastAsia="仿宋_GB2312"/>
        </w:rPr>
        <w:t>1.食堂人员须持有健康证。</w:t>
      </w:r>
    </w:p>
    <w:p>
      <w:pPr>
        <w:pStyle w:val="null3"/>
      </w:pPr>
      <w:r>
        <w:rPr>
          <w:rFonts w:ascii="仿宋_GB2312" w:hAnsi="仿宋_GB2312" w:cs="仿宋_GB2312" w:eastAsia="仿宋_GB2312"/>
        </w:rPr>
        <w:t>2.必须按照规定做好每种食品留样工作，并按规范要求做好食品留样记录，每日食品必须指派专人留样至少72小时，数量不得少于150克。</w:t>
      </w:r>
    </w:p>
    <w:p>
      <w:pPr>
        <w:pStyle w:val="null3"/>
      </w:pPr>
      <w:r>
        <w:rPr>
          <w:rFonts w:ascii="仿宋_GB2312" w:hAnsi="仿宋_GB2312" w:cs="仿宋_GB2312" w:eastAsia="仿宋_GB2312"/>
        </w:rPr>
        <w:t>3.应每周五前拟出下一周的合理菜谱设 计方案供招标人挑选，菜谱应该根据季节进行变换，确保两周内60%以上不重复。菜谱要求保障营养健康，科学合理搭配食材。出品要求坚持“少量多次”的烹饪加工方式，降低单品存放时间，杜绝浪费，保证热饭、热菜、热汤。</w:t>
      </w:r>
    </w:p>
    <w:p>
      <w:pPr>
        <w:pStyle w:val="null3"/>
      </w:pPr>
      <w:r>
        <w:rPr>
          <w:rFonts w:ascii="仿宋_GB2312" w:hAnsi="仿宋_GB2312" w:cs="仿宋_GB2312" w:eastAsia="仿宋_GB2312"/>
        </w:rPr>
        <w:t>4.食品冷藏原料、半成品及成品严格分开。储物间保持整洁，所有货物离地、离墙摆放。</w:t>
      </w:r>
    </w:p>
    <w:p>
      <w:pPr>
        <w:pStyle w:val="null3"/>
      </w:pPr>
      <w:r>
        <w:rPr>
          <w:rFonts w:ascii="仿宋_GB2312" w:hAnsi="仿宋_GB2312" w:cs="仿宋_GB2312" w:eastAsia="仿宋_GB2312"/>
        </w:rPr>
        <w:t>5.做好食堂清洁工作，搞好环境卫生，建立食堂卫生工作自查记录。每餐工作结束后，必须对餐厅、厨房进行一次大清洁，保持厨房、餐厅内外整洁。库房要求通风良好，符合防腐、防尘、防鼠要求。原料、半成品及成品应分开存放，定期对冰柜、冰箱进行除霜、消除异味并填写冰箱清理除霜记录。</w:t>
      </w:r>
    </w:p>
    <w:p>
      <w:pPr>
        <w:pStyle w:val="null3"/>
      </w:pPr>
      <w:r>
        <w:rPr>
          <w:rFonts w:ascii="仿宋_GB2312" w:hAnsi="仿宋_GB2312" w:cs="仿宋_GB2312" w:eastAsia="仿宋_GB2312"/>
        </w:rPr>
        <w:t>6.对食堂内的设备设施有保管、保养的责任，负责维护好食堂设备和电器电力设施的完好性能，如因违规使用造成厨房设备等损坏的应照价赔偿。</w:t>
      </w:r>
    </w:p>
    <w:p>
      <w:pPr>
        <w:pStyle w:val="null3"/>
      </w:pPr>
      <w:r>
        <w:rPr>
          <w:rFonts w:ascii="仿宋_GB2312" w:hAnsi="仿宋_GB2312" w:cs="仿宋_GB2312" w:eastAsia="仿宋_GB2312"/>
        </w:rPr>
        <w:t>7.上班期间，工作人员应统一着装，穿工作服、戴工作帽，售饭菜员工必须戴口罩，佩戴工号卡，不得佩戴饰物，不留长指甲；长发盘起，做到穿戴整齐，卫生清洁。每个员工应有冬、夏工作服各两套，按季节变化统一换装。</w:t>
      </w:r>
    </w:p>
    <w:p>
      <w:pPr>
        <w:pStyle w:val="null3"/>
      </w:pPr>
      <w:r>
        <w:rPr>
          <w:rFonts w:ascii="仿宋_GB2312" w:hAnsi="仿宋_GB2312" w:cs="仿宋_GB2312" w:eastAsia="仿宋_GB2312"/>
        </w:rPr>
        <w:t>（七）患者院外陪护及</w:t>
      </w:r>
      <w:r>
        <w:rPr>
          <w:rFonts w:ascii="仿宋_GB2312" w:hAnsi="仿宋_GB2312" w:cs="仿宋_GB2312" w:eastAsia="仿宋_GB2312"/>
        </w:rPr>
        <w:t>“善后”服务（评分项30）</w:t>
      </w:r>
    </w:p>
    <w:p>
      <w:pPr>
        <w:pStyle w:val="null3"/>
      </w:pPr>
      <w:r>
        <w:rPr>
          <w:rFonts w:ascii="仿宋_GB2312" w:hAnsi="仿宋_GB2312" w:cs="仿宋_GB2312" w:eastAsia="仿宋_GB2312"/>
        </w:rPr>
        <w:t>1.患者院外陪护费用一年内累计在1万元以内的由中标方负责，累计超过1万元的部分由医院方负责，需提供正式发票。</w:t>
      </w:r>
    </w:p>
    <w:p>
      <w:pPr>
        <w:pStyle w:val="null3"/>
      </w:pPr>
      <w:r>
        <w:rPr>
          <w:rFonts w:ascii="仿宋_GB2312" w:hAnsi="仿宋_GB2312" w:cs="仿宋_GB2312" w:eastAsia="仿宋_GB2312"/>
        </w:rPr>
        <w:t>2.医院负责出具患者死亡证明、通知家属（如有必要）、通知殡仪馆，殡仪馆收取的费用。</w:t>
      </w:r>
    </w:p>
    <w:p>
      <w:pPr>
        <w:pStyle w:val="null3"/>
      </w:pPr>
      <w:r>
        <w:rPr>
          <w:rFonts w:ascii="仿宋_GB2312" w:hAnsi="仿宋_GB2312" w:cs="仿宋_GB2312" w:eastAsia="仿宋_GB2312"/>
        </w:rPr>
        <w:t>3.中标方负责疑似死亡患者净身、穿戴，遗体转移至太平间，协助殡仪馆工作人员对患者遗体进行入殓、火化等工作，以及如需外聘专业人士所产生的费用。</w:t>
      </w:r>
    </w:p>
    <w:p>
      <w:pPr>
        <w:pStyle w:val="null3"/>
      </w:pPr>
      <w:r>
        <w:rPr>
          <w:rFonts w:ascii="仿宋_GB2312" w:hAnsi="仿宋_GB2312" w:cs="仿宋_GB2312" w:eastAsia="仿宋_GB2312"/>
        </w:rPr>
        <w:t>4.培训物业人员使用标准化话术，避免直接提及“精神病患者”等敏感词语。</w:t>
      </w:r>
    </w:p>
    <w:p>
      <w:pPr>
        <w:pStyle w:val="null3"/>
      </w:pPr>
      <w:r>
        <w:rPr>
          <w:rFonts w:ascii="仿宋_GB2312" w:hAnsi="仿宋_GB2312" w:cs="仿宋_GB2312" w:eastAsia="仿宋_GB2312"/>
        </w:rPr>
        <w:t>5.如有必要应提供基础殡仪服务（比如鲜花、简易仪式）减少家属情绪冲突。</w:t>
      </w:r>
    </w:p>
    <w:p>
      <w:pPr>
        <w:pStyle w:val="null3"/>
      </w:pPr>
      <w:r>
        <w:rPr>
          <w:rFonts w:ascii="仿宋_GB2312" w:hAnsi="仿宋_GB2312" w:cs="仿宋_GB2312" w:eastAsia="仿宋_GB2312"/>
        </w:rPr>
        <w:t>6.为死亡患者净身、穿戴，应男女有别、善待死者，不得有侮辱性行为。</w:t>
      </w:r>
    </w:p>
    <w:p>
      <w:pPr>
        <w:pStyle w:val="null3"/>
      </w:pPr>
      <w:r>
        <w:rPr>
          <w:rFonts w:ascii="仿宋_GB2312" w:hAnsi="仿宋_GB2312" w:cs="仿宋_GB2312" w:eastAsia="仿宋_GB2312"/>
        </w:rPr>
        <w:t>7.三无人员的贵重遗物要及时移交，如有家属，移交家属或按法律程序处置，遗物清点、移交需医院工作人员与物业共同签字存档。</w:t>
      </w:r>
    </w:p>
    <w:p>
      <w:pPr>
        <w:pStyle w:val="null3"/>
      </w:pPr>
      <w:r>
        <w:rPr>
          <w:rFonts w:ascii="仿宋_GB2312" w:hAnsi="仿宋_GB2312" w:cs="仿宋_GB2312" w:eastAsia="仿宋_GB2312"/>
        </w:rPr>
        <w:t>（八）绿化工作标准要求（评分项</w:t>
      </w:r>
      <w:r>
        <w:rPr>
          <w:rFonts w:ascii="仿宋_GB2312" w:hAnsi="仿宋_GB2312" w:cs="仿宋_GB2312" w:eastAsia="仿宋_GB2312"/>
        </w:rPr>
        <w:t>31）</w:t>
      </w:r>
    </w:p>
    <w:p>
      <w:pPr>
        <w:pStyle w:val="null3"/>
      </w:pPr>
      <w:r>
        <w:rPr>
          <w:rFonts w:ascii="仿宋_GB2312" w:hAnsi="仿宋_GB2312" w:cs="仿宋_GB2312" w:eastAsia="仿宋_GB2312"/>
        </w:rPr>
        <w:t>1. 负责全院范围内花草树木浇水、修剪、施肥、除虫以及腐枝烂叶杂草等卫生清理。</w:t>
      </w:r>
    </w:p>
    <w:p>
      <w:pPr>
        <w:pStyle w:val="null3"/>
      </w:pPr>
      <w:r>
        <w:rPr>
          <w:rFonts w:ascii="仿宋_GB2312" w:hAnsi="仿宋_GB2312" w:cs="仿宋_GB2312" w:eastAsia="仿宋_GB2312"/>
        </w:rPr>
        <w:t xml:space="preserve">2. 做到花草树木适时修剪、及时养护，发现枯萎及时清除、补栽，保持花草树木的长势和观赏效果良好；                                                         </w:t>
      </w:r>
    </w:p>
    <w:p>
      <w:pPr>
        <w:pStyle w:val="null3"/>
      </w:pPr>
      <w:r>
        <w:rPr>
          <w:rFonts w:ascii="仿宋_GB2312" w:hAnsi="仿宋_GB2312" w:cs="仿宋_GB2312" w:eastAsia="仿宋_GB2312"/>
        </w:rPr>
        <w:t xml:space="preserve">3. 要求草坪生长整齐，高度不应超过8公分，及时清除杂草，有效控制杂草孳生，无垃圾、烟头、纸屑等杂物。                                                      </w:t>
      </w:r>
    </w:p>
    <w:p>
      <w:pPr>
        <w:pStyle w:val="null3"/>
      </w:pPr>
      <w:r>
        <w:rPr>
          <w:rFonts w:ascii="仿宋_GB2312" w:hAnsi="仿宋_GB2312" w:cs="仿宋_GB2312" w:eastAsia="仿宋_GB2312"/>
        </w:rPr>
        <w:t xml:space="preserve">4.按时令季节适时施肥，定期喷洒药物，预防病虫害。                            </w:t>
      </w:r>
    </w:p>
    <w:p>
      <w:pPr>
        <w:pStyle w:val="null3"/>
      </w:pPr>
      <w:r>
        <w:rPr>
          <w:rFonts w:ascii="仿宋_GB2312" w:hAnsi="仿宋_GB2312" w:cs="仿宋_GB2312" w:eastAsia="仿宋_GB2312"/>
        </w:rPr>
        <w:t>（九）中标方应提供的工具、设备、耗材、物品、承担的费用（评分项</w:t>
      </w:r>
      <w:r>
        <w:rPr>
          <w:rFonts w:ascii="仿宋_GB2312" w:hAnsi="仿宋_GB2312" w:cs="仿宋_GB2312" w:eastAsia="仿宋_GB2312"/>
        </w:rPr>
        <w:t>32）</w:t>
      </w:r>
    </w:p>
    <w:p>
      <w:pPr>
        <w:pStyle w:val="null3"/>
      </w:pPr>
      <w:r>
        <w:rPr>
          <w:rFonts w:ascii="仿宋_GB2312" w:hAnsi="仿宋_GB2312" w:cs="仿宋_GB2312" w:eastAsia="仿宋_GB2312"/>
        </w:rPr>
        <w:t>1.清洁用具、用品、清洁设备耗材：多功能水桶、高压水枪、拖把、扫把、拖布、铲刀等清洁工具；拖布、抹布、垃圾袋、垃圾桶、洗地机耗材等。</w:t>
      </w:r>
    </w:p>
    <w:p>
      <w:pPr>
        <w:pStyle w:val="null3"/>
      </w:pPr>
      <w:r>
        <w:rPr>
          <w:rFonts w:ascii="仿宋_GB2312" w:hAnsi="仿宋_GB2312" w:cs="仿宋_GB2312" w:eastAsia="仿宋_GB2312"/>
        </w:rPr>
        <w:t>2.清洁剂、除味剂、洗涤剂、洗手液、洗衣粉（不包括洗衣房洗衣使用）、肥皂、香蕉水、碳酸氢钠、樟脑丸、檀香蚊香、清新剂等。</w:t>
      </w:r>
    </w:p>
    <w:p>
      <w:pPr>
        <w:pStyle w:val="null3"/>
      </w:pPr>
      <w:r>
        <w:rPr>
          <w:rFonts w:ascii="仿宋_GB2312" w:hAnsi="仿宋_GB2312" w:cs="仿宋_GB2312" w:eastAsia="仿宋_GB2312"/>
        </w:rPr>
        <w:t>3.水电维修工具、耗材：黑胶布、玻璃胶、生料带、PVC胶水、碳焊条、不锈钢焊丝、各种规格的木螺丝、各种型号的螺栓、锯片、抽屉锁、门栓、氩气等。</w:t>
      </w:r>
    </w:p>
    <w:p>
      <w:pPr>
        <w:pStyle w:val="null3"/>
      </w:pPr>
      <w:r>
        <w:rPr>
          <w:rFonts w:ascii="仿宋_GB2312" w:hAnsi="仿宋_GB2312" w:cs="仿宋_GB2312" w:eastAsia="仿宋_GB2312"/>
        </w:rPr>
        <w:t>4.工程维修工具：锄头、铲子、锤子、簸箕、水桶、抹灰抹、斗车等工具。</w:t>
      </w:r>
    </w:p>
    <w:p>
      <w:pPr>
        <w:pStyle w:val="null3"/>
      </w:pPr>
      <w:r>
        <w:rPr>
          <w:rFonts w:ascii="仿宋_GB2312" w:hAnsi="仿宋_GB2312" w:cs="仿宋_GB2312" w:eastAsia="仿宋_GB2312"/>
        </w:rPr>
        <w:t>5.承担人员培训费、证件年检费、保洁人员及医疗垃圾收集人员定期体检费、设备（清洁、水电、绿化、工程）维修费、室内厕所管道及污水管的疏通费。</w:t>
      </w:r>
    </w:p>
    <w:p>
      <w:pPr>
        <w:pStyle w:val="null3"/>
      </w:pPr>
      <w:r>
        <w:rPr>
          <w:rFonts w:ascii="仿宋_GB2312" w:hAnsi="仿宋_GB2312" w:cs="仿宋_GB2312" w:eastAsia="仿宋_GB2312"/>
        </w:rPr>
        <w:t>6办公耗材、通讯费用、打印设备、管理用电脑、工作人员制服、劳保用品。</w:t>
      </w:r>
    </w:p>
    <w:p>
      <w:pPr>
        <w:pStyle w:val="null3"/>
      </w:pPr>
      <w:r>
        <w:rPr>
          <w:rFonts w:ascii="仿宋_GB2312" w:hAnsi="仿宋_GB2312" w:cs="仿宋_GB2312" w:eastAsia="仿宋_GB2312"/>
        </w:rPr>
        <w:t>7.修剪机器使用的油由、农药、除草剂、草绳。</w:t>
      </w:r>
    </w:p>
    <w:p>
      <w:pPr>
        <w:pStyle w:val="null3"/>
      </w:pPr>
      <w:r>
        <w:rPr>
          <w:rFonts w:ascii="仿宋_GB2312" w:hAnsi="仿宋_GB2312" w:cs="仿宋_GB2312" w:eastAsia="仿宋_GB2312"/>
        </w:rPr>
        <w:t>8.保洁、绿化、综合维修、水电工具，单价在1000元以下的除现有的不够的部分由中标方配置，单价在1000元及以上的由医院提供。</w:t>
      </w:r>
    </w:p>
    <w:p>
      <w:pPr>
        <w:pStyle w:val="null3"/>
      </w:pPr>
      <w:r>
        <w:rPr>
          <w:rFonts w:ascii="仿宋_GB2312" w:hAnsi="仿宋_GB2312" w:cs="仿宋_GB2312" w:eastAsia="仿宋_GB2312"/>
        </w:rPr>
        <w:t>9.安保装备：警棍、手铐、束带、对讲机、强光手电筒等必要装备。</w:t>
      </w:r>
    </w:p>
    <w:p>
      <w:pPr>
        <w:pStyle w:val="null3"/>
      </w:pPr>
      <w:r>
        <w:rPr>
          <w:rFonts w:ascii="仿宋_GB2312" w:hAnsi="仿宋_GB2312" w:cs="仿宋_GB2312" w:eastAsia="仿宋_GB2312"/>
        </w:rPr>
        <w:t>10.工程材料：水泥、机砖、沙子、腻子粉、水泥漆、PVC地板、塑料角线、护墙保等。按年结算，一年（以合同签订时间为准）购买材料费用在1万以内的（包括1万）由中标方负责，超过1万的由医院方负责，以发票作为报销凭证，收款收据无效。</w:t>
      </w:r>
    </w:p>
    <w:p>
      <w:pPr>
        <w:pStyle w:val="null3"/>
      </w:pPr>
      <w:r>
        <w:rPr>
          <w:rFonts w:ascii="仿宋_GB2312" w:hAnsi="仿宋_GB2312" w:cs="仿宋_GB2312" w:eastAsia="仿宋_GB2312"/>
        </w:rPr>
        <w:t>11.各种警示、标示牌。</w:t>
      </w:r>
      <w:r>
        <w:rPr>
          <w:rFonts w:ascii="仿宋_GB2312" w:hAnsi="仿宋_GB2312" w:cs="仿宋_GB2312" w:eastAsia="仿宋_GB2312"/>
        </w:rPr>
        <w:t xml:space="preserve">                                                     </w:t>
      </w:r>
    </w:p>
    <w:p>
      <w:pPr>
        <w:pStyle w:val="null3"/>
      </w:pPr>
      <w:r>
        <w:rPr>
          <w:rFonts w:ascii="仿宋_GB2312" w:hAnsi="仿宋_GB2312" w:cs="仿宋_GB2312" w:eastAsia="仿宋_GB2312"/>
        </w:rPr>
        <w:t>（十）、项目整体要求（评分项</w:t>
      </w:r>
      <w:r>
        <w:rPr>
          <w:rFonts w:ascii="仿宋_GB2312" w:hAnsi="仿宋_GB2312" w:cs="仿宋_GB2312" w:eastAsia="仿宋_GB2312"/>
        </w:rPr>
        <w:t>33）</w:t>
      </w:r>
    </w:p>
    <w:p>
      <w:pPr>
        <w:pStyle w:val="null3"/>
      </w:pPr>
      <w:r>
        <w:rPr>
          <w:rFonts w:ascii="仿宋_GB2312" w:hAnsi="仿宋_GB2312" w:cs="仿宋_GB2312" w:eastAsia="仿宋_GB2312"/>
        </w:rPr>
        <w:t>1.本项目中标金额包含消防维保、电梯维保、绿化维保、消杀除四害、环保费用、空调清洗（过滤网及外观）维修、物业人员服装等费用。</w:t>
      </w:r>
    </w:p>
    <w:p>
      <w:pPr>
        <w:pStyle w:val="null3"/>
      </w:pPr>
      <w:r>
        <w:rPr>
          <w:rFonts w:ascii="仿宋_GB2312" w:hAnsi="仿宋_GB2312" w:cs="仿宋_GB2312" w:eastAsia="仿宋_GB2312"/>
        </w:rPr>
        <w:t>2.针对本专科医院的特点制定项目服务方案、操作规程、服务标准、应急预案、考核标准。</w:t>
      </w:r>
    </w:p>
    <w:p>
      <w:pPr>
        <w:pStyle w:val="null3"/>
      </w:pPr>
      <w:r>
        <w:rPr>
          <w:rFonts w:ascii="仿宋_GB2312" w:hAnsi="仿宋_GB2312" w:cs="仿宋_GB2312" w:eastAsia="仿宋_GB2312"/>
        </w:rPr>
        <w:t>3.遵守医院各项行政制度和管理制度、履行医院各项规定和要求。</w:t>
      </w:r>
    </w:p>
    <w:p>
      <w:pPr>
        <w:pStyle w:val="null3"/>
      </w:pPr>
      <w:r>
        <w:rPr>
          <w:rFonts w:ascii="仿宋_GB2312" w:hAnsi="仿宋_GB2312" w:cs="仿宋_GB2312" w:eastAsia="仿宋_GB2312"/>
        </w:rPr>
        <w:t>4.项目负责人及部门主管更换应提前半个月向院方报备，其他岗位人员更换应及时向院方报备。</w:t>
      </w:r>
    </w:p>
    <w:p>
      <w:pPr>
        <w:pStyle w:val="null3"/>
      </w:pPr>
      <w:r>
        <w:rPr>
          <w:rFonts w:ascii="仿宋_GB2312" w:hAnsi="仿宋_GB2312" w:cs="仿宋_GB2312" w:eastAsia="仿宋_GB2312"/>
        </w:rPr>
        <w:t>5.保证员工队伍的稳定性以及最低人数人员配置，退役军人应优先录用，其中</w:t>
      </w:r>
    </w:p>
    <w:p>
      <w:pPr>
        <w:pStyle w:val="null3"/>
      </w:pPr>
      <w:r>
        <w:rPr>
          <w:rFonts w:ascii="仿宋_GB2312" w:hAnsi="仿宋_GB2312" w:cs="仿宋_GB2312" w:eastAsia="仿宋_GB2312"/>
        </w:rPr>
        <w:t>持有保安证的安保人员不低于</w:t>
      </w:r>
      <w:r>
        <w:rPr>
          <w:rFonts w:ascii="仿宋_GB2312" w:hAnsi="仿宋_GB2312" w:cs="仿宋_GB2312" w:eastAsia="仿宋_GB2312"/>
        </w:rPr>
        <w:t>16人。</w:t>
      </w:r>
    </w:p>
    <w:p>
      <w:pPr>
        <w:pStyle w:val="null3"/>
      </w:pPr>
      <w:r>
        <w:rPr>
          <w:rFonts w:ascii="仿宋_GB2312" w:hAnsi="仿宋_GB2312" w:cs="仿宋_GB2312" w:eastAsia="仿宋_GB2312"/>
        </w:rPr>
        <w:t>6.人员要求：入职前需办理入职体检（含传染病四项检测），没有劳动教养和刑事犯罪记录（提供证明）、健康状况良好、无精神病史、五官端正、胜任体力、爱岗敬业、品行端正，男性，身高1.65cm以上，年龄60周岁以下；女性身高1.55cm以上，年龄60周岁及以下。</w:t>
      </w:r>
    </w:p>
    <w:p>
      <w:pPr>
        <w:pStyle w:val="null3"/>
      </w:pPr>
      <w:r>
        <w:rPr>
          <w:rFonts w:ascii="仿宋_GB2312" w:hAnsi="仿宋_GB2312" w:cs="仿宋_GB2312" w:eastAsia="仿宋_GB2312"/>
        </w:rPr>
        <w:t>7.全部技术操作人员必须持证上岗，其中要求至少一名电工持有高压电工操作证。</w:t>
      </w:r>
    </w:p>
    <w:p>
      <w:pPr>
        <w:pStyle w:val="null3"/>
      </w:pPr>
      <w:r>
        <w:rPr>
          <w:rFonts w:ascii="仿宋_GB2312" w:hAnsi="仿宋_GB2312" w:cs="仿宋_GB2312" w:eastAsia="仿宋_GB2312"/>
        </w:rPr>
        <w:t>8.认真做好各项工作且必须有各种记录、签名，机电设备要有日常巡查记录、运行记录，各项规章制度、应急预案等、材料齐全并建立台账备查。</w:t>
      </w:r>
    </w:p>
    <w:p>
      <w:pPr>
        <w:pStyle w:val="null3"/>
      </w:pPr>
      <w:r>
        <w:rPr>
          <w:rFonts w:ascii="仿宋_GB2312" w:hAnsi="仿宋_GB2312" w:cs="仿宋_GB2312" w:eastAsia="仿宋_GB2312"/>
        </w:rPr>
        <w:t>9.遇到上级检查、医院的各种大型活动中标方应无条件配合。</w:t>
      </w:r>
    </w:p>
    <w:p>
      <w:pPr>
        <w:pStyle w:val="null3"/>
      </w:pPr>
      <w:r>
        <w:rPr>
          <w:rFonts w:ascii="仿宋_GB2312" w:hAnsi="仿宋_GB2312" w:cs="仿宋_GB2312" w:eastAsia="仿宋_GB2312"/>
        </w:rPr>
        <w:t>10.运送服务：包括医疗器械、物品、被服、瓶装水等，以及本招标文件要求的其它服务项目。</w:t>
      </w:r>
    </w:p>
    <w:p>
      <w:pPr>
        <w:pStyle w:val="null3"/>
      </w:pPr>
      <w:r>
        <w:rPr>
          <w:rFonts w:ascii="仿宋_GB2312" w:hAnsi="仿宋_GB2312" w:cs="仿宋_GB2312" w:eastAsia="仿宋_GB2312"/>
        </w:rPr>
        <w:t>11.院方根据工作需要可提供工具间、材料仓库、办公场所、更衣室各一间，提供晚班、夜班人员临时休息场所，不提供食宿。</w:t>
      </w:r>
    </w:p>
    <w:p>
      <w:pPr>
        <w:pStyle w:val="null3"/>
      </w:pPr>
      <w:r>
        <w:rPr>
          <w:rFonts w:ascii="仿宋_GB2312" w:hAnsi="仿宋_GB2312" w:cs="仿宋_GB2312" w:eastAsia="仿宋_GB2312"/>
        </w:rPr>
        <w:t>12.院方不提供中标人的办公家具及办公设备和办公费用（含工友更衣柜等）。</w:t>
      </w:r>
    </w:p>
    <w:p>
      <w:pPr>
        <w:pStyle w:val="null3"/>
      </w:pPr>
      <w:r>
        <w:rPr>
          <w:rFonts w:ascii="仿宋_GB2312" w:hAnsi="仿宋_GB2312" w:cs="仿宋_GB2312" w:eastAsia="仿宋_GB2312"/>
        </w:rPr>
        <w:t>13.所有垃圾箱（桶）按院部要求放置，洗涤间、卫生间不得堆放与保洁无关的其他杂物。</w:t>
      </w:r>
    </w:p>
    <w:p>
      <w:pPr>
        <w:pStyle w:val="null3"/>
      </w:pPr>
      <w:r>
        <w:rPr>
          <w:rFonts w:ascii="仿宋_GB2312" w:hAnsi="仿宋_GB2312" w:cs="仿宋_GB2312" w:eastAsia="仿宋_GB2312"/>
        </w:rPr>
        <w:t>14.院方提供公共区域垃圾桶、垃圾箱、医疗垃圾收集工具（医用垃圾袋、利器盒、垃圾桶），中标方负责提供生活垃圾收集工具及其费用。</w:t>
      </w:r>
    </w:p>
    <w:p>
      <w:pPr>
        <w:pStyle w:val="null3"/>
      </w:pPr>
      <w:r>
        <w:rPr>
          <w:rFonts w:ascii="仿宋_GB2312" w:hAnsi="仿宋_GB2312" w:cs="仿宋_GB2312" w:eastAsia="仿宋_GB2312"/>
        </w:rPr>
        <w:t>15.若因某一区域或楼层启用，应根据原中标测算的区域、楼层配置的人员数及当年度的人均综合单价增减承包费用，但属承包方投标漏项少算的费用不得追补。</w:t>
      </w:r>
    </w:p>
    <w:p>
      <w:pPr>
        <w:pStyle w:val="null3"/>
      </w:pPr>
      <w:r>
        <w:rPr>
          <w:rFonts w:ascii="仿宋_GB2312" w:hAnsi="仿宋_GB2312" w:cs="仿宋_GB2312" w:eastAsia="仿宋_GB2312"/>
        </w:rPr>
        <w:t>16.因中标人原因造成采购合同无法按时签订和在签订采购合同之后，中标人要求解除合同的，都视为中标人违约，若该违约给院方造成损失的，中标人应给予院方相应的赔偿。</w:t>
      </w:r>
    </w:p>
    <w:p>
      <w:pPr>
        <w:pStyle w:val="null3"/>
      </w:pPr>
      <w:r>
        <w:rPr>
          <w:rFonts w:ascii="仿宋_GB2312" w:hAnsi="仿宋_GB2312" w:cs="仿宋_GB2312" w:eastAsia="仿宋_GB2312"/>
        </w:rPr>
        <w:t>17.合同履行完毕，应项目运行需要购买的工具、设备，为本项目开发的软件，项目运行的方案、规程、标准、预案、记录、台账等文书材料一并移交院方。</w:t>
      </w:r>
    </w:p>
    <w:p>
      <w:pPr>
        <w:pStyle w:val="null3"/>
      </w:pPr>
      <w:r>
        <w:rPr>
          <w:rFonts w:ascii="仿宋_GB2312" w:hAnsi="仿宋_GB2312" w:cs="仿宋_GB2312" w:eastAsia="仿宋_GB2312"/>
        </w:rPr>
        <w:t>18.因医院属特殊服务行业，合同期满后，在院方下一次招标完成之前，未经院方许可中标方不得单方面终止合同，否则院方有权要求中标方赔偿相应的损失。</w:t>
      </w:r>
    </w:p>
    <w:p>
      <w:pPr>
        <w:pStyle w:val="null3"/>
      </w:pP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2076"/>
        <w:gridCol w:w="2076"/>
        <w:gridCol w:w="2076"/>
        <w:gridCol w:w="2076"/>
      </w:tblGrid>
      <w:tr>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序号</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工</w:t>
            </w:r>
            <w:r>
              <w:rPr>
                <w:rFonts w:ascii="仿宋_GB2312" w:hAnsi="仿宋_GB2312" w:cs="仿宋_GB2312" w:eastAsia="仿宋_GB2312"/>
                <w:sz w:val="19"/>
              </w:rPr>
              <w:t xml:space="preserve">  </w:t>
            </w:r>
            <w:r>
              <w:rPr>
                <w:rFonts w:ascii="仿宋_GB2312" w:hAnsi="仿宋_GB2312" w:cs="仿宋_GB2312" w:eastAsia="仿宋_GB2312"/>
                <w:sz w:val="19"/>
              </w:rPr>
              <w:t>作</w:t>
            </w:r>
            <w:r>
              <w:rPr>
                <w:rFonts w:ascii="仿宋_GB2312" w:hAnsi="仿宋_GB2312" w:cs="仿宋_GB2312" w:eastAsia="仿宋_GB2312"/>
                <w:sz w:val="19"/>
              </w:rPr>
              <w:t>内</w:t>
            </w:r>
            <w:r>
              <w:rPr>
                <w:rFonts w:ascii="仿宋_GB2312" w:hAnsi="仿宋_GB2312" w:cs="仿宋_GB2312" w:eastAsia="仿宋_GB2312"/>
                <w:sz w:val="19"/>
              </w:rPr>
              <w:t xml:space="preserve">  </w:t>
            </w:r>
            <w:r>
              <w:rPr>
                <w:rFonts w:ascii="仿宋_GB2312" w:hAnsi="仿宋_GB2312" w:cs="仿宋_GB2312" w:eastAsia="仿宋_GB2312"/>
                <w:sz w:val="19"/>
              </w:rPr>
              <w:t>容</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频次</w:t>
            </w:r>
          </w:p>
        </w:tc>
      </w:tr>
      <w:tr>
        <w:tc>
          <w:tcPr>
            <w:tcW w:type="dxa" w:w="20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p>
            <w:pPr>
              <w:pStyle w:val="null3"/>
            </w:pPr>
            <w:r>
              <w:rPr>
                <w:rFonts w:ascii="仿宋_GB2312" w:hAnsi="仿宋_GB2312" w:cs="仿宋_GB2312" w:eastAsia="仿宋_GB2312"/>
                <w:sz w:val="19"/>
              </w:rPr>
              <w:t xml:space="preserve"> </w:t>
            </w:r>
          </w:p>
          <w:p>
            <w:pPr>
              <w:pStyle w:val="null3"/>
            </w:pPr>
            <w:r>
              <w:rPr>
                <w:rFonts w:ascii="仿宋_GB2312" w:hAnsi="仿宋_GB2312" w:cs="仿宋_GB2312" w:eastAsia="仿宋_GB2312"/>
                <w:sz w:val="19"/>
              </w:rPr>
              <w:t xml:space="preserve"> </w:t>
            </w:r>
          </w:p>
          <w:p>
            <w:pPr>
              <w:pStyle w:val="null3"/>
            </w:pPr>
            <w:r>
              <w:rPr>
                <w:rFonts w:ascii="仿宋_GB2312" w:hAnsi="仿宋_GB2312" w:cs="仿宋_GB2312" w:eastAsia="仿宋_GB2312"/>
                <w:sz w:val="19"/>
              </w:rPr>
              <w:t>门诊大楼</w:t>
            </w:r>
          </w:p>
          <w:p>
            <w:pPr>
              <w:pStyle w:val="null3"/>
            </w:pPr>
            <w:r>
              <w:rPr>
                <w:rFonts w:ascii="仿宋_GB2312" w:hAnsi="仿宋_GB2312" w:cs="仿宋_GB2312" w:eastAsia="仿宋_GB2312"/>
                <w:sz w:val="19"/>
              </w:rPr>
              <w:t xml:space="preserve"> </w:t>
            </w:r>
          </w:p>
          <w:p>
            <w:pPr>
              <w:pStyle w:val="null3"/>
            </w:pPr>
            <w:r>
              <w:rPr>
                <w:rFonts w:ascii="仿宋_GB2312" w:hAnsi="仿宋_GB2312" w:cs="仿宋_GB2312" w:eastAsia="仿宋_GB2312"/>
                <w:sz w:val="19"/>
              </w:rPr>
              <w:t xml:space="preserve"> </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收集公共区域内垃圾、更换垃圾袋</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2次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公共区域内地面牵尘（无扬尘干扫）</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2次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3</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公共区域内地面湿拖（大区域应机洗），可进入诊室于上班前半小时完成</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4</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公共区域内家具（桌椅、橱柜等）、台面擦拭</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5</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公共区域内电脑、电话、仪器（含各种医用器材）、低处电器表面清洗或擦拭</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6</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公共区域内洗手池、水池、水龙头、皂盒、清洗、擦拭</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7</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公共卫生间（含水龙头、洗手池、台面、马桶、地面）冲洗、擦拭、消毒，公共卫生间随时保洁</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2次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8</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公共区域内窗台、阳台、把手、栏杆、花盆、开关盒、接线盒、各类低处标牌、垃圾桶擦拭</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9</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公共区域防滑地垫清洗</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2次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10</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消防栓、消防器擦拭、开水机、冰箱内部清洗</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11</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公共区域门、门框、低处窗框擦拭</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12</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公共区域玻璃及窗框</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13</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公共区域低处墙面静电除尘、落地瓷砖、踢脚板、地角、低处管道擦拭</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14</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公共区域非医疗不锈钢物体表面闪钢保养</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15</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公共区域高处标牌、壁挂物擦拭</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2次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16</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高处（含天花板、高处墙面、梁、窗帘及架等）除尘</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17</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公共灯具、音响、烟感、监视器、通风口、管道、空调、风扇等高处设备擦洗</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18</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地面机洗、打蜡、晶面处理或保养</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w:t>
            </w:r>
            <w:r>
              <w:rPr>
                <w:rFonts w:ascii="仿宋_GB2312" w:hAnsi="仿宋_GB2312" w:cs="仿宋_GB2312" w:eastAsia="仿宋_GB2312"/>
                <w:sz w:val="19"/>
              </w:rPr>
              <w:t>3月1次</w:t>
            </w:r>
          </w:p>
        </w:tc>
      </w:tr>
      <w:tr>
        <w:tc>
          <w:tcPr>
            <w:tcW w:type="dxa" w:w="2076"/>
            <w:vMerge/>
            <w:tcBorders>
              <w:top w:val="none" w:color="000000" w:sz="4"/>
              <w:left w:val="single" w:color="000000" w:sz="4"/>
              <w:bottom w:val="single" w:color="000000" w:sz="4"/>
              <w:right w:val="single" w:color="000000" w:sz="4"/>
            </w:tcBorders>
          </w:tcP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19</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窗帘拆换（污染时随时拆换）</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半年</w:t>
            </w:r>
            <w:r>
              <w:rPr>
                <w:rFonts w:ascii="仿宋_GB2312" w:hAnsi="仿宋_GB2312" w:cs="仿宋_GB2312" w:eastAsia="仿宋_GB2312"/>
                <w:sz w:val="19"/>
              </w:rPr>
              <w:t>1次</w:t>
            </w:r>
          </w:p>
        </w:tc>
      </w:tr>
      <w:tr>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20</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立式、挂式空调（清洗内过滤网、外观）</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2次</w:t>
            </w:r>
          </w:p>
        </w:tc>
      </w:tr>
    </w:tbl>
    <w:p>
      <w:pPr>
        <w:pStyle w:val="null3"/>
      </w:pPr>
      <w:r>
        <w:rPr>
          <w:rFonts w:ascii="仿宋_GB2312" w:hAnsi="仿宋_GB2312" w:cs="仿宋_GB2312" w:eastAsia="仿宋_GB2312"/>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1038"/>
        <w:gridCol w:w="1038"/>
        <w:gridCol w:w="1038"/>
        <w:gridCol w:w="1038"/>
        <w:gridCol w:w="1038"/>
        <w:gridCol w:w="1038"/>
        <w:gridCol w:w="1038"/>
        <w:gridCol w:w="1038"/>
      </w:tblGrid>
      <w:tr>
        <w:tc>
          <w:tcPr>
            <w:tcW w:type="dxa" w:w="2076"/>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w:t>
            </w:r>
          </w:p>
        </w:tc>
        <w:tc>
          <w:tcPr>
            <w:tcW w:type="dxa" w:w="2076"/>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序号</w:t>
            </w:r>
          </w:p>
        </w:tc>
        <w:tc>
          <w:tcPr>
            <w:tcW w:type="dxa" w:w="2076"/>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工</w:t>
            </w:r>
            <w:r>
              <w:rPr>
                <w:rFonts w:ascii="仿宋_GB2312" w:hAnsi="仿宋_GB2312" w:cs="仿宋_GB2312" w:eastAsia="仿宋_GB2312"/>
                <w:sz w:val="19"/>
              </w:rPr>
              <w:t xml:space="preserve">  </w:t>
            </w:r>
            <w:r>
              <w:rPr>
                <w:rFonts w:ascii="仿宋_GB2312" w:hAnsi="仿宋_GB2312" w:cs="仿宋_GB2312" w:eastAsia="仿宋_GB2312"/>
                <w:sz w:val="19"/>
              </w:rPr>
              <w:t>作</w:t>
            </w:r>
            <w:r>
              <w:rPr>
                <w:rFonts w:ascii="仿宋_GB2312" w:hAnsi="仿宋_GB2312" w:cs="仿宋_GB2312" w:eastAsia="仿宋_GB2312"/>
                <w:sz w:val="19"/>
              </w:rPr>
              <w:t>内</w:t>
            </w:r>
            <w:r>
              <w:rPr>
                <w:rFonts w:ascii="仿宋_GB2312" w:hAnsi="仿宋_GB2312" w:cs="仿宋_GB2312" w:eastAsia="仿宋_GB2312"/>
                <w:sz w:val="19"/>
              </w:rPr>
              <w:t xml:space="preserve">  </w:t>
            </w:r>
            <w:r>
              <w:rPr>
                <w:rFonts w:ascii="仿宋_GB2312" w:hAnsi="仿宋_GB2312" w:cs="仿宋_GB2312" w:eastAsia="仿宋_GB2312"/>
                <w:sz w:val="19"/>
              </w:rPr>
              <w:t>容</w:t>
            </w:r>
          </w:p>
        </w:tc>
        <w:tc>
          <w:tcPr>
            <w:tcW w:type="dxa" w:w="2076"/>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频次</w:t>
            </w:r>
          </w:p>
        </w:tc>
      </w:tr>
      <w:tr>
        <w:tc>
          <w:tcPr>
            <w:tcW w:type="dxa" w:w="2076"/>
            <w:gridSpan w:val="2"/>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p>
            <w:pPr>
              <w:pStyle w:val="null3"/>
            </w:pPr>
            <w:r>
              <w:rPr>
                <w:rFonts w:ascii="仿宋_GB2312" w:hAnsi="仿宋_GB2312" w:cs="仿宋_GB2312" w:eastAsia="仿宋_GB2312"/>
                <w:sz w:val="19"/>
              </w:rPr>
              <w:t>公共场所、楼梯、阳台、电梯等</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地面拖尘</w:t>
            </w:r>
            <w:r>
              <w:rPr>
                <w:rFonts w:ascii="仿宋_GB2312" w:hAnsi="仿宋_GB2312" w:cs="仿宋_GB2312" w:eastAsia="仿宋_GB2312"/>
                <w:sz w:val="19"/>
              </w:rPr>
              <w:t>(包括医院广场及全院公共场所)</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每天两次</w:t>
            </w:r>
          </w:p>
        </w:tc>
      </w:tr>
      <w:tr>
        <w:tc>
          <w:tcPr>
            <w:tcW w:type="dxa" w:w="2076"/>
            <w:gridSpan w:val="2"/>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地面及步行梯拖擦</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每天一次</w:t>
            </w:r>
          </w:p>
        </w:tc>
      </w:tr>
      <w:tr>
        <w:tc>
          <w:tcPr>
            <w:tcW w:type="dxa" w:w="2076"/>
            <w:gridSpan w:val="2"/>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3</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入口处地面冲洗、柱子擦拭</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每天一次</w:t>
            </w:r>
          </w:p>
        </w:tc>
      </w:tr>
      <w:tr>
        <w:tc>
          <w:tcPr>
            <w:tcW w:type="dxa" w:w="2076"/>
            <w:gridSpan w:val="2"/>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4</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电梯间除尘、擦拭</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每天两次</w:t>
            </w:r>
          </w:p>
        </w:tc>
      </w:tr>
      <w:tr>
        <w:tc>
          <w:tcPr>
            <w:tcW w:type="dxa" w:w="2076"/>
            <w:gridSpan w:val="2"/>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5</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垃圾桶清倒、清洗、消毒</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每天两次</w:t>
            </w:r>
          </w:p>
        </w:tc>
      </w:tr>
      <w:tr>
        <w:tc>
          <w:tcPr>
            <w:tcW w:type="dxa" w:w="2076"/>
            <w:gridSpan w:val="2"/>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6</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楼梯扶手擦拭</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每天一次</w:t>
            </w:r>
          </w:p>
        </w:tc>
      </w:tr>
      <w:tr>
        <w:tc>
          <w:tcPr>
            <w:tcW w:type="dxa" w:w="2076"/>
            <w:gridSpan w:val="2"/>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7</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高处（含天花板、高处墙面、梁、窗帘及架等）除尘</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1次</w:t>
            </w:r>
          </w:p>
        </w:tc>
      </w:tr>
      <w:tr>
        <w:tc>
          <w:tcPr>
            <w:tcW w:type="dxa" w:w="2076"/>
            <w:gridSpan w:val="2"/>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8</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阳台垃圾收集</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2次</w:t>
            </w:r>
          </w:p>
        </w:tc>
      </w:tr>
      <w:tr>
        <w:tc>
          <w:tcPr>
            <w:tcW w:type="dxa" w:w="2076"/>
            <w:gridSpan w:val="2"/>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9</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天桥、雨蓬、不锈钢栏杆的清洁养护，排水沟清理</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1次</w:t>
            </w:r>
          </w:p>
        </w:tc>
      </w:tr>
      <w:tr>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序号</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工</w:t>
            </w:r>
            <w:r>
              <w:rPr>
                <w:rFonts w:ascii="仿宋_GB2312" w:hAnsi="仿宋_GB2312" w:cs="仿宋_GB2312" w:eastAsia="仿宋_GB2312"/>
                <w:sz w:val="19"/>
              </w:rPr>
              <w:t xml:space="preserve">  </w:t>
            </w:r>
            <w:r>
              <w:rPr>
                <w:rFonts w:ascii="仿宋_GB2312" w:hAnsi="仿宋_GB2312" w:cs="仿宋_GB2312" w:eastAsia="仿宋_GB2312"/>
                <w:sz w:val="19"/>
              </w:rPr>
              <w:t>作</w:t>
            </w:r>
            <w:r>
              <w:rPr>
                <w:rFonts w:ascii="仿宋_GB2312" w:hAnsi="仿宋_GB2312" w:cs="仿宋_GB2312" w:eastAsia="仿宋_GB2312"/>
                <w:sz w:val="19"/>
              </w:rPr>
              <w:t>内</w:t>
            </w:r>
            <w:r>
              <w:rPr>
                <w:rFonts w:ascii="仿宋_GB2312" w:hAnsi="仿宋_GB2312" w:cs="仿宋_GB2312" w:eastAsia="仿宋_GB2312"/>
                <w:sz w:val="19"/>
              </w:rPr>
              <w:t xml:space="preserve">  </w:t>
            </w:r>
            <w:r>
              <w:rPr>
                <w:rFonts w:ascii="仿宋_GB2312" w:hAnsi="仿宋_GB2312" w:cs="仿宋_GB2312" w:eastAsia="仿宋_GB2312"/>
                <w:sz w:val="19"/>
              </w:rPr>
              <w:t>容</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频次</w:t>
            </w:r>
          </w:p>
        </w:tc>
        <w:tc>
          <w:tcPr>
            <w:tcW w:type="dxa" w:w="10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精神专科病房楼、心身康复楼、家属陪伴楼，后勤保障中心</w:t>
            </w:r>
          </w:p>
          <w:p>
            <w:pPr>
              <w:pStyle w:val="null3"/>
            </w:pPr>
            <w:r>
              <w:rPr>
                <w:rFonts w:ascii="仿宋_GB2312" w:hAnsi="仿宋_GB2312" w:cs="仿宋_GB2312" w:eastAsia="仿宋_GB2312"/>
                <w:sz w:val="19"/>
              </w:rPr>
              <w:t xml:space="preserve"> </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收集区域内垃圾、更换垃圾袋（早上、下午下班前）</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2次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区域内地面牵尘（无扬尘干扫）</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2次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3</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区域内地面湿拖（早上上班前半小时完成）</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4</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区域内家具（桌椅、橱柜等）、办公用品（含病历牌）</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5</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区域内电脑、电话、仪器（含各种医用器材）、器械（治疗车、病历架等）、床单位、低处电器表面的清洗或擦拭</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6</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区域内洗手池、水池、水龙头、皂盒清洗、擦拭</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2次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7</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卫生间（含镜子、水龙头、脸盆、台面、毛巾架、马桶、沐浴器、地面）、开水间冲洗、擦拭、消毒、公共卫生间随时保洁</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2次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8</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区域内窗台、阳台、把手、栏杆、花瓶、花盆、开关盒、接线盒、各类低处标牌、垃圾桶擦拭</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9</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防滑地垫清洁</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每日</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10</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床单位终末消毒，每日送水</w:t>
            </w:r>
            <w:r>
              <w:rPr>
                <w:rFonts w:ascii="仿宋_GB2312" w:hAnsi="仿宋_GB2312" w:cs="仿宋_GB2312" w:eastAsia="仿宋_GB2312"/>
                <w:sz w:val="19"/>
              </w:rPr>
              <w:t>3次（早中晚）</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随时</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11</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消防栓、消防器擦拭、开水机、冰箱内部清洗、空调过滤网</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12</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门、门框、窗框、玻璃</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13</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低处墙面静电除尘、落地瓷砖、踢脚板、地角、低处管道擦拭</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14</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非医疗不锈钢物体表面闪钢保养</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15</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高处标牌、壁挂物擦拭</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每周</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16</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高处（含天花板、高处墙面、梁、窗帘及架等）除尘</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17</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灯具、音响、烟感、监视器、通风口、排气扇、风扇等高处设备擦洗</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18</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地面机洗</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w:t>
            </w:r>
            <w:r>
              <w:rPr>
                <w:rFonts w:ascii="仿宋_GB2312" w:hAnsi="仿宋_GB2312" w:cs="仿宋_GB2312" w:eastAsia="仿宋_GB2312"/>
                <w:sz w:val="19"/>
              </w:rPr>
              <w:t>3月1次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19</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巡视保洁</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随时</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20</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平车上布类整理、更换，床上用品拆换、套被等工作</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随时</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21</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做好病房门禁工作</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随时</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22</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做好消杀及院感工作，做好毛巾、拖把的区域分开标识</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随时</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r>
        <w:tc>
          <w:tcPr>
            <w:tcW w:type="dxa" w:w="1038"/>
            <w:vMerge/>
            <w:tcBorders>
              <w:top w:val="none" w:color="000000" w:sz="4"/>
              <w:left w:val="single" w:color="000000" w:sz="4"/>
              <w:bottom w:val="single" w:color="000000" w:sz="4"/>
              <w:right w:val="single" w:color="000000" w:sz="4"/>
            </w:tcBorders>
          </w:tcP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23</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清洗中央空调内机过滤网（含天井机）</w:t>
            </w:r>
          </w:p>
        </w:tc>
        <w:tc>
          <w:tcPr>
            <w:tcW w:type="dxa" w:w="2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每月</w:t>
            </w:r>
            <w:r>
              <w:rPr>
                <w:rFonts w:ascii="仿宋_GB2312" w:hAnsi="仿宋_GB2312" w:cs="仿宋_GB2312" w:eastAsia="仿宋_GB2312"/>
                <w:sz w:val="19"/>
              </w:rPr>
              <w:t>1次</w:t>
            </w:r>
          </w:p>
        </w:tc>
        <w:tc>
          <w:tcPr>
            <w:tcW w:type="dxa" w:w="10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19"/>
              </w:rPr>
              <w:t xml:space="preserve"> </w:t>
            </w:r>
          </w:p>
        </w:tc>
      </w:tr>
    </w:tbl>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参数性质</w:t>
            </w:r>
          </w:p>
        </w:tc>
        <w:tc>
          <w:tcPr>
            <w:tcW w:type="dxa" w:w="2076"/>
          </w:tcPr>
          <w:p>
            <w:pPr>
              <w:pStyle w:val="null3"/>
              <w:jc w:val="left"/>
            </w:pPr>
            <w:r>
              <w:rPr>
                <w:rFonts w:ascii="仿宋_GB2312" w:hAnsi="仿宋_GB2312" w:cs="仿宋_GB2312" w:eastAsia="仿宋_GB2312"/>
              </w:rPr>
              <w:t>类型</w:t>
            </w:r>
          </w:p>
        </w:tc>
        <w:tc>
          <w:tcPr>
            <w:tcW w:type="dxa" w:w="2076"/>
          </w:tcPr>
          <w:p>
            <w:pPr>
              <w:pStyle w:val="null3"/>
              <w:jc w:val="left"/>
            </w:pPr>
            <w:r>
              <w:rPr>
                <w:rFonts w:ascii="仿宋_GB2312" w:hAnsi="仿宋_GB2312" w:cs="仿宋_GB2312" w:eastAsia="仿宋_GB2312"/>
              </w:rPr>
              <w:t>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交货时间</w:t>
            </w:r>
          </w:p>
        </w:tc>
        <w:tc>
          <w:tcPr>
            <w:tcW w:type="dxa" w:w="2076"/>
          </w:tcPr>
          <w:p>
            <w:pPr>
              <w:pStyle w:val="null3"/>
              <w:jc w:val="left"/>
            </w:pPr>
            <w:r>
              <w:rPr>
                <w:rFonts w:ascii="仿宋_GB2312" w:hAnsi="仿宋_GB2312" w:cs="仿宋_GB2312" w:eastAsia="仿宋_GB2312"/>
              </w:rPr>
              <w:t>签订合同时约定</w:t>
            </w: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交货地点</w:t>
            </w:r>
          </w:p>
        </w:tc>
        <w:tc>
          <w:tcPr>
            <w:tcW w:type="dxa" w:w="2076"/>
          </w:tcPr>
          <w:p>
            <w:pPr>
              <w:pStyle w:val="null3"/>
              <w:jc w:val="left"/>
            </w:pPr>
            <w:r>
              <w:rPr>
                <w:rFonts w:ascii="仿宋_GB2312" w:hAnsi="仿宋_GB2312" w:cs="仿宋_GB2312" w:eastAsia="仿宋_GB2312"/>
              </w:rPr>
              <w:t>莆田市仙游县鲤南镇柳安街2166号</w:t>
            </w: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交货条件</w:t>
            </w:r>
          </w:p>
        </w:tc>
        <w:tc>
          <w:tcPr>
            <w:tcW w:type="dxa" w:w="2076"/>
          </w:tcPr>
          <w:p>
            <w:pPr>
              <w:pStyle w:val="null3"/>
              <w:jc w:val="left"/>
            </w:pPr>
            <w:r>
              <w:rPr>
                <w:rFonts w:ascii="仿宋_GB2312" w:hAnsi="仿宋_GB2312" w:cs="仿宋_GB2312" w:eastAsia="仿宋_GB2312"/>
              </w:rPr>
              <w:t>签订合同时约定</w:t>
            </w:r>
          </w:p>
        </w:tc>
      </w:tr>
      <w:tr>
        <w:tc>
          <w:tcPr>
            <w:tcW w:type="dxa" w:w="2076"/>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是否邀请投标人验收</w:t>
            </w:r>
          </w:p>
        </w:tc>
        <w:tc>
          <w:tcPr>
            <w:tcW w:type="dxa" w:w="2076"/>
          </w:tcPr>
          <w:p>
            <w:pPr>
              <w:pStyle w:val="null3"/>
              <w:jc w:val="left"/>
            </w:pPr>
            <w:r>
              <w:rPr>
                <w:rFonts w:ascii="仿宋_GB2312" w:hAnsi="仿宋_GB2312" w:cs="仿宋_GB2312" w:eastAsia="仿宋_GB2312"/>
              </w:rPr>
              <w:t>不邀请投标人验收</w:t>
            </w:r>
          </w:p>
        </w:tc>
      </w:tr>
      <w:tr>
        <w:tc>
          <w:tcPr>
            <w:tcW w:type="dxa" w:w="2076"/>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履约验收方式</w:t>
            </w:r>
          </w:p>
        </w:tc>
        <w:tc>
          <w:tcPr>
            <w:tcW w:type="dxa" w:w="2076"/>
          </w:tcPr>
          <w:p>
            <w:pPr>
              <w:pStyle w:val="null3"/>
              <w:jc w:val="left"/>
            </w:pPr>
            <w:r>
              <w:rPr>
                <w:rFonts w:ascii="仿宋_GB2312" w:hAnsi="仿宋_GB2312" w:cs="仿宋_GB2312" w:eastAsia="仿宋_GB2312"/>
              </w:rPr>
              <w:t>1、期次1，说明：按照招标文件以及合同签订的约定要求，按时完成交接并开展工作。</w:t>
            </w:r>
          </w:p>
        </w:tc>
      </w:tr>
      <w:tr>
        <w:tc>
          <w:tcPr>
            <w:tcW w:type="dxa" w:w="2076"/>
          </w:tcPr>
          <w:p>
            <w:pPr>
              <w:pStyle w:val="null3"/>
              <w:jc w:val="left"/>
            </w:pPr>
            <w:r>
              <w:rPr>
                <w:rFonts w:ascii="仿宋_GB2312" w:hAnsi="仿宋_GB2312" w:cs="仿宋_GB2312" w:eastAsia="仿宋_GB2312"/>
              </w:rPr>
              <w:t>6</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合同支付方式</w:t>
            </w:r>
          </w:p>
        </w:tc>
        <w:tc>
          <w:tcPr>
            <w:tcW w:type="dxa" w:w="2076"/>
          </w:tcPr>
          <w:p>
            <w:pPr>
              <w:pStyle w:val="null3"/>
              <w:jc w:val="left"/>
            </w:pPr>
            <w:r>
              <w:rPr>
                <w:rFonts w:ascii="仿宋_GB2312" w:hAnsi="仿宋_GB2312" w:cs="仿宋_GB2312" w:eastAsia="仿宋_GB2312"/>
              </w:rPr>
              <w:t>1、按月支付，达到付款条件起30日内，支付合同总金额的100.00%</w:t>
            </w:r>
          </w:p>
        </w:tc>
      </w:tr>
      <w:tr>
        <w:tc>
          <w:tcPr>
            <w:tcW w:type="dxa" w:w="2076"/>
          </w:tcPr>
          <w:p>
            <w:pPr>
              <w:pStyle w:val="null3"/>
              <w:jc w:val="left"/>
            </w:pPr>
            <w:r>
              <w:rPr>
                <w:rFonts w:ascii="仿宋_GB2312" w:hAnsi="仿宋_GB2312" w:cs="仿宋_GB2312" w:eastAsia="仿宋_GB2312"/>
              </w:rPr>
              <w:t>7</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履约保证金</w:t>
            </w:r>
          </w:p>
        </w:tc>
        <w:tc>
          <w:tcPr>
            <w:tcW w:type="dxa" w:w="2076"/>
          </w:tcPr>
          <w:p>
            <w:pPr>
              <w:pStyle w:val="null3"/>
              <w:jc w:val="left"/>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left"/>
            </w:pPr>
            <w:r>
              <w:rPr>
                <w:rFonts w:ascii="仿宋_GB2312" w:hAnsi="仿宋_GB2312" w:cs="仿宋_GB2312" w:eastAsia="仿宋_GB2312"/>
              </w:rPr>
              <w:t>缴纳方式：银行转账，支票/汇票/本票，保函/保险</w:t>
            </w:r>
          </w:p>
          <w:p>
            <w:pPr>
              <w:pStyle w:val="null3"/>
              <w:jc w:val="left"/>
            </w:pPr>
            <w:r>
              <w:rPr>
                <w:rFonts w:ascii="仿宋_GB2312" w:hAnsi="仿宋_GB2312" w:cs="仿宋_GB2312" w:eastAsia="仿宋_GB2312"/>
              </w:rPr>
              <w:t>说明：中标人须在合同签订前，以银行金融机构保函方式向采购人按中标总金额的5%提交履约保证金。</w:t>
            </w:r>
          </w:p>
        </w:tc>
      </w:tr>
      <w:tr>
        <w:tc>
          <w:tcPr>
            <w:tcW w:type="dxa" w:w="2076"/>
          </w:tcPr>
          <w:p>
            <w:pPr>
              <w:pStyle w:val="null3"/>
              <w:jc w:val="left"/>
            </w:pPr>
            <w:r>
              <w:rPr>
                <w:rFonts w:ascii="仿宋_GB2312" w:hAnsi="仿宋_GB2312" w:cs="仿宋_GB2312" w:eastAsia="仿宋_GB2312"/>
              </w:rPr>
              <w:t>8</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其他</w:t>
            </w:r>
          </w:p>
        </w:tc>
        <w:tc>
          <w:tcPr>
            <w:tcW w:type="dxa" w:w="2076"/>
          </w:tcPr>
          <w:p>
            <w:pPr>
              <w:pStyle w:val="null3"/>
              <w:jc w:val="left"/>
            </w:pPr>
            <w:r>
              <w:rPr>
                <w:rFonts w:ascii="仿宋_GB2312" w:hAnsi="仿宋_GB2312" w:cs="仿宋_GB2312" w:eastAsia="仿宋_GB2312"/>
              </w:rPr>
              <w:t>本项目按月支付。每个月服务结束后，考核合格，达到付款条件起15日内，支付合同总金额的2.8%。最后一个月达到付款条件起15日内，支付剩余合同总金额的2%</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rPr>
        <w:t>四、考核内容、考核标准</w:t>
      </w:r>
    </w:p>
    <w:p>
      <w:pPr>
        <w:pStyle w:val="null3"/>
      </w:pPr>
      <w:r>
        <w:rPr>
          <w:rFonts w:ascii="仿宋_GB2312" w:hAnsi="仿宋_GB2312" w:cs="仿宋_GB2312" w:eastAsia="仿宋_GB2312"/>
        </w:rPr>
        <w:t>考核内容、标准及方法（一季度考评1次）</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考核项目</w:t>
            </w:r>
          </w:p>
        </w:tc>
        <w:tc>
          <w:tcPr>
            <w:tcW w:type="dxa" w:w="2076"/>
          </w:tcPr>
          <w:p>
            <w:pPr>
              <w:pStyle w:val="null3"/>
            </w:pPr>
            <w:r>
              <w:rPr>
                <w:rFonts w:ascii="仿宋_GB2312" w:hAnsi="仿宋_GB2312" w:cs="仿宋_GB2312" w:eastAsia="仿宋_GB2312"/>
              </w:rPr>
              <w:t>考核实施细则</w:t>
            </w:r>
          </w:p>
        </w:tc>
        <w:tc>
          <w:tcPr>
            <w:tcW w:type="dxa" w:w="2076"/>
          </w:tcPr>
          <w:p>
            <w:pPr>
              <w:pStyle w:val="null3"/>
            </w:pPr>
            <w:r>
              <w:rPr>
                <w:rFonts w:ascii="仿宋_GB2312" w:hAnsi="仿宋_GB2312" w:cs="仿宋_GB2312" w:eastAsia="仿宋_GB2312"/>
              </w:rPr>
              <w:t>考评方法</w:t>
            </w:r>
          </w:p>
        </w:tc>
        <w:tc>
          <w:tcPr>
            <w:tcW w:type="dxa" w:w="2076"/>
          </w:tcPr>
          <w:p>
            <w:pPr>
              <w:pStyle w:val="null3"/>
            </w:pPr>
            <w:r>
              <w:rPr>
                <w:rFonts w:ascii="仿宋_GB2312" w:hAnsi="仿宋_GB2312" w:cs="仿宋_GB2312" w:eastAsia="仿宋_GB2312"/>
              </w:rPr>
              <w:t>备注</w:t>
            </w:r>
          </w:p>
        </w:tc>
      </w:tr>
      <w:tr>
        <w:tc>
          <w:tcPr>
            <w:tcW w:type="dxa" w:w="2076"/>
            <w:vMerge w:val="restart"/>
          </w:tcPr>
          <w:p>
            <w:pPr>
              <w:pStyle w:val="null3"/>
            </w:pPr>
            <w:r>
              <w:rPr>
                <w:rFonts w:ascii="仿宋_GB2312" w:hAnsi="仿宋_GB2312" w:cs="仿宋_GB2312" w:eastAsia="仿宋_GB2312"/>
              </w:rPr>
              <w:t>人员管理（40分）</w:t>
            </w:r>
          </w:p>
        </w:tc>
        <w:tc>
          <w:tcPr>
            <w:tcW w:type="dxa" w:w="2076"/>
          </w:tcPr>
          <w:p>
            <w:pPr>
              <w:pStyle w:val="null3"/>
            </w:pPr>
            <w:r>
              <w:rPr>
                <w:rFonts w:ascii="仿宋_GB2312" w:hAnsi="仿宋_GB2312" w:cs="仿宋_GB2312" w:eastAsia="仿宋_GB2312"/>
              </w:rPr>
              <w:t>人员配置：</w:t>
            </w:r>
          </w:p>
          <w:p>
            <w:pPr>
              <w:pStyle w:val="null3"/>
            </w:pPr>
            <w:r>
              <w:rPr>
                <w:rFonts w:ascii="仿宋_GB2312" w:hAnsi="仿宋_GB2312" w:cs="仿宋_GB2312" w:eastAsia="仿宋_GB2312"/>
              </w:rPr>
              <w:t>（1）物业服务人员是否达最低人员配置数量要求（48人）；</w:t>
            </w:r>
          </w:p>
          <w:p>
            <w:pPr>
              <w:pStyle w:val="null3"/>
            </w:pPr>
            <w:r>
              <w:rPr>
                <w:rFonts w:ascii="仿宋_GB2312" w:hAnsi="仿宋_GB2312" w:cs="仿宋_GB2312" w:eastAsia="仿宋_GB2312"/>
              </w:rPr>
              <w:t>（2) 人员配置是否合理；</w:t>
            </w:r>
          </w:p>
          <w:p>
            <w:pPr>
              <w:pStyle w:val="null3"/>
            </w:pPr>
            <w:r>
              <w:rPr>
                <w:rFonts w:ascii="仿宋_GB2312" w:hAnsi="仿宋_GB2312" w:cs="仿宋_GB2312" w:eastAsia="仿宋_GB2312"/>
              </w:rPr>
              <w:t>（3）技术人员是否持证上岗(消防证，保安证，厨师证是否人证一致）；</w:t>
            </w:r>
          </w:p>
          <w:p>
            <w:pPr>
              <w:pStyle w:val="null3"/>
            </w:pPr>
            <w:r>
              <w:rPr>
                <w:rFonts w:ascii="仿宋_GB2312" w:hAnsi="仿宋_GB2312" w:cs="仿宋_GB2312" w:eastAsia="仿宋_GB2312"/>
              </w:rPr>
              <w:t>（4）食堂人员是否持有健康证；</w:t>
            </w:r>
          </w:p>
        </w:tc>
        <w:tc>
          <w:tcPr>
            <w:tcW w:type="dxa" w:w="2076"/>
          </w:tcPr>
          <w:p>
            <w:pPr>
              <w:pStyle w:val="null3"/>
            </w:pPr>
            <w:r>
              <w:rPr>
                <w:rFonts w:ascii="仿宋_GB2312" w:hAnsi="仿宋_GB2312" w:cs="仿宋_GB2312" w:eastAsia="仿宋_GB2312"/>
              </w:rPr>
              <w:t>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人员稳 定性：</w:t>
            </w:r>
          </w:p>
          <w:p>
            <w:pPr>
              <w:pStyle w:val="null3"/>
            </w:pPr>
            <w:r>
              <w:rPr>
                <w:rFonts w:ascii="仿宋_GB2312" w:hAnsi="仿宋_GB2312" w:cs="仿宋_GB2312" w:eastAsia="仿宋_GB2312"/>
              </w:rPr>
              <w:t>（1）普通员工每月更换率超过10%；</w:t>
            </w:r>
          </w:p>
          <w:p>
            <w:pPr>
              <w:pStyle w:val="null3"/>
            </w:pPr>
            <w:r>
              <w:rPr>
                <w:rFonts w:ascii="仿宋_GB2312" w:hAnsi="仿宋_GB2312" w:cs="仿宋_GB2312" w:eastAsia="仿宋_GB2312"/>
              </w:rPr>
              <w:t>（2）物业管理人员每半年内更换超过1次；</w:t>
            </w:r>
          </w:p>
          <w:p>
            <w:pPr>
              <w:pStyle w:val="null3"/>
            </w:pPr>
            <w:r>
              <w:rPr>
                <w:rFonts w:ascii="仿宋_GB2312" w:hAnsi="仿宋_GB2312" w:cs="仿宋_GB2312" w:eastAsia="仿宋_GB2312"/>
              </w:rPr>
              <w:t>（3）物业服务人员年龄不得超60岁；</w:t>
            </w:r>
          </w:p>
          <w:p>
            <w:pPr>
              <w:pStyle w:val="null3"/>
            </w:pPr>
            <w:r>
              <w:rPr>
                <w:rFonts w:ascii="仿宋_GB2312" w:hAnsi="仿宋_GB2312" w:cs="仿宋_GB2312" w:eastAsia="仿宋_GB2312"/>
              </w:rPr>
              <w:t>（4）医院要求更换除外。</w:t>
            </w:r>
          </w:p>
        </w:tc>
        <w:tc>
          <w:tcPr>
            <w:tcW w:type="dxa" w:w="2076"/>
          </w:tcPr>
          <w:p>
            <w:pPr>
              <w:pStyle w:val="null3"/>
            </w:pPr>
            <w:r>
              <w:rPr>
                <w:rFonts w:ascii="仿宋_GB2312" w:hAnsi="仿宋_GB2312" w:cs="仿宋_GB2312" w:eastAsia="仿宋_GB2312"/>
              </w:rPr>
              <w:t>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人员培训：所有物业人员是否按要求进行岗前培训并考核合格后上岗。</w:t>
            </w:r>
          </w:p>
        </w:tc>
        <w:tc>
          <w:tcPr>
            <w:tcW w:type="dxa" w:w="2076"/>
          </w:tcPr>
          <w:p>
            <w:pPr>
              <w:pStyle w:val="null3"/>
            </w:pPr>
            <w:r>
              <w:rPr>
                <w:rFonts w:ascii="仿宋_GB2312" w:hAnsi="仿宋_GB2312" w:cs="仿宋_GB2312" w:eastAsia="仿宋_GB2312"/>
              </w:rPr>
              <w:t>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人员考勤：</w:t>
            </w:r>
          </w:p>
          <w:p>
            <w:pPr>
              <w:pStyle w:val="null3"/>
            </w:pPr>
            <w:r>
              <w:rPr>
                <w:rFonts w:ascii="仿宋_GB2312" w:hAnsi="仿宋_GB2312" w:cs="仿宋_GB2312" w:eastAsia="仿宋_GB2312"/>
              </w:rPr>
              <w:t>人员考勤：（1）所有物业人员是否进行合理排班；</w:t>
            </w:r>
          </w:p>
          <w:p>
            <w:pPr>
              <w:pStyle w:val="null3"/>
              <w:numPr>
                <w:ilvl w:val="0"/>
                <w:numId w:val="1"/>
              </w:numPr>
            </w:pPr>
            <w:r>
              <w:rPr>
                <w:rFonts w:ascii="仿宋_GB2312" w:hAnsi="仿宋_GB2312" w:cs="仿宋_GB2312" w:eastAsia="仿宋_GB2312"/>
              </w:rPr>
              <w:t>管理人员及安保主管是否保持24小时通信畅通，上班期间是否姿态端正、精神抖擞、举止文明礼貌、使用服务用语及服务手势；</w:t>
            </w:r>
          </w:p>
          <w:p>
            <w:pPr>
              <w:pStyle w:val="null3"/>
              <w:numPr>
                <w:ilvl w:val="0"/>
                <w:numId w:val="1"/>
              </w:numPr>
            </w:pPr>
            <w:r>
              <w:rPr>
                <w:rFonts w:ascii="仿宋_GB2312" w:hAnsi="仿宋_GB2312" w:cs="仿宋_GB2312" w:eastAsia="仿宋_GB2312"/>
              </w:rPr>
              <w:t>出现只打卡不上岗现象；</w:t>
            </w:r>
          </w:p>
          <w:p>
            <w:pPr>
              <w:pStyle w:val="null3"/>
              <w:numPr>
                <w:ilvl w:val="0"/>
                <w:numId w:val="1"/>
              </w:numPr>
            </w:pPr>
            <w:r>
              <w:rPr>
                <w:rFonts w:ascii="仿宋_GB2312" w:hAnsi="仿宋_GB2312" w:cs="仿宋_GB2312" w:eastAsia="仿宋_GB2312"/>
              </w:rPr>
              <w:t>出现无故旷班现象；</w:t>
            </w:r>
          </w:p>
          <w:p>
            <w:pPr>
              <w:pStyle w:val="null3"/>
            </w:pPr>
            <w:r>
              <w:rPr>
                <w:rFonts w:ascii="仿宋_GB2312" w:hAnsi="仿宋_GB2312" w:cs="仿宋_GB2312" w:eastAsia="仿宋_GB2312"/>
              </w:rPr>
              <w:t>（5）是否进行日常考勤机考勤。</w:t>
            </w:r>
          </w:p>
        </w:tc>
        <w:tc>
          <w:tcPr>
            <w:tcW w:type="dxa" w:w="2076"/>
          </w:tcPr>
          <w:p>
            <w:pPr>
              <w:pStyle w:val="null3"/>
            </w:pPr>
            <w:r>
              <w:rPr>
                <w:rFonts w:ascii="仿宋_GB2312" w:hAnsi="仿宋_GB2312" w:cs="仿宋_GB2312" w:eastAsia="仿宋_GB2312"/>
              </w:rPr>
              <w:t>现场检查，查看相关资料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人员考核：是否每月对所有物业人员进行考核。</w:t>
            </w:r>
          </w:p>
        </w:tc>
        <w:tc>
          <w:tcPr>
            <w:tcW w:type="dxa" w:w="2076"/>
          </w:tcPr>
          <w:p>
            <w:pPr>
              <w:pStyle w:val="null3"/>
            </w:pPr>
            <w:r>
              <w:rPr>
                <w:rFonts w:ascii="仿宋_GB2312" w:hAnsi="仿宋_GB2312" w:cs="仿宋_GB2312" w:eastAsia="仿宋_GB2312"/>
              </w:rPr>
              <w:t>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仪容仪表：</w:t>
            </w:r>
          </w:p>
          <w:p>
            <w:pPr>
              <w:pStyle w:val="null3"/>
            </w:pPr>
            <w:r>
              <w:rPr>
                <w:rFonts w:ascii="仿宋_GB2312" w:hAnsi="仿宋_GB2312" w:cs="仿宋_GB2312" w:eastAsia="仿宋_GB2312"/>
              </w:rPr>
              <w:t>（1）是否按照分工种统一着装，佩戴工牌；</w:t>
            </w:r>
          </w:p>
          <w:p>
            <w:pPr>
              <w:pStyle w:val="null3"/>
            </w:pPr>
            <w:r>
              <w:rPr>
                <w:rFonts w:ascii="仿宋_GB2312" w:hAnsi="仿宋_GB2312" w:cs="仿宋_GB2312" w:eastAsia="仿宋_GB2312"/>
              </w:rPr>
              <w:t>（2）安保是否配备警棍、束带、对讲机、强光手电筒；</w:t>
            </w:r>
          </w:p>
          <w:p>
            <w:pPr>
              <w:pStyle w:val="null3"/>
            </w:pPr>
            <w:r>
              <w:rPr>
                <w:rFonts w:ascii="仿宋_GB2312" w:hAnsi="仿宋_GB2312" w:cs="仿宋_GB2312" w:eastAsia="仿宋_GB2312"/>
              </w:rPr>
              <w:t>（3）上班期间是否姿态端正、精神抖擞、举止文明礼貌、使用服务用语及服务手势。</w:t>
            </w:r>
          </w:p>
        </w:tc>
        <w:tc>
          <w:tcPr>
            <w:tcW w:type="dxa" w:w="2076"/>
          </w:tcPr>
          <w:p>
            <w:pPr>
              <w:pStyle w:val="null3"/>
            </w:pPr>
            <w:r>
              <w:rPr>
                <w:rFonts w:ascii="仿宋_GB2312" w:hAnsi="仿宋_GB2312" w:cs="仿宋_GB2312" w:eastAsia="仿宋_GB2312"/>
              </w:rPr>
              <w:t>现场检查，查看相关资料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工作情况：</w:t>
            </w:r>
          </w:p>
          <w:p>
            <w:pPr>
              <w:pStyle w:val="null3"/>
            </w:pPr>
            <w:r>
              <w:rPr>
                <w:rFonts w:ascii="仿宋_GB2312" w:hAnsi="仿宋_GB2312" w:cs="仿宋_GB2312" w:eastAsia="仿宋_GB2312"/>
              </w:rPr>
              <w:t>（1）无合理原因拒绝医院合理工作要求；</w:t>
            </w:r>
          </w:p>
          <w:p>
            <w:pPr>
              <w:pStyle w:val="null3"/>
            </w:pPr>
            <w:r>
              <w:rPr>
                <w:rFonts w:ascii="仿宋_GB2312" w:hAnsi="仿宋_GB2312" w:cs="仿宋_GB2312" w:eastAsia="仿宋_GB2312"/>
              </w:rPr>
              <w:t>（2）对受理的工作（合同约定内容范围），未及时处理或无故拖延，时间超过3天；</w:t>
            </w:r>
          </w:p>
          <w:p>
            <w:pPr>
              <w:pStyle w:val="null3"/>
            </w:pPr>
            <w:r>
              <w:rPr>
                <w:rFonts w:ascii="仿宋_GB2312" w:hAnsi="仿宋_GB2312" w:cs="仿宋_GB2312" w:eastAsia="仿宋_GB2312"/>
              </w:rPr>
              <w:t>（3）对受理的工作（合同约定内容范围）未按照医院要求完成且没有合理原因。</w:t>
            </w:r>
          </w:p>
        </w:tc>
        <w:tc>
          <w:tcPr>
            <w:tcW w:type="dxa" w:w="2076"/>
          </w:tcPr>
          <w:p>
            <w:pPr>
              <w:pStyle w:val="null3"/>
            </w:pPr>
            <w:r>
              <w:rPr>
                <w:rFonts w:ascii="仿宋_GB2312" w:hAnsi="仿宋_GB2312" w:cs="仿宋_GB2312" w:eastAsia="仿宋_GB2312"/>
              </w:rPr>
              <w:t>现场检查</w:t>
            </w:r>
          </w:p>
        </w:tc>
        <w:tc>
          <w:tcPr>
            <w:tcW w:type="dxa" w:w="2076"/>
          </w:tcPr>
          <w:p>
            <w:pPr>
              <w:pStyle w:val="null3"/>
            </w:pPr>
            <w:r>
              <w:rPr>
                <w:rFonts w:ascii="仿宋_GB2312" w:hAnsi="仿宋_GB2312" w:cs="仿宋_GB2312" w:eastAsia="仿宋_GB2312"/>
              </w:rPr>
              <w:t xml:space="preserve"> </w:t>
            </w:r>
          </w:p>
        </w:tc>
      </w:tr>
      <w:tr>
        <w:tc>
          <w:tcPr>
            <w:tcW w:type="dxa" w:w="2076"/>
            <w:vMerge w:val="restart"/>
          </w:tcPr>
          <w:p>
            <w:pPr>
              <w:pStyle w:val="null3"/>
            </w:pPr>
            <w:r>
              <w:rPr>
                <w:rFonts w:ascii="仿宋_GB2312" w:hAnsi="仿宋_GB2312" w:cs="仿宋_GB2312" w:eastAsia="仿宋_GB2312"/>
              </w:rPr>
              <w:t>环境卫生（保洁工作）（15分）</w:t>
            </w:r>
          </w:p>
        </w:tc>
        <w:tc>
          <w:tcPr>
            <w:tcW w:type="dxa" w:w="2076"/>
          </w:tcPr>
          <w:p>
            <w:pPr>
              <w:pStyle w:val="null3"/>
            </w:pPr>
            <w:r>
              <w:rPr>
                <w:rFonts w:ascii="仿宋_GB2312" w:hAnsi="仿宋_GB2312" w:cs="仿宋_GB2312" w:eastAsia="仿宋_GB2312"/>
              </w:rPr>
              <w:t>病区环境：</w:t>
            </w:r>
          </w:p>
          <w:p>
            <w:pPr>
              <w:pStyle w:val="null3"/>
              <w:numPr>
                <w:ilvl w:val="0"/>
                <w:numId w:val="1"/>
              </w:numPr>
            </w:pPr>
            <w:r>
              <w:rPr>
                <w:rFonts w:ascii="仿宋_GB2312" w:hAnsi="仿宋_GB2312" w:cs="仿宋_GB2312" w:eastAsia="仿宋_GB2312"/>
              </w:rPr>
              <w:t>地板每天拖1次；</w:t>
            </w:r>
          </w:p>
          <w:p>
            <w:pPr>
              <w:pStyle w:val="null3"/>
              <w:numPr>
                <w:ilvl w:val="0"/>
                <w:numId w:val="1"/>
              </w:numPr>
            </w:pPr>
            <w:r>
              <w:rPr>
                <w:rFonts w:ascii="仿宋_GB2312" w:hAnsi="仿宋_GB2312" w:cs="仿宋_GB2312" w:eastAsia="仿宋_GB2312"/>
              </w:rPr>
              <w:t>病区各角落每天清洗1次；</w:t>
            </w:r>
          </w:p>
          <w:p>
            <w:pPr>
              <w:pStyle w:val="null3"/>
              <w:numPr>
                <w:ilvl w:val="0"/>
                <w:numId w:val="1"/>
              </w:numPr>
            </w:pPr>
            <w:r>
              <w:rPr>
                <w:rFonts w:ascii="仿宋_GB2312" w:hAnsi="仿宋_GB2312" w:cs="仿宋_GB2312" w:eastAsia="仿宋_GB2312"/>
              </w:rPr>
              <w:t>患者床单衣物及时进行清洁及消毒每周2次；</w:t>
            </w:r>
          </w:p>
          <w:p>
            <w:pPr>
              <w:pStyle w:val="null3"/>
            </w:pPr>
            <w:r>
              <w:rPr>
                <w:rFonts w:ascii="仿宋_GB2312" w:hAnsi="仿宋_GB2312" w:cs="仿宋_GB2312" w:eastAsia="仿宋_GB2312"/>
              </w:rPr>
              <w:t>（4）每2周定期对病区环境进行消毒工作。</w:t>
            </w:r>
          </w:p>
        </w:tc>
        <w:tc>
          <w:tcPr>
            <w:tcW w:type="dxa" w:w="2076"/>
          </w:tcPr>
          <w:p>
            <w:pPr>
              <w:pStyle w:val="null3"/>
            </w:pPr>
            <w:r>
              <w:rPr>
                <w:rFonts w:ascii="仿宋_GB2312" w:hAnsi="仿宋_GB2312" w:cs="仿宋_GB2312" w:eastAsia="仿宋_GB2312"/>
              </w:rPr>
              <w:t>现场检查，询问病区科室负责人及护士长</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门诊大楼：</w:t>
            </w:r>
          </w:p>
          <w:p>
            <w:pPr>
              <w:pStyle w:val="null3"/>
              <w:numPr>
                <w:ilvl w:val="0"/>
                <w:numId w:val="1"/>
              </w:numPr>
            </w:pPr>
            <w:r>
              <w:rPr>
                <w:rFonts w:ascii="仿宋_GB2312" w:hAnsi="仿宋_GB2312" w:cs="仿宋_GB2312" w:eastAsia="仿宋_GB2312"/>
              </w:rPr>
              <w:t>地板清洗每日2次保持干净、清洁、无垃圾；</w:t>
            </w:r>
          </w:p>
          <w:p>
            <w:pPr>
              <w:pStyle w:val="null3"/>
            </w:pPr>
            <w:r>
              <w:rPr>
                <w:rFonts w:ascii="仿宋_GB2312" w:hAnsi="仿宋_GB2312" w:cs="仿宋_GB2312" w:eastAsia="仿宋_GB2312"/>
              </w:rPr>
              <w:t>（2）墙体无蜘蛛网；</w:t>
            </w:r>
          </w:p>
          <w:p>
            <w:pPr>
              <w:pStyle w:val="null3"/>
            </w:pPr>
            <w:r>
              <w:rPr>
                <w:rFonts w:ascii="仿宋_GB2312" w:hAnsi="仿宋_GB2312" w:cs="仿宋_GB2312" w:eastAsia="仿宋_GB2312"/>
              </w:rPr>
              <w:t>（3）各角落手摸无明显灰尘、张贴等污迹；</w:t>
            </w:r>
          </w:p>
          <w:p>
            <w:pPr>
              <w:pStyle w:val="null3"/>
            </w:pPr>
            <w:r>
              <w:rPr>
                <w:rFonts w:ascii="仿宋_GB2312" w:hAnsi="仿宋_GB2312" w:cs="仿宋_GB2312" w:eastAsia="仿宋_GB2312"/>
              </w:rPr>
              <w:t>（4）门/窗/玻璃等每日清洗1次干净、明亮、无污渍、现场检查，询问病区科室负责人及护士长现场检查，询问病区科室负责人及护士长无水迹；现场检查，询问病区科室负责人及护士长；</w:t>
            </w:r>
          </w:p>
          <w:p>
            <w:pPr>
              <w:pStyle w:val="null3"/>
            </w:pPr>
            <w:r>
              <w:rPr>
                <w:rFonts w:ascii="仿宋_GB2312" w:hAnsi="仿宋_GB2312" w:cs="仿宋_GB2312" w:eastAsia="仿宋_GB2312"/>
              </w:rPr>
              <w:t>（5）办公环境是否保持干净、清洁。</w:t>
            </w:r>
          </w:p>
        </w:tc>
        <w:tc>
          <w:tcPr>
            <w:tcW w:type="dxa" w:w="2076"/>
          </w:tcPr>
          <w:p>
            <w:pPr>
              <w:pStyle w:val="null3"/>
            </w:pPr>
            <w:r>
              <w:rPr>
                <w:rFonts w:ascii="仿宋_GB2312" w:hAnsi="仿宋_GB2312" w:cs="仿宋_GB2312" w:eastAsia="仿宋_GB2312"/>
              </w:rPr>
              <w:t>现场检查</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卫生间及浴室：（含水龙头、洗手池、台面、马桶、地面）冲洗、擦拭、消毒，每天2次。要做到</w:t>
            </w:r>
          </w:p>
          <w:p>
            <w:pPr>
              <w:pStyle w:val="null3"/>
            </w:pPr>
            <w:r>
              <w:rPr>
                <w:rFonts w:ascii="仿宋_GB2312" w:hAnsi="仿宋_GB2312" w:cs="仿宋_GB2312" w:eastAsia="仿宋_GB2312"/>
              </w:rPr>
              <w:t>（1）无异味、无污垢；</w:t>
            </w:r>
          </w:p>
          <w:p>
            <w:pPr>
              <w:pStyle w:val="null3"/>
            </w:pPr>
            <w:r>
              <w:rPr>
                <w:rFonts w:ascii="仿宋_GB2312" w:hAnsi="仿宋_GB2312" w:cs="仿宋_GB2312" w:eastAsia="仿宋_GB2312"/>
              </w:rPr>
              <w:t>（2）垃圾袋定时更换；</w:t>
            </w:r>
          </w:p>
          <w:p>
            <w:pPr>
              <w:pStyle w:val="null3"/>
            </w:pPr>
            <w:r>
              <w:rPr>
                <w:rFonts w:ascii="仿宋_GB2312" w:hAnsi="仿宋_GB2312" w:cs="仿宋_GB2312" w:eastAsia="仿宋_GB2312"/>
              </w:rPr>
              <w:t>（3）水盆洁具无污渍、地面无积水、照明通风设备良好。</w:t>
            </w:r>
          </w:p>
        </w:tc>
        <w:tc>
          <w:tcPr>
            <w:tcW w:type="dxa" w:w="2076"/>
          </w:tcPr>
          <w:p>
            <w:pPr>
              <w:pStyle w:val="null3"/>
            </w:pPr>
            <w:r>
              <w:rPr>
                <w:rFonts w:ascii="仿宋_GB2312" w:hAnsi="仿宋_GB2312" w:cs="仿宋_GB2312" w:eastAsia="仿宋_GB2312"/>
              </w:rPr>
              <w:t>现场检查</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电梯：除尘、擦拭每天2次，要求无烟蒂、无划痕、无灰尘、无污迹。</w:t>
            </w:r>
          </w:p>
        </w:tc>
        <w:tc>
          <w:tcPr>
            <w:tcW w:type="dxa" w:w="2076"/>
          </w:tcPr>
          <w:p>
            <w:pPr>
              <w:pStyle w:val="null3"/>
            </w:pPr>
            <w:r>
              <w:rPr>
                <w:rFonts w:ascii="仿宋_GB2312" w:hAnsi="仿宋_GB2312" w:cs="仿宋_GB2312" w:eastAsia="仿宋_GB2312"/>
              </w:rPr>
              <w:t>现场检查</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屋面：无杂草、无异物、排水通畅。</w:t>
            </w:r>
          </w:p>
        </w:tc>
        <w:tc>
          <w:tcPr>
            <w:tcW w:type="dxa" w:w="2076"/>
          </w:tcPr>
          <w:p>
            <w:pPr>
              <w:pStyle w:val="null3"/>
            </w:pPr>
            <w:r>
              <w:rPr>
                <w:rFonts w:ascii="仿宋_GB2312" w:hAnsi="仿宋_GB2312" w:cs="仿宋_GB2312" w:eastAsia="仿宋_GB2312"/>
              </w:rPr>
              <w:t>现场检查</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其他公共场所：</w:t>
            </w:r>
          </w:p>
          <w:p>
            <w:pPr>
              <w:pStyle w:val="null3"/>
            </w:pPr>
            <w:r>
              <w:rPr>
                <w:rFonts w:ascii="仿宋_GB2312" w:hAnsi="仿宋_GB2312" w:cs="仿宋_GB2312" w:eastAsia="仿宋_GB2312"/>
              </w:rPr>
              <w:t>（1）院内地板，落叶等每天2次拖尘，要求及时清理，保持干净，整洁；（2）垃圾箱清倒、清洗、消毒要求每天2次及时清理，要日产日清，表面无明显污垢、异味；（3）空调过滤网：病区每月清洗一次，辅助科室2个月一次，行政办公楼三个月一次，卫生间排气扇每月一次。（4）其他环境每天要求1次，要保证干净，清洁干爽、无异味，并按要求进行消毒。</w:t>
            </w:r>
          </w:p>
        </w:tc>
        <w:tc>
          <w:tcPr>
            <w:tcW w:type="dxa" w:w="2076"/>
          </w:tcPr>
          <w:p>
            <w:pPr>
              <w:pStyle w:val="null3"/>
            </w:pPr>
            <w:r>
              <w:rPr>
                <w:rFonts w:ascii="仿宋_GB2312" w:hAnsi="仿宋_GB2312" w:cs="仿宋_GB2312" w:eastAsia="仿宋_GB2312"/>
              </w:rPr>
              <w:t>现场检查</w:t>
            </w:r>
          </w:p>
        </w:tc>
        <w:tc>
          <w:tcPr>
            <w:tcW w:type="dxa" w:w="2076"/>
          </w:tcPr>
          <w:p>
            <w:pPr>
              <w:pStyle w:val="null3"/>
            </w:pPr>
            <w:r>
              <w:rPr>
                <w:rFonts w:ascii="仿宋_GB2312" w:hAnsi="仿宋_GB2312" w:cs="仿宋_GB2312" w:eastAsia="仿宋_GB2312"/>
              </w:rPr>
              <w:t xml:space="preserve"> </w:t>
            </w:r>
          </w:p>
        </w:tc>
      </w:tr>
      <w:tr>
        <w:tc>
          <w:tcPr>
            <w:tcW w:type="dxa" w:w="2076"/>
          </w:tcPr>
          <w:p>
            <w:pPr>
              <w:pStyle w:val="null3"/>
            </w:pPr>
            <w:r>
              <w:rPr>
                <w:rFonts w:ascii="仿宋_GB2312" w:hAnsi="仿宋_GB2312" w:cs="仿宋_GB2312" w:eastAsia="仿宋_GB2312"/>
              </w:rPr>
              <w:t>消防安全考核（10分）</w:t>
            </w:r>
          </w:p>
        </w:tc>
        <w:tc>
          <w:tcPr>
            <w:tcW w:type="dxa" w:w="2076"/>
          </w:tcPr>
          <w:p>
            <w:pPr>
              <w:pStyle w:val="null3"/>
            </w:pPr>
            <w:r>
              <w:rPr>
                <w:rFonts w:ascii="仿宋_GB2312" w:hAnsi="仿宋_GB2312" w:cs="仿宋_GB2312" w:eastAsia="仿宋_GB2312"/>
              </w:rPr>
              <w:t>1.消防设施配置与维护</w:t>
            </w:r>
          </w:p>
          <w:p>
            <w:pPr>
              <w:pStyle w:val="null3"/>
            </w:pPr>
            <w:r>
              <w:rPr>
                <w:rFonts w:ascii="仿宋_GB2312" w:hAnsi="仿宋_GB2312" w:cs="仿宋_GB2312" w:eastAsia="仿宋_GB2312"/>
              </w:rPr>
              <w:t>- 灭火器、消防栓、烟感报警器等设施按规范配置，且在有效期内；</w:t>
            </w:r>
          </w:p>
          <w:p>
            <w:pPr>
              <w:pStyle w:val="null3"/>
            </w:pPr>
            <w:r>
              <w:rPr>
                <w:rFonts w:ascii="仿宋_GB2312" w:hAnsi="仿宋_GB2312" w:cs="仿宋_GB2312" w:eastAsia="仿宋_GB2312"/>
              </w:rPr>
              <w:t>- 消防通道、安全出口保持畅通，无堆放杂物，标识清晰；</w:t>
            </w:r>
          </w:p>
          <w:p>
            <w:pPr>
              <w:pStyle w:val="null3"/>
            </w:pPr>
            <w:r>
              <w:rPr>
                <w:rFonts w:ascii="仿宋_GB2312" w:hAnsi="仿宋_GB2312" w:cs="仿宋_GB2312" w:eastAsia="仿宋_GB2312"/>
              </w:rPr>
              <w:t>- 应急照明、疏散指示标志完好，断电后能正常启动；</w:t>
            </w:r>
          </w:p>
          <w:p>
            <w:pPr>
              <w:pStyle w:val="null3"/>
            </w:pPr>
            <w:r>
              <w:rPr>
                <w:rFonts w:ascii="仿宋_GB2312" w:hAnsi="仿宋_GB2312" w:cs="仿宋_GB2312" w:eastAsia="仿宋_GB2312"/>
              </w:rPr>
              <w:t>- 定期开展消防设施检查（每月至少1次），有完整记录。</w:t>
            </w:r>
          </w:p>
          <w:p>
            <w:pPr>
              <w:pStyle w:val="null3"/>
            </w:pPr>
            <w:r>
              <w:rPr>
                <w:rFonts w:ascii="仿宋_GB2312" w:hAnsi="仿宋_GB2312" w:cs="仿宋_GB2312" w:eastAsia="仿宋_GB2312"/>
              </w:rPr>
              <w:t>2.消防管理与应急能力</w:t>
            </w:r>
          </w:p>
          <w:p>
            <w:pPr>
              <w:pStyle w:val="null3"/>
            </w:pPr>
            <w:r>
              <w:rPr>
                <w:rFonts w:ascii="仿宋_GB2312" w:hAnsi="仿宋_GB2312" w:cs="仿宋_GB2312" w:eastAsia="仿宋_GB2312"/>
              </w:rPr>
              <w:t>- 消控室双人持证上岗值班、制定针对精神专科的消防应急预案（如患者疏散方案），每年至少演练2次；</w:t>
            </w:r>
          </w:p>
          <w:p>
            <w:pPr>
              <w:pStyle w:val="null3"/>
            </w:pPr>
            <w:r>
              <w:rPr>
                <w:rFonts w:ascii="仿宋_GB2312" w:hAnsi="仿宋_GB2312" w:cs="仿宋_GB2312" w:eastAsia="仿宋_GB2312"/>
              </w:rPr>
              <w:t>- 物业人员掌握基本消防操作（如使用灭火器、报警流程），考核合格率100%；</w:t>
            </w:r>
          </w:p>
          <w:p>
            <w:pPr>
              <w:pStyle w:val="null3"/>
            </w:pPr>
            <w:r>
              <w:rPr>
                <w:rFonts w:ascii="仿宋_GB2312" w:hAnsi="仿宋_GB2312" w:cs="仿宋_GB2312" w:eastAsia="仿宋_GB2312"/>
              </w:rPr>
              <w:t>- 对患者活动区域的用火、用电（如插座、电器）严格管理，无违规现象。</w:t>
            </w:r>
          </w:p>
          <w:p>
            <w:pPr>
              <w:pStyle w:val="null3"/>
            </w:pPr>
            <w:r>
              <w:rPr>
                <w:rFonts w:ascii="仿宋_GB2312" w:hAnsi="仿宋_GB2312" w:cs="仿宋_GB2312" w:eastAsia="仿宋_GB2312"/>
              </w:rPr>
              <w:t>3.隐患排查与整改</w:t>
            </w:r>
          </w:p>
          <w:p>
            <w:pPr>
              <w:pStyle w:val="null3"/>
            </w:pPr>
            <w:r>
              <w:rPr>
                <w:rFonts w:ascii="仿宋_GB2312" w:hAnsi="仿宋_GB2312" w:cs="仿宋_GB2312" w:eastAsia="仿宋_GB2312"/>
              </w:rPr>
              <w:t>- 定期排查消防隐患（每周至少1次），建立台账；</w:t>
            </w:r>
          </w:p>
          <w:p>
            <w:pPr>
              <w:pStyle w:val="null3"/>
            </w:pPr>
            <w:r>
              <w:rPr>
                <w:rFonts w:ascii="仿宋_GB2312" w:hAnsi="仿宋_GB2312" w:cs="仿宋_GB2312" w:eastAsia="仿宋_GB2312"/>
              </w:rPr>
              <w:t>- 发现隐患后及时整改，整改率100%；</w:t>
            </w:r>
          </w:p>
          <w:p>
            <w:pPr>
              <w:pStyle w:val="null3"/>
            </w:pPr>
            <w:r>
              <w:rPr>
                <w:rFonts w:ascii="仿宋_GB2312" w:hAnsi="仿宋_GB2312" w:cs="仿宋_GB2312" w:eastAsia="仿宋_GB2312"/>
              </w:rPr>
              <w:t>- 无因管理疏漏导致的消防事故。</w:t>
            </w:r>
          </w:p>
        </w:tc>
        <w:tc>
          <w:tcPr>
            <w:tcW w:type="dxa" w:w="2076"/>
          </w:tcPr>
          <w:p>
            <w:pPr>
              <w:pStyle w:val="null3"/>
            </w:pPr>
            <w:r>
              <w:rPr>
                <w:rFonts w:ascii="仿宋_GB2312" w:hAnsi="仿宋_GB2312" w:cs="仿宋_GB2312" w:eastAsia="仿宋_GB2312"/>
              </w:rPr>
              <w:t>实地现场检查及查看相关资料</w:t>
            </w:r>
          </w:p>
        </w:tc>
        <w:tc>
          <w:tcPr>
            <w:tcW w:type="dxa" w:w="2076"/>
          </w:tcPr>
          <w:p>
            <w:pPr>
              <w:pStyle w:val="null3"/>
            </w:pPr>
            <w:r>
              <w:rPr>
                <w:rFonts w:ascii="仿宋_GB2312" w:hAnsi="仿宋_GB2312" w:cs="仿宋_GB2312" w:eastAsia="仿宋_GB2312"/>
              </w:rPr>
              <w:t xml:space="preserve"> </w:t>
            </w:r>
          </w:p>
        </w:tc>
      </w:tr>
      <w:tr>
        <w:tc>
          <w:tcPr>
            <w:tcW w:type="dxa" w:w="2076"/>
          </w:tcPr>
          <w:p>
            <w:pPr>
              <w:pStyle w:val="null3"/>
            </w:pPr>
            <w:r>
              <w:rPr>
                <w:rFonts w:ascii="仿宋_GB2312" w:hAnsi="仿宋_GB2312" w:cs="仿宋_GB2312" w:eastAsia="仿宋_GB2312"/>
              </w:rPr>
              <w:t>治安安全考核（10分）</w:t>
            </w:r>
          </w:p>
        </w:tc>
        <w:tc>
          <w:tcPr>
            <w:tcW w:type="dxa" w:w="2076"/>
          </w:tcPr>
          <w:p>
            <w:pPr>
              <w:pStyle w:val="null3"/>
            </w:pPr>
            <w:r>
              <w:rPr>
                <w:rFonts w:ascii="仿宋_GB2312" w:hAnsi="仿宋_GB2312" w:cs="仿宋_GB2312" w:eastAsia="仿宋_GB2312"/>
              </w:rPr>
              <w:t>1.治安防范措施</w:t>
            </w:r>
          </w:p>
          <w:p>
            <w:pPr>
              <w:pStyle w:val="null3"/>
            </w:pPr>
            <w:r>
              <w:rPr>
                <w:rFonts w:ascii="仿宋_GB2312" w:hAnsi="仿宋_GB2312" w:cs="仿宋_GB2312" w:eastAsia="仿宋_GB2312"/>
              </w:rPr>
              <w:t>- 院区出入口24小时值守，外来人员登记、核实制度严格执行；</w:t>
            </w:r>
          </w:p>
          <w:p>
            <w:pPr>
              <w:pStyle w:val="null3"/>
            </w:pPr>
            <w:r>
              <w:rPr>
                <w:rFonts w:ascii="仿宋_GB2312" w:hAnsi="仿宋_GB2312" w:cs="仿宋_GB2312" w:eastAsia="仿宋_GB2312"/>
              </w:rPr>
              <w:t>- 公共区域（走廊、楼梯、活动区）安装监控，覆盖无死角，设备正常运行；</w:t>
            </w:r>
          </w:p>
          <w:p>
            <w:pPr>
              <w:pStyle w:val="null3"/>
            </w:pPr>
            <w:r>
              <w:rPr>
                <w:rFonts w:ascii="仿宋_GB2312" w:hAnsi="仿宋_GB2312" w:cs="仿宋_GB2312" w:eastAsia="仿宋_GB2312"/>
              </w:rPr>
              <w:t>- 对患者可能接触的危险物品（如刀具、绳索）严格管控，防止流入院区。</w:t>
            </w:r>
          </w:p>
          <w:p>
            <w:pPr>
              <w:pStyle w:val="null3"/>
            </w:pPr>
            <w:r>
              <w:rPr>
                <w:rFonts w:ascii="仿宋_GB2312" w:hAnsi="仿宋_GB2312" w:cs="仿宋_GB2312" w:eastAsia="仿宋_GB2312"/>
              </w:rPr>
              <w:t>2.应急处置与秩序维护</w:t>
            </w:r>
          </w:p>
          <w:p>
            <w:pPr>
              <w:pStyle w:val="null3"/>
            </w:pPr>
            <w:r>
              <w:rPr>
                <w:rFonts w:ascii="仿宋_GB2312" w:hAnsi="仿宋_GB2312" w:cs="仿宋_GB2312" w:eastAsia="仿宋_GB2312"/>
              </w:rPr>
              <w:t>- 制定治安突发事件预案（如患者冲突、外逃），物业人员能快速响应；</w:t>
            </w:r>
          </w:p>
          <w:p>
            <w:pPr>
              <w:pStyle w:val="null3"/>
            </w:pPr>
            <w:r>
              <w:rPr>
                <w:rFonts w:ascii="仿宋_GB2312" w:hAnsi="仿宋_GB2312" w:cs="仿宋_GB2312" w:eastAsia="仿宋_GB2312"/>
              </w:rPr>
              <w:t>- 协助医护人员维护患者活动秩序，无因管理不当引发的治安事件；</w:t>
            </w:r>
          </w:p>
          <w:p>
            <w:pPr>
              <w:pStyle w:val="null3"/>
            </w:pPr>
            <w:r>
              <w:rPr>
                <w:rFonts w:ascii="仿宋_GB2312" w:hAnsi="仿宋_GB2312" w:cs="仿宋_GB2312" w:eastAsia="仿宋_GB2312"/>
              </w:rPr>
              <w:t>- 与当地派出所联动机制畅通，遇紧急情况能及时求助。</w:t>
            </w:r>
          </w:p>
          <w:p>
            <w:pPr>
              <w:pStyle w:val="null3"/>
            </w:pPr>
            <w:r>
              <w:rPr>
                <w:rFonts w:ascii="仿宋_GB2312" w:hAnsi="仿宋_GB2312" w:cs="仿宋_GB2312" w:eastAsia="仿宋_GB2312"/>
              </w:rPr>
              <w:t>3.日常管理记录</w:t>
            </w:r>
          </w:p>
          <w:p>
            <w:pPr>
              <w:pStyle w:val="null3"/>
            </w:pPr>
            <w:r>
              <w:rPr>
                <w:rFonts w:ascii="仿宋_GB2312" w:hAnsi="仿宋_GB2312" w:cs="仿宋_GB2312" w:eastAsia="仿宋_GB2312"/>
              </w:rPr>
              <w:t>- 值班记录、巡逻记录（每日至少3次）完整规范；</w:t>
            </w:r>
          </w:p>
          <w:p>
            <w:pPr>
              <w:pStyle w:val="null3"/>
            </w:pPr>
            <w:r>
              <w:rPr>
                <w:rFonts w:ascii="仿宋_GB2312" w:hAnsi="仿宋_GB2312" w:cs="仿宋_GB2312" w:eastAsia="仿宋_GB2312"/>
              </w:rPr>
              <w:t>- 治安事件（如纠纷、异常情况）处理记录详实，无隐瞒。</w:t>
            </w:r>
          </w:p>
        </w:tc>
        <w:tc>
          <w:tcPr>
            <w:tcW w:type="dxa" w:w="2076"/>
          </w:tcPr>
          <w:p>
            <w:pPr>
              <w:pStyle w:val="null3"/>
            </w:pPr>
            <w:r>
              <w:rPr>
                <w:rFonts w:ascii="仿宋_GB2312" w:hAnsi="仿宋_GB2312" w:cs="仿宋_GB2312" w:eastAsia="仿宋_GB2312"/>
              </w:rPr>
              <w:t>实地现场检查及查看相关资料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val="restart"/>
          </w:tcPr>
          <w:p>
            <w:pPr>
              <w:pStyle w:val="null3"/>
            </w:pPr>
            <w:r>
              <w:rPr>
                <w:rFonts w:ascii="仿宋_GB2312" w:hAnsi="仿宋_GB2312" w:cs="仿宋_GB2312" w:eastAsia="仿宋_GB2312"/>
              </w:rPr>
              <w:t>设备维护保养工作（13分）</w:t>
            </w:r>
          </w:p>
        </w:tc>
        <w:tc>
          <w:tcPr>
            <w:tcW w:type="dxa" w:w="2076"/>
          </w:tcPr>
          <w:p>
            <w:pPr>
              <w:pStyle w:val="null3"/>
            </w:pPr>
            <w:r>
              <w:rPr>
                <w:rFonts w:ascii="仿宋_GB2312" w:hAnsi="仿宋_GB2312" w:cs="仿宋_GB2312" w:eastAsia="仿宋_GB2312"/>
              </w:rPr>
              <w:t>值班要求：</w:t>
            </w:r>
          </w:p>
          <w:p>
            <w:pPr>
              <w:pStyle w:val="null3"/>
            </w:pPr>
            <w:r>
              <w:rPr>
                <w:rFonts w:ascii="仿宋_GB2312" w:hAnsi="仿宋_GB2312" w:cs="仿宋_GB2312" w:eastAsia="仿宋_GB2312"/>
              </w:rPr>
              <w:t>（1）重要设备落实值班制度，安排人员进行值守；</w:t>
            </w:r>
          </w:p>
          <w:p>
            <w:pPr>
              <w:pStyle w:val="null3"/>
            </w:pPr>
            <w:r>
              <w:rPr>
                <w:rFonts w:ascii="仿宋_GB2312" w:hAnsi="仿宋_GB2312" w:cs="仿宋_GB2312" w:eastAsia="仿宋_GB2312"/>
              </w:rPr>
              <w:t>（2）做好设备运行记录。</w:t>
            </w:r>
          </w:p>
        </w:tc>
        <w:tc>
          <w:tcPr>
            <w:tcW w:type="dxa" w:w="2076"/>
          </w:tcPr>
          <w:p>
            <w:pPr>
              <w:pStyle w:val="null3"/>
            </w:pPr>
            <w:r>
              <w:rPr>
                <w:rFonts w:ascii="仿宋_GB2312" w:hAnsi="仿宋_GB2312" w:cs="仿宋_GB2312" w:eastAsia="仿宋_GB2312"/>
              </w:rPr>
              <w:t>现场检查，查看相关资料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设备定期维护保养：</w:t>
            </w:r>
          </w:p>
          <w:p>
            <w:pPr>
              <w:pStyle w:val="null3"/>
            </w:pPr>
            <w:r>
              <w:rPr>
                <w:rFonts w:ascii="仿宋_GB2312" w:hAnsi="仿宋_GB2312" w:cs="仿宋_GB2312" w:eastAsia="仿宋_GB2312"/>
              </w:rPr>
              <w:t>（1）对供配电、供水、发电机等项目，必须实行定期维修、保养；</w:t>
            </w:r>
          </w:p>
          <w:p>
            <w:pPr>
              <w:pStyle w:val="null3"/>
            </w:pPr>
            <w:r>
              <w:rPr>
                <w:rFonts w:ascii="仿宋_GB2312" w:hAnsi="仿宋_GB2312" w:cs="仿宋_GB2312" w:eastAsia="仿宋_GB2312"/>
              </w:rPr>
              <w:t>（2）因设备质量出现问题，影响正常使用，而发现问题不及时或未报告；</w:t>
            </w:r>
          </w:p>
          <w:p>
            <w:pPr>
              <w:pStyle w:val="null3"/>
            </w:pPr>
            <w:r>
              <w:rPr>
                <w:rFonts w:ascii="仿宋_GB2312" w:hAnsi="仿宋_GB2312" w:cs="仿宋_GB2312" w:eastAsia="仿宋_GB2312"/>
              </w:rPr>
              <w:t>（3）因对设备保养不到位或保养失误，导致设备丧失功能和影响使用年限；</w:t>
            </w:r>
          </w:p>
          <w:p>
            <w:pPr>
              <w:pStyle w:val="null3"/>
            </w:pPr>
            <w:r>
              <w:rPr>
                <w:rFonts w:ascii="仿宋_GB2312" w:hAnsi="仿宋_GB2312" w:cs="仿宋_GB2312" w:eastAsia="仿宋_GB2312"/>
              </w:rPr>
              <w:t>（4）不能按质完成设备维修；</w:t>
            </w:r>
          </w:p>
          <w:p>
            <w:pPr>
              <w:pStyle w:val="null3"/>
            </w:pPr>
            <w:r>
              <w:rPr>
                <w:rFonts w:ascii="仿宋_GB2312" w:hAnsi="仿宋_GB2312" w:cs="仿宋_GB2312" w:eastAsia="仿宋_GB2312"/>
              </w:rPr>
              <w:t>（5）保养维修记录不完善；</w:t>
            </w:r>
          </w:p>
          <w:p>
            <w:pPr>
              <w:pStyle w:val="null3"/>
            </w:pPr>
            <w:r>
              <w:rPr>
                <w:rFonts w:ascii="仿宋_GB2312" w:hAnsi="仿宋_GB2312" w:cs="仿宋_GB2312" w:eastAsia="仿宋_GB2312"/>
              </w:rPr>
              <w:t>（6）第三方维护保养机构或人员资质需符合标准。</w:t>
            </w:r>
          </w:p>
        </w:tc>
        <w:tc>
          <w:tcPr>
            <w:tcW w:type="dxa" w:w="2076"/>
          </w:tcPr>
          <w:p>
            <w:pPr>
              <w:pStyle w:val="null3"/>
            </w:pPr>
            <w:r>
              <w:rPr>
                <w:rFonts w:ascii="仿宋_GB2312" w:hAnsi="仿宋_GB2312" w:cs="仿宋_GB2312" w:eastAsia="仿宋_GB2312"/>
              </w:rPr>
              <w:t>现场检查，查看相关资料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零星修缮：</w:t>
            </w:r>
          </w:p>
          <w:p>
            <w:pPr>
              <w:pStyle w:val="null3"/>
            </w:pPr>
            <w:r>
              <w:rPr>
                <w:rFonts w:ascii="仿宋_GB2312" w:hAnsi="仿宋_GB2312" w:cs="仿宋_GB2312" w:eastAsia="仿宋_GB2312"/>
              </w:rPr>
              <w:t>（1）有完整的维修记录；</w:t>
            </w:r>
          </w:p>
          <w:p>
            <w:pPr>
              <w:pStyle w:val="null3"/>
            </w:pPr>
            <w:r>
              <w:rPr>
                <w:rFonts w:ascii="仿宋_GB2312" w:hAnsi="仿宋_GB2312" w:cs="仿宋_GB2312" w:eastAsia="仿宋_GB2312"/>
              </w:rPr>
              <w:t>（2）能提供完整的维修凭据；</w:t>
            </w:r>
          </w:p>
          <w:p>
            <w:pPr>
              <w:pStyle w:val="null3"/>
            </w:pPr>
            <w:r>
              <w:rPr>
                <w:rFonts w:ascii="仿宋_GB2312" w:hAnsi="仿宋_GB2312" w:cs="仿宋_GB2312" w:eastAsia="仿宋_GB2312"/>
              </w:rPr>
              <w:t>（3）在接到报修电话后急修10分钟内，一般维修20分钟内赶到现场；</w:t>
            </w:r>
          </w:p>
          <w:p>
            <w:pPr>
              <w:pStyle w:val="null3"/>
            </w:pPr>
            <w:r>
              <w:rPr>
                <w:rFonts w:ascii="仿宋_GB2312" w:hAnsi="仿宋_GB2312" w:cs="仿宋_GB2312" w:eastAsia="仿宋_GB2312"/>
              </w:rPr>
              <w:t>（4）维修合格率达95%以上；</w:t>
            </w:r>
          </w:p>
          <w:p>
            <w:pPr>
              <w:pStyle w:val="null3"/>
            </w:pPr>
            <w:r>
              <w:rPr>
                <w:rFonts w:ascii="仿宋_GB2312" w:hAnsi="仿宋_GB2312" w:cs="仿宋_GB2312" w:eastAsia="仿宋_GB2312"/>
              </w:rPr>
              <w:t>（5）更新配件后，返修率在两个月内不得超过5%；</w:t>
            </w:r>
          </w:p>
          <w:p>
            <w:pPr>
              <w:pStyle w:val="null3"/>
            </w:pPr>
            <w:r>
              <w:rPr>
                <w:rFonts w:ascii="仿宋_GB2312" w:hAnsi="仿宋_GB2312" w:cs="仿宋_GB2312" w:eastAsia="仿宋_GB2312"/>
              </w:rPr>
              <w:t>（6）维修满意率95分以上。</w:t>
            </w:r>
          </w:p>
        </w:tc>
        <w:tc>
          <w:tcPr>
            <w:tcW w:type="dxa" w:w="2076"/>
          </w:tcPr>
          <w:p>
            <w:pPr>
              <w:pStyle w:val="null3"/>
            </w:pPr>
            <w:r>
              <w:rPr>
                <w:rFonts w:ascii="仿宋_GB2312" w:hAnsi="仿宋_GB2312" w:cs="仿宋_GB2312" w:eastAsia="仿宋_GB2312"/>
              </w:rPr>
              <w:t>查看相关资料，并做满意度调查</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污水处理：</w:t>
            </w:r>
          </w:p>
          <w:p>
            <w:pPr>
              <w:pStyle w:val="null3"/>
            </w:pPr>
            <w:r>
              <w:rPr>
                <w:rFonts w:ascii="仿宋_GB2312" w:hAnsi="仿宋_GB2312" w:cs="仿宋_GB2312" w:eastAsia="仿宋_GB2312"/>
              </w:rPr>
              <w:t>（1）做好日常投药、记录等基础运行工作；</w:t>
            </w:r>
          </w:p>
          <w:p>
            <w:pPr>
              <w:pStyle w:val="null3"/>
            </w:pPr>
            <w:r>
              <w:rPr>
                <w:rFonts w:ascii="仿宋_GB2312" w:hAnsi="仿宋_GB2312" w:cs="仿宋_GB2312" w:eastAsia="仿宋_GB2312"/>
              </w:rPr>
              <w:t>（2）做好卫生保洁、设备检视和清洁等工作；</w:t>
            </w:r>
          </w:p>
          <w:p>
            <w:pPr>
              <w:pStyle w:val="null3"/>
            </w:pPr>
            <w:r>
              <w:rPr>
                <w:rFonts w:ascii="仿宋_GB2312" w:hAnsi="仿宋_GB2312" w:cs="仿宋_GB2312" w:eastAsia="仿宋_GB2312"/>
              </w:rPr>
              <w:t>（3）做好运行、设备等异常的上报工作。</w:t>
            </w:r>
          </w:p>
        </w:tc>
        <w:tc>
          <w:tcPr>
            <w:tcW w:type="dxa" w:w="2076"/>
          </w:tcPr>
          <w:p>
            <w:pPr>
              <w:pStyle w:val="null3"/>
            </w:pPr>
            <w:r>
              <w:rPr>
                <w:rFonts w:ascii="仿宋_GB2312" w:hAnsi="仿宋_GB2312" w:cs="仿宋_GB2312" w:eastAsia="仿宋_GB2312"/>
              </w:rPr>
              <w:t>现场检查，查看相关资料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val="restart"/>
          </w:tcPr>
          <w:p>
            <w:pPr>
              <w:pStyle w:val="null3"/>
            </w:pPr>
            <w:r>
              <w:rPr>
                <w:rFonts w:ascii="仿宋_GB2312" w:hAnsi="仿宋_GB2312" w:cs="仿宋_GB2312" w:eastAsia="仿宋_GB2312"/>
              </w:rPr>
              <w:t>后勤保障（8分）</w:t>
            </w:r>
          </w:p>
        </w:tc>
        <w:tc>
          <w:tcPr>
            <w:tcW w:type="dxa" w:w="2076"/>
          </w:tcPr>
          <w:p>
            <w:pPr>
              <w:pStyle w:val="null3"/>
            </w:pPr>
            <w:r>
              <w:rPr>
                <w:rFonts w:ascii="仿宋_GB2312" w:hAnsi="仿宋_GB2312" w:cs="仿宋_GB2312" w:eastAsia="仿宋_GB2312"/>
              </w:rPr>
              <w:t>垃圾处理：垃圾需日产日清或按规定清运。</w:t>
            </w:r>
          </w:p>
        </w:tc>
        <w:tc>
          <w:tcPr>
            <w:tcW w:type="dxa" w:w="2076"/>
          </w:tcPr>
          <w:p>
            <w:pPr>
              <w:pStyle w:val="null3"/>
            </w:pPr>
            <w:r>
              <w:rPr>
                <w:rFonts w:ascii="仿宋_GB2312" w:hAnsi="仿宋_GB2312" w:cs="仿宋_GB2312" w:eastAsia="仿宋_GB2312"/>
              </w:rPr>
              <w:t>现场检查</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专业消杀：</w:t>
            </w:r>
          </w:p>
          <w:p>
            <w:pPr>
              <w:pStyle w:val="null3"/>
            </w:pPr>
            <w:r>
              <w:rPr>
                <w:rFonts w:ascii="仿宋_GB2312" w:hAnsi="仿宋_GB2312" w:cs="仿宋_GB2312" w:eastAsia="仿宋_GB2312"/>
              </w:rPr>
              <w:t>（1）两周对医院进行全面消杀工作；</w:t>
            </w:r>
          </w:p>
          <w:p>
            <w:pPr>
              <w:pStyle w:val="null3"/>
            </w:pPr>
            <w:r>
              <w:rPr>
                <w:rFonts w:ascii="仿宋_GB2312" w:hAnsi="仿宋_GB2312" w:cs="仿宋_GB2312" w:eastAsia="仿宋_GB2312"/>
              </w:rPr>
              <w:t>（2）消杀工作记录完整齐全。</w:t>
            </w:r>
          </w:p>
        </w:tc>
        <w:tc>
          <w:tcPr>
            <w:tcW w:type="dxa" w:w="2076"/>
          </w:tcPr>
          <w:p>
            <w:pPr>
              <w:pStyle w:val="null3"/>
            </w:pPr>
            <w:r>
              <w:rPr>
                <w:rFonts w:ascii="仿宋_GB2312" w:hAnsi="仿宋_GB2312" w:cs="仿宋_GB2312" w:eastAsia="仿宋_GB2312"/>
              </w:rPr>
              <w:t>查看相关资料</w:t>
            </w:r>
          </w:p>
        </w:tc>
        <w:tc>
          <w:tcPr>
            <w:tcW w:type="dxa" w:w="2076"/>
          </w:tcPr>
          <w:p>
            <w:pPr>
              <w:pStyle w:val="null3"/>
            </w:pPr>
            <w:r>
              <w:rPr>
                <w:rFonts w:ascii="仿宋_GB2312" w:hAnsi="仿宋_GB2312" w:cs="仿宋_GB2312" w:eastAsia="仿宋_GB2312"/>
              </w:rPr>
              <w:t xml:space="preserve"> </w:t>
            </w:r>
          </w:p>
        </w:tc>
      </w:tr>
      <w:tr>
        <w:tc>
          <w:tcPr>
            <w:tcW w:type="dxa" w:w="2076"/>
            <w:vMerge/>
          </w:tcPr>
          <w:p/>
        </w:tc>
        <w:tc>
          <w:tcPr>
            <w:tcW w:type="dxa" w:w="2076"/>
          </w:tcPr>
          <w:p>
            <w:pPr>
              <w:pStyle w:val="null3"/>
            </w:pPr>
            <w:r>
              <w:rPr>
                <w:rFonts w:ascii="仿宋_GB2312" w:hAnsi="仿宋_GB2312" w:cs="仿宋_GB2312" w:eastAsia="仿宋_GB2312"/>
              </w:rPr>
              <w:t>应急能力：</w:t>
            </w:r>
          </w:p>
          <w:p>
            <w:pPr>
              <w:pStyle w:val="null3"/>
            </w:pPr>
            <w:r>
              <w:rPr>
                <w:rFonts w:ascii="仿宋_GB2312" w:hAnsi="仿宋_GB2312" w:cs="仿宋_GB2312" w:eastAsia="仿宋_GB2312"/>
              </w:rPr>
              <w:t>（1）及时制定或更新各类突发事件应急预案；</w:t>
            </w:r>
          </w:p>
          <w:p>
            <w:pPr>
              <w:pStyle w:val="null3"/>
            </w:pPr>
            <w:r>
              <w:rPr>
                <w:rFonts w:ascii="仿宋_GB2312" w:hAnsi="仿宋_GB2312" w:cs="仿宋_GB2312" w:eastAsia="仿宋_GB2312"/>
              </w:rPr>
              <w:t>（2）发生突发事件，安保人员或物业管理人员未能及时处理；</w:t>
            </w:r>
          </w:p>
          <w:p>
            <w:pPr>
              <w:pStyle w:val="null3"/>
            </w:pPr>
            <w:r>
              <w:rPr>
                <w:rFonts w:ascii="仿宋_GB2312" w:hAnsi="仿宋_GB2312" w:cs="仿宋_GB2312" w:eastAsia="仿宋_GB2312"/>
              </w:rPr>
              <w:t>（3）发生突发事件未能及时向医院办公室通报，并采取措施控制，影响医院正常运作；</w:t>
            </w:r>
          </w:p>
          <w:p>
            <w:pPr>
              <w:pStyle w:val="null3"/>
            </w:pPr>
            <w:r>
              <w:rPr>
                <w:rFonts w:ascii="仿宋_GB2312" w:hAnsi="仿宋_GB2312" w:cs="仿宋_GB2312" w:eastAsia="仿宋_GB2312"/>
              </w:rPr>
              <w:t>（4）服务过程中与第三方发生肢体冲突。</w:t>
            </w:r>
          </w:p>
        </w:tc>
        <w:tc>
          <w:tcPr>
            <w:tcW w:type="dxa" w:w="2076"/>
          </w:tcPr>
          <w:p>
            <w:pPr>
              <w:pStyle w:val="null3"/>
            </w:pPr>
            <w:r>
              <w:rPr>
                <w:rFonts w:ascii="仿宋_GB2312" w:hAnsi="仿宋_GB2312" w:cs="仿宋_GB2312" w:eastAsia="仿宋_GB2312"/>
              </w:rPr>
              <w:t>查看相关资料</w:t>
            </w:r>
          </w:p>
        </w:tc>
        <w:tc>
          <w:tcPr>
            <w:tcW w:type="dxa" w:w="2076"/>
          </w:tcPr>
          <w:p>
            <w:pPr>
              <w:pStyle w:val="null3"/>
            </w:pPr>
            <w:r>
              <w:rPr>
                <w:rFonts w:ascii="仿宋_GB2312" w:hAnsi="仿宋_GB2312" w:cs="仿宋_GB2312" w:eastAsia="仿宋_GB2312"/>
              </w:rPr>
              <w:t xml:space="preserve"> </w:t>
            </w:r>
          </w:p>
        </w:tc>
      </w:tr>
      <w:tr>
        <w:tc>
          <w:tcPr>
            <w:tcW w:type="dxa" w:w="2076"/>
          </w:tcPr>
          <w:p>
            <w:pPr>
              <w:pStyle w:val="null3"/>
            </w:pPr>
            <w:r>
              <w:rPr>
                <w:rFonts w:ascii="仿宋_GB2312" w:hAnsi="仿宋_GB2312" w:cs="仿宋_GB2312" w:eastAsia="仿宋_GB2312"/>
              </w:rPr>
              <w:t>食堂管理（4分）</w:t>
            </w:r>
          </w:p>
        </w:tc>
        <w:tc>
          <w:tcPr>
            <w:tcW w:type="dxa" w:w="2076"/>
          </w:tcPr>
          <w:p>
            <w:pPr>
              <w:pStyle w:val="null3"/>
            </w:pPr>
            <w:r>
              <w:rPr>
                <w:rFonts w:ascii="仿宋_GB2312" w:hAnsi="仿宋_GB2312" w:cs="仿宋_GB2312" w:eastAsia="仿宋_GB2312"/>
              </w:rPr>
              <w:t>管理情况：</w:t>
            </w:r>
          </w:p>
          <w:p>
            <w:pPr>
              <w:pStyle w:val="null3"/>
            </w:pPr>
            <w:r>
              <w:rPr>
                <w:rFonts w:ascii="仿宋_GB2312" w:hAnsi="仿宋_GB2312" w:cs="仿宋_GB2312" w:eastAsia="仿宋_GB2312"/>
              </w:rPr>
              <w:t>（1）每日三餐保持卫生干净，餐具清洁，消毒到位；排菜合理性尽量多样化，留样情况；</w:t>
            </w:r>
          </w:p>
          <w:p>
            <w:pPr>
              <w:pStyle w:val="null3"/>
            </w:pPr>
            <w:r>
              <w:rPr>
                <w:rFonts w:ascii="仿宋_GB2312" w:hAnsi="仿宋_GB2312" w:cs="仿宋_GB2312" w:eastAsia="仿宋_GB2312"/>
              </w:rPr>
              <w:t>（2）及时做好台账情况。</w:t>
            </w:r>
          </w:p>
        </w:tc>
        <w:tc>
          <w:tcPr>
            <w:tcW w:type="dxa" w:w="2076"/>
          </w:tcPr>
          <w:p>
            <w:pPr>
              <w:pStyle w:val="null3"/>
            </w:pPr>
            <w:r>
              <w:rPr>
                <w:rFonts w:ascii="仿宋_GB2312" w:hAnsi="仿宋_GB2312" w:cs="仿宋_GB2312" w:eastAsia="仿宋_GB2312"/>
              </w:rPr>
              <w:t xml:space="preserve"> </w:t>
            </w:r>
          </w:p>
        </w:tc>
        <w:tc>
          <w:tcPr>
            <w:tcW w:type="dxa" w:w="2076"/>
          </w:tcPr>
          <w:p>
            <w:pPr>
              <w:pStyle w:val="null3"/>
            </w:pPr>
            <w:r>
              <w:rPr>
                <w:rFonts w:ascii="仿宋_GB2312" w:hAnsi="仿宋_GB2312" w:cs="仿宋_GB2312" w:eastAsia="仿宋_GB2312"/>
              </w:rPr>
              <w:t xml:space="preserve"> </w:t>
            </w:r>
          </w:p>
        </w:tc>
      </w:tr>
      <w:tr>
        <w:tc>
          <w:tcPr>
            <w:tcW w:type="dxa" w:w="2076"/>
          </w:tcPr>
          <w:p>
            <w:pPr>
              <w:pStyle w:val="null3"/>
            </w:pPr>
            <w:r>
              <w:rPr>
                <w:rFonts w:ascii="仿宋_GB2312" w:hAnsi="仿宋_GB2312" w:cs="仿宋_GB2312" w:eastAsia="仿宋_GB2312"/>
              </w:rPr>
              <w:t>其他项目</w:t>
            </w:r>
          </w:p>
        </w:tc>
        <w:tc>
          <w:tcPr>
            <w:tcW w:type="dxa" w:w="2076"/>
          </w:tcPr>
          <w:p>
            <w:pPr>
              <w:pStyle w:val="null3"/>
            </w:pPr>
            <w:r>
              <w:rPr>
                <w:rFonts w:ascii="仿宋_GB2312" w:hAnsi="仿宋_GB2312" w:cs="仿宋_GB2312" w:eastAsia="仿宋_GB2312"/>
              </w:rPr>
              <w:t>上述细则中未列出，但因物业服务方主观原因，对医院工作造成负面后果或影响的项目。</w:t>
            </w:r>
          </w:p>
        </w:tc>
        <w:tc>
          <w:tcPr>
            <w:tcW w:type="dxa" w:w="2076"/>
          </w:tcPr>
          <w:p>
            <w:pPr>
              <w:pStyle w:val="null3"/>
            </w:pPr>
            <w:r>
              <w:rPr>
                <w:rFonts w:ascii="仿宋_GB2312" w:hAnsi="仿宋_GB2312" w:cs="仿宋_GB2312" w:eastAsia="仿宋_GB2312"/>
              </w:rPr>
              <w:t>决定权、解释权归院方</w:t>
            </w:r>
          </w:p>
        </w:tc>
        <w:tc>
          <w:tcPr>
            <w:tcW w:type="dxa" w:w="2076"/>
          </w:tcPr>
          <w:p>
            <w:pPr>
              <w:pStyle w:val="null3"/>
            </w:pPr>
            <w:r>
              <w:rPr>
                <w:rFonts w:ascii="仿宋_GB2312" w:hAnsi="仿宋_GB2312" w:cs="仿宋_GB2312" w:eastAsia="仿宋_GB2312"/>
              </w:rPr>
              <w:t xml:space="preserve"> </w:t>
            </w:r>
          </w:p>
        </w:tc>
      </w:tr>
    </w:tbl>
    <w:p>
      <w:pPr>
        <w:pStyle w:val="null3"/>
      </w:pPr>
      <w:r>
        <w:rPr>
          <w:rFonts w:ascii="仿宋_GB2312" w:hAnsi="仿宋_GB2312" w:cs="仿宋_GB2312" w:eastAsia="仿宋_GB2312"/>
        </w:rPr>
        <w:t>四、承包期限</w:t>
      </w:r>
    </w:p>
    <w:p>
      <w:pPr>
        <w:pStyle w:val="null3"/>
      </w:pPr>
      <w:r>
        <w:rPr>
          <w:rFonts w:ascii="仿宋_GB2312" w:hAnsi="仿宋_GB2312" w:cs="仿宋_GB2312" w:eastAsia="仿宋_GB2312"/>
        </w:rPr>
        <w:t>本项目服务期限为3年。</w:t>
      </w:r>
    </w:p>
    <w:p>
      <w:pPr>
        <w:pStyle w:val="null3"/>
      </w:pPr>
      <w:r>
        <w:rPr>
          <w:rFonts w:ascii="仿宋_GB2312" w:hAnsi="仿宋_GB2312" w:cs="仿宋_GB2312" w:eastAsia="仿宋_GB2312"/>
        </w:rPr>
        <w:t>五、付款方式</w:t>
      </w:r>
    </w:p>
    <w:p>
      <w:pPr>
        <w:pStyle w:val="null3"/>
      </w:pPr>
      <w:r>
        <w:rPr>
          <w:rFonts w:ascii="仿宋_GB2312" w:hAnsi="仿宋_GB2312" w:cs="仿宋_GB2312" w:eastAsia="仿宋_GB2312"/>
        </w:rPr>
        <w:t>5.1承包费支付：采取分月转帐付款方式，医院财务科根据季度考核评分情况核算每月支付。</w:t>
      </w:r>
    </w:p>
    <w:p>
      <w:pPr>
        <w:pStyle w:val="null3"/>
      </w:pPr>
      <w:r>
        <w:rPr>
          <w:rFonts w:ascii="仿宋_GB2312" w:hAnsi="仿宋_GB2312" w:cs="仿宋_GB2312" w:eastAsia="仿宋_GB2312"/>
        </w:rPr>
        <w:t>5.2实行绩效考核制进行付款：根据考核情况，按照不同等级进行付款，招标人在次月十号(遇法定公休节假日顺延)前以转帐方式按月结算支付前一个月作业经费(经考核扣除相应保洁经费后的剩余经费)。</w:t>
      </w:r>
    </w:p>
    <w:p>
      <w:pPr>
        <w:pStyle w:val="null3"/>
      </w:pPr>
      <w:r>
        <w:rPr>
          <w:rFonts w:ascii="仿宋_GB2312" w:hAnsi="仿宋_GB2312" w:cs="仿宋_GB2312" w:eastAsia="仿宋_GB2312"/>
        </w:rPr>
        <w:t>5.3发放等级：</w:t>
      </w:r>
    </w:p>
    <w:p>
      <w:pPr>
        <w:pStyle w:val="null3"/>
      </w:pPr>
      <w:r>
        <w:rPr>
          <w:rFonts w:ascii="仿宋_GB2312" w:hAnsi="仿宋_GB2312" w:cs="仿宋_GB2312" w:eastAsia="仿宋_GB2312"/>
        </w:rPr>
        <w:t>(1)考核得分≥80分，全额拨付当月实际作业经费；</w:t>
      </w:r>
    </w:p>
    <w:p>
      <w:pPr>
        <w:pStyle w:val="null3"/>
      </w:pPr>
      <w:r>
        <w:rPr>
          <w:rFonts w:ascii="仿宋_GB2312" w:hAnsi="仿宋_GB2312" w:cs="仿宋_GB2312" w:eastAsia="仿宋_GB2312"/>
        </w:rPr>
        <w:t>(2)75分≤考核得分＜80分的，扣除当月实际作业经费的1%，拨付当月实际作业经费的99%；</w:t>
      </w:r>
    </w:p>
    <w:p>
      <w:pPr>
        <w:pStyle w:val="null3"/>
      </w:pPr>
      <w:r>
        <w:rPr>
          <w:rFonts w:ascii="仿宋_GB2312" w:hAnsi="仿宋_GB2312" w:cs="仿宋_GB2312" w:eastAsia="仿宋_GB2312"/>
        </w:rPr>
        <w:t>(3)70分≤考核得分＜75分的，扣除当月实际作业经费的5%，拨付当月实际作业经费的95%；</w:t>
      </w:r>
    </w:p>
    <w:p>
      <w:pPr>
        <w:pStyle w:val="null3"/>
      </w:pPr>
      <w:r>
        <w:rPr>
          <w:rFonts w:ascii="仿宋_GB2312" w:hAnsi="仿宋_GB2312" w:cs="仿宋_GB2312" w:eastAsia="仿宋_GB2312"/>
        </w:rPr>
        <w:t>(4)考核得分＜70分的，扣除当月实际作业经费的10%，拨付当月实际作业经费的90%。</w:t>
      </w:r>
    </w:p>
    <w:p>
      <w:pPr>
        <w:pStyle w:val="null3"/>
      </w:pPr>
      <w:r>
        <w:rPr>
          <w:rFonts w:ascii="仿宋_GB2312" w:hAnsi="仿宋_GB2312" w:cs="仿宋_GB2312" w:eastAsia="仿宋_GB2312"/>
        </w:rPr>
        <w:t>(5)对当年考核平均得分达到85分及以上的，年终全额返还扣除的服务经费。对连续三次考评得分＜75分的，甲方有权终止合同，责令退出。</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8.1本合同已用于政府采购合同融资，为本项目提供合同融资的金融机构为：______，本合同项下所有款项，甲方须支付至本合同约定的乙方账号，未经_______书面同意，不得变更账号。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①开标一览表</w:t>
      </w:r>
    </w:p>
    <w:p>
      <w:pPr>
        <w:pStyle w:val="null3"/>
        <w:ind w:firstLine="480"/>
        <w:jc w:val="left"/>
      </w:pPr>
      <w:r>
        <w:rPr>
          <w:rFonts w:ascii="仿宋_GB2312" w:hAnsi="仿宋_GB2312" w:cs="仿宋_GB2312" w:eastAsia="仿宋_GB2312"/>
        </w:rPr>
        <w:t>②投标分项报价表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1.1所投采购包的投标报价详见“开标一览表”及“投标分项报价表”。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 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 xml:space="preserve">通信地址：                                        </w:t>
      </w:r>
    </w:p>
    <w:p>
      <w:pPr>
        <w:pStyle w:val="null3"/>
        <w:ind w:firstLine="480"/>
        <w:jc w:val="left"/>
      </w:pPr>
      <w:r>
        <w:rPr>
          <w:rFonts w:ascii="仿宋_GB2312" w:hAnsi="仿宋_GB2312" w:cs="仿宋_GB2312" w:eastAsia="仿宋_GB2312"/>
        </w:rPr>
        <w:t xml:space="preserve">邮编：                                           </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ind w:firstLine="960"/>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ind w:firstLine="960"/>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ind w:firstLine="960"/>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二-2-2 资格证明材料</w:t>
      </w:r>
    </w:p>
    <w:p>
      <w:pPr>
        <w:pStyle w:val="null3"/>
        <w:ind w:firstLine="960"/>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二-4中小企业声明函</w:t>
      </w:r>
    </w:p>
    <w:p>
      <w:pPr>
        <w:pStyle w:val="null3"/>
        <w:ind w:firstLine="960"/>
        <w:jc w:val="center"/>
        <w:outlineLvl w:val="3"/>
      </w:pPr>
      <w:r>
        <w:rPr>
          <w:rFonts w:ascii="仿宋_GB2312" w:hAnsi="仿宋_GB2312" w:cs="仿宋_GB2312" w:eastAsia="仿宋_GB2312"/>
          <w:sz w:val="24"/>
          <w:b/>
        </w:rPr>
        <w:t>（以资格条件落实中小企业扶持政策时适用，若有）</w:t>
      </w:r>
    </w:p>
    <w:p>
      <w:pPr>
        <w:pStyle w:val="null3"/>
        <w:ind w:firstLine="960"/>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残疾人福利性单位声明函</w:t>
      </w:r>
    </w:p>
    <w:p>
      <w:pPr>
        <w:pStyle w:val="null3"/>
        <w:ind w:firstLine="960"/>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ind w:firstLine="960"/>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ind w:firstLine="960"/>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ind w:firstLine="960"/>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ind w:firstLine="960"/>
        <w:jc w:val="left"/>
      </w:pPr>
      <w:r>
        <w:rPr>
          <w:rFonts w:ascii="仿宋_GB2312" w:hAnsi="仿宋_GB2312" w:cs="仿宋_GB2312" w:eastAsia="仿宋_GB2312"/>
        </w:rPr>
        <w:t xml:space="preserve"> </w:t>
        <w:br/>
        <w:br w:type="page"/>
      </w:r>
    </w:p>
    <w:p>
      <w:pPr>
        <w:pStyle w:val="null3"/>
        <w:ind w:firstLine="960"/>
        <w:jc w:val="center"/>
        <w:outlineLvl w:val="3"/>
      </w:pPr>
      <w:r>
        <w:rPr>
          <w:rFonts w:ascii="仿宋_GB2312" w:hAnsi="仿宋_GB2312" w:cs="仿宋_GB2312" w:eastAsia="仿宋_GB2312"/>
          <w:sz w:val="24"/>
          <w:b/>
        </w:rPr>
        <w:t>二-7其他资格证明文件（若有）</w:t>
      </w:r>
    </w:p>
    <w:p>
      <w:pPr>
        <w:pStyle w:val="null3"/>
        <w:ind w:firstLine="960"/>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[350322]XYZFCG[GK]2025006</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仙游县第四医院保洁、保安、水电、食堂及运送洗涤等服务类采购项目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1(1)</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6834900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[350322]XYZFCG[GK]2025006</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仙游县第四医院保洁、保安、水电、食堂及运送洗涤等服务类采购项目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1</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物业</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物业</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6834900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3、电子投标文件中涉及“投标标的”、“数量”、“规格”、“来源地”的内容若不一致，以投标客户端的投标（响应）报价明细表为准。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